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F49AD" w14:textId="2CA4070E" w:rsidR="007E53DF" w:rsidRPr="00560E88" w:rsidRDefault="00055DDF" w:rsidP="007E53DF">
      <w:pPr>
        <w:bidi/>
        <w:spacing w:after="160" w:line="259" w:lineRule="auto"/>
        <w:rPr>
          <w:rtl/>
          <w:lang w:val="en-GB"/>
        </w:rPr>
      </w:pPr>
      <w:r w:rsidRPr="00560E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7C30AB" wp14:editId="53D1A497">
                <wp:simplePos x="0" y="0"/>
                <wp:positionH relativeFrom="column">
                  <wp:posOffset>-635000</wp:posOffset>
                </wp:positionH>
                <wp:positionV relativeFrom="paragraph">
                  <wp:posOffset>5360035</wp:posOffset>
                </wp:positionV>
                <wp:extent cx="6762750" cy="2333626"/>
                <wp:effectExtent l="0" t="0" r="0" b="9525"/>
                <wp:wrapNone/>
                <wp:docPr id="1892371553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2333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7"/>
                              <w:bidiVisual/>
                              <w:tblW w:w="5000" w:type="pct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29"/>
                              <w:gridCol w:w="7518"/>
                            </w:tblGrid>
                            <w:tr w:rsidR="007E53DF" w:rsidRPr="00560E88" w14:paraId="537B5114" w14:textId="77777777" w:rsidTr="00275F55">
                              <w:trPr>
                                <w:trHeight w:val="506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27DD0618" w14:textId="77777777" w:rsidR="007E53DF" w:rsidRPr="00560E88" w:rsidRDefault="007E53DF" w:rsidP="007E53DF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60E88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اسم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653F9671" w14:textId="77777777" w:rsidR="007E53DF" w:rsidRPr="00560E88" w:rsidRDefault="007E53DF" w:rsidP="007E53DF">
                                  <w:pPr>
                                    <w:bidi/>
                                    <w:rPr>
                                      <w:sz w:val="30"/>
                                      <w:szCs w:val="30"/>
                                    </w:rPr>
                                  </w:pPr>
                                  <w:r w:rsidRPr="00560E88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دراسات في أصول التفسير</w:t>
                                  </w:r>
                                </w:p>
                              </w:tc>
                            </w:tr>
                            <w:tr w:rsidR="007E53DF" w:rsidRPr="00560E88" w14:paraId="256E59A2" w14:textId="77777777" w:rsidTr="00275F55">
                              <w:trPr>
                                <w:trHeight w:val="506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3CE258EA" w14:textId="77777777" w:rsidR="007E53DF" w:rsidRPr="00560E88" w:rsidRDefault="007E53DF" w:rsidP="007E53DF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60E88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رمز المقرر: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5279CB05" w14:textId="77777777" w:rsidR="007E53DF" w:rsidRPr="00560E88" w:rsidRDefault="007E53DF" w:rsidP="007E53DF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60E88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قرا 6130</w:t>
                                  </w:r>
                                </w:p>
                              </w:tc>
                            </w:tr>
                            <w:tr w:rsidR="007E53DF" w:rsidRPr="00560E88" w14:paraId="63F04984" w14:textId="77777777" w:rsidTr="00275F55">
                              <w:trPr>
                                <w:trHeight w:val="506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15715506" w14:textId="77777777" w:rsidR="007E53DF" w:rsidRPr="00560E88" w:rsidRDefault="007E53DF" w:rsidP="007E53DF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560E88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البرنامج: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37D7915C" w14:textId="77777777" w:rsidR="007E53DF" w:rsidRPr="00560E88" w:rsidRDefault="007E53DF" w:rsidP="007E53DF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60E88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ماجستير القرآن وعلومه</w:t>
                                  </w:r>
                                </w:p>
                              </w:tc>
                            </w:tr>
                            <w:tr w:rsidR="007E53DF" w:rsidRPr="00560E88" w14:paraId="2AF7F2A9" w14:textId="77777777" w:rsidTr="00275F55">
                              <w:trPr>
                                <w:trHeight w:val="506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144137A7" w14:textId="77777777" w:rsidR="007E53DF" w:rsidRPr="00560E88" w:rsidRDefault="007E53DF" w:rsidP="007E53DF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</w:pPr>
                                  <w:r w:rsidRPr="00560E88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  <w:lang w:bidi="ar-EG"/>
                                    </w:rPr>
                                    <w:t>القسم العلمي: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2500CE52" w14:textId="77777777" w:rsidR="007E53DF" w:rsidRPr="00560E88" w:rsidRDefault="007E53DF" w:rsidP="007E53DF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560E88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القرآن وعلومه</w:t>
                                  </w:r>
                                </w:p>
                              </w:tc>
                            </w:tr>
                            <w:tr w:rsidR="007E53DF" w:rsidRPr="00560E88" w14:paraId="0104C0E4" w14:textId="77777777" w:rsidTr="00275F55">
                              <w:trPr>
                                <w:trHeight w:val="506"/>
                              </w:trPr>
                              <w:tc>
                                <w:tcPr>
                                  <w:tcW w:w="1367" w:type="pct"/>
                                  <w:shd w:val="clear" w:color="auto" w:fill="auto"/>
                                  <w:vAlign w:val="center"/>
                                </w:tcPr>
                                <w:p w14:paraId="05251331" w14:textId="77777777" w:rsidR="007E53DF" w:rsidRPr="00560E88" w:rsidRDefault="007E53DF" w:rsidP="007E53DF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60E88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المؤسسة: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auto"/>
                                  <w:vAlign w:val="center"/>
                                </w:tcPr>
                                <w:p w14:paraId="7A5DF173" w14:textId="77777777" w:rsidR="007E53DF" w:rsidRPr="00560E88" w:rsidRDefault="007E53DF" w:rsidP="007E53DF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60E88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جامعة الإمام محمد بن سعود الإسلامية_ كلية أصول الدين</w:t>
                                  </w:r>
                                </w:p>
                              </w:tc>
                            </w:tr>
                            <w:tr w:rsidR="007E53DF" w:rsidRPr="00560E88" w14:paraId="4024113A" w14:textId="77777777" w:rsidTr="00275F55">
                              <w:trPr>
                                <w:trHeight w:val="506"/>
                              </w:trPr>
                              <w:tc>
                                <w:tcPr>
                                  <w:tcW w:w="1367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2E68A4E6" w14:textId="77777777" w:rsidR="007E53DF" w:rsidRPr="00560E88" w:rsidRDefault="007E53DF" w:rsidP="007E53DF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60E88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تاريخ اعتماد التوصيف:</w:t>
                                  </w:r>
                                </w:p>
                              </w:tc>
                              <w:tc>
                                <w:tcPr>
                                  <w:tcW w:w="3633" w:type="pct"/>
                                  <w:shd w:val="clear" w:color="auto" w:fill="D9E2F3" w:themeFill="accent1" w:themeFillTint="33"/>
                                  <w:vAlign w:val="center"/>
                                </w:tcPr>
                                <w:p w14:paraId="7F8ADCA0" w14:textId="77777777" w:rsidR="007E53DF" w:rsidRPr="00560E88" w:rsidRDefault="007E53DF" w:rsidP="007E53DF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</w:pPr>
                                  <w:r w:rsidRPr="00560E88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قسم القرآن وعلومه رقم (21) في 29/8/1444هــ</w:t>
                                  </w:r>
                                </w:p>
                                <w:p w14:paraId="0D3EE000" w14:textId="77777777" w:rsidR="007E53DF" w:rsidRPr="00560E88" w:rsidRDefault="007E53DF" w:rsidP="007E53DF">
                                  <w:pPr>
                                    <w:bidi/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</w:rPr>
                                  </w:pPr>
                                  <w:r w:rsidRPr="00560E88">
                                    <w:rPr>
                                      <w:b/>
                                      <w:bCs/>
                                      <w:sz w:val="30"/>
                                      <w:szCs w:val="30"/>
                                      <w:rtl/>
                                    </w:rPr>
                                    <w:t>اجتماع مجلس كلية أصول الدين رقم (24) في 7/9/1444هـــ</w:t>
                                  </w:r>
                                </w:p>
                              </w:tc>
                            </w:tr>
                          </w:tbl>
                          <w:p w14:paraId="1C40ADC5" w14:textId="5F4CFEEF" w:rsidR="00055DDF" w:rsidRPr="007E53DF" w:rsidRDefault="00055DDF" w:rsidP="00055DDF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7C30AB" id="مستطيل 1" o:spid="_x0000_s1026" style="position:absolute;left:0;text-align:left;margin-left:-50pt;margin-top:422.05pt;width:532.5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" filled="f" stroked="f">
                <v:textbox>
                  <w:txbxContent>
                    <w:tbl>
                      <w:tblPr>
                        <w:tblStyle w:val="a7"/>
                        <w:bidiVisual/>
                        <w:tblW w:w="5000" w:type="pct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29"/>
                        <w:gridCol w:w="7518"/>
                      </w:tblGrid>
                      <w:tr w:rsidR="007E53DF" w:rsidRPr="00560E88" w14:paraId="537B5114" w14:textId="77777777" w:rsidTr="00275F55">
                        <w:trPr>
                          <w:trHeight w:val="506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27DD0618" w14:textId="77777777" w:rsidR="007E53DF" w:rsidRPr="00560E88" w:rsidRDefault="007E53DF" w:rsidP="007E53DF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60E88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اسم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653F9671" w14:textId="77777777" w:rsidR="007E53DF" w:rsidRPr="00560E88" w:rsidRDefault="007E53DF" w:rsidP="007E53DF">
                            <w:pPr>
                              <w:bidi/>
                              <w:rPr>
                                <w:sz w:val="30"/>
                                <w:szCs w:val="30"/>
                              </w:rPr>
                            </w:pPr>
                            <w:r w:rsidRPr="00560E88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دراسات في أصول التفسير</w:t>
                            </w:r>
                          </w:p>
                        </w:tc>
                      </w:tr>
                      <w:tr w:rsidR="007E53DF" w:rsidRPr="00560E88" w14:paraId="256E59A2" w14:textId="77777777" w:rsidTr="00275F55">
                        <w:trPr>
                          <w:trHeight w:val="506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3CE258EA" w14:textId="77777777" w:rsidR="007E53DF" w:rsidRPr="00560E88" w:rsidRDefault="007E53DF" w:rsidP="007E53DF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60E88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رمز المقرر: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5279CB05" w14:textId="77777777" w:rsidR="007E53DF" w:rsidRPr="00560E88" w:rsidRDefault="007E53DF" w:rsidP="007E53DF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60E88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قرا 6130</w:t>
                            </w:r>
                          </w:p>
                        </w:tc>
                      </w:tr>
                      <w:tr w:rsidR="007E53DF" w:rsidRPr="00560E88" w14:paraId="63F04984" w14:textId="77777777" w:rsidTr="00275F55">
                        <w:trPr>
                          <w:trHeight w:val="506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15715506" w14:textId="77777777" w:rsidR="007E53DF" w:rsidRPr="00560E88" w:rsidRDefault="007E53DF" w:rsidP="007E53DF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560E88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البرنامج: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37D7915C" w14:textId="77777777" w:rsidR="007E53DF" w:rsidRPr="00560E88" w:rsidRDefault="007E53DF" w:rsidP="007E53DF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60E88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ماجستير القرآن وعلومه</w:t>
                            </w:r>
                          </w:p>
                        </w:tc>
                      </w:tr>
                      <w:tr w:rsidR="007E53DF" w:rsidRPr="00560E88" w14:paraId="2AF7F2A9" w14:textId="77777777" w:rsidTr="00275F55">
                        <w:trPr>
                          <w:trHeight w:val="506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144137A7" w14:textId="77777777" w:rsidR="007E53DF" w:rsidRPr="00560E88" w:rsidRDefault="007E53DF" w:rsidP="007E53DF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</w:pPr>
                            <w:r w:rsidRPr="00560E88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  <w:lang w:bidi="ar-EG"/>
                              </w:rPr>
                              <w:t>القسم العلمي: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2500CE52" w14:textId="77777777" w:rsidR="007E53DF" w:rsidRPr="00560E88" w:rsidRDefault="007E53DF" w:rsidP="007E53DF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560E88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القرآن وعلومه</w:t>
                            </w:r>
                          </w:p>
                        </w:tc>
                      </w:tr>
                      <w:tr w:rsidR="007E53DF" w:rsidRPr="00560E88" w14:paraId="0104C0E4" w14:textId="77777777" w:rsidTr="00275F55">
                        <w:trPr>
                          <w:trHeight w:val="506"/>
                        </w:trPr>
                        <w:tc>
                          <w:tcPr>
                            <w:tcW w:w="1367" w:type="pct"/>
                            <w:shd w:val="clear" w:color="auto" w:fill="auto"/>
                            <w:vAlign w:val="center"/>
                          </w:tcPr>
                          <w:p w14:paraId="05251331" w14:textId="77777777" w:rsidR="007E53DF" w:rsidRPr="00560E88" w:rsidRDefault="007E53DF" w:rsidP="007E53DF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60E88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المؤسسة: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auto"/>
                            <w:vAlign w:val="center"/>
                          </w:tcPr>
                          <w:p w14:paraId="7A5DF173" w14:textId="77777777" w:rsidR="007E53DF" w:rsidRPr="00560E88" w:rsidRDefault="007E53DF" w:rsidP="007E53DF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60E88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جامعة الإمام محمد بن سعود الإسلامية_ كلية أصول الدين</w:t>
                            </w:r>
                          </w:p>
                        </w:tc>
                      </w:tr>
                      <w:tr w:rsidR="007E53DF" w:rsidRPr="00560E88" w14:paraId="4024113A" w14:textId="77777777" w:rsidTr="00275F55">
                        <w:trPr>
                          <w:trHeight w:val="506"/>
                        </w:trPr>
                        <w:tc>
                          <w:tcPr>
                            <w:tcW w:w="1367" w:type="pct"/>
                            <w:shd w:val="clear" w:color="auto" w:fill="D9E2F3" w:themeFill="accent1" w:themeFillTint="33"/>
                            <w:vAlign w:val="center"/>
                          </w:tcPr>
                          <w:p w14:paraId="2E68A4E6" w14:textId="77777777" w:rsidR="007E53DF" w:rsidRPr="00560E88" w:rsidRDefault="007E53DF" w:rsidP="007E53DF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60E88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تاريخ اعتماد التوصيف:</w:t>
                            </w:r>
                          </w:p>
                        </w:tc>
                        <w:tc>
                          <w:tcPr>
                            <w:tcW w:w="3633" w:type="pct"/>
                            <w:shd w:val="clear" w:color="auto" w:fill="D9E2F3" w:themeFill="accent1" w:themeFillTint="33"/>
                            <w:vAlign w:val="center"/>
                          </w:tcPr>
                          <w:p w14:paraId="7F8ADCA0" w14:textId="77777777" w:rsidR="007E53DF" w:rsidRPr="00560E88" w:rsidRDefault="007E53DF" w:rsidP="007E53DF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560E88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قسم القرآن وعلومه رقم (21) في 29/8/1444هــ</w:t>
                            </w:r>
                          </w:p>
                          <w:p w14:paraId="0D3EE000" w14:textId="77777777" w:rsidR="007E53DF" w:rsidRPr="00560E88" w:rsidRDefault="007E53DF" w:rsidP="007E53DF">
                            <w:pPr>
                              <w:bidi/>
                              <w:rPr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560E88"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اجتماع مجلس كلية أصول الدين رقم (24) في 7/9/1444هـــ</w:t>
                            </w:r>
                          </w:p>
                        </w:tc>
                      </w:tr>
                    </w:tbl>
                    <w:p w14:paraId="1C40ADC5" w14:textId="5F4CFEEF" w:rsidR="00055DDF" w:rsidRPr="007E53DF" w:rsidRDefault="00055DDF" w:rsidP="00055DDF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560E88">
        <w:rPr>
          <w:lang w:val="en-GB"/>
        </w:rPr>
        <w:br w:type="page"/>
      </w:r>
    </w:p>
    <w:p w14:paraId="023D4FCA" w14:textId="77777777" w:rsidR="007E53DF" w:rsidRPr="00560E88" w:rsidRDefault="007E53DF" w:rsidP="007E53DF">
      <w:pPr>
        <w:bidi/>
        <w:spacing w:after="160" w:line="259" w:lineRule="auto"/>
        <w:rPr>
          <w:rtl/>
          <w:lang w:val="en-GB"/>
        </w:rPr>
      </w:pPr>
    </w:p>
    <w:p w14:paraId="4F581C62" w14:textId="77777777" w:rsidR="007E53DF" w:rsidRPr="00560E88" w:rsidRDefault="007E53DF" w:rsidP="007E53DF">
      <w:pPr>
        <w:bidi/>
        <w:spacing w:after="160" w:line="259" w:lineRule="auto"/>
        <w:rPr>
          <w:rtl/>
          <w:lang w:val="en-GB"/>
        </w:rPr>
      </w:pPr>
    </w:p>
    <w:p w14:paraId="4770A429" w14:textId="77777777" w:rsidR="007E53DF" w:rsidRPr="00560E88" w:rsidRDefault="007E53DF" w:rsidP="007E53DF">
      <w:pPr>
        <w:bidi/>
        <w:spacing w:after="160" w:line="259" w:lineRule="auto"/>
        <w:rPr>
          <w:rtl/>
          <w:lang w:val="en-GB"/>
        </w:rPr>
      </w:pPr>
    </w:p>
    <w:p w14:paraId="5D3CF682" w14:textId="77777777" w:rsidR="007E53DF" w:rsidRPr="00560E88" w:rsidRDefault="007E53DF" w:rsidP="007E53DF">
      <w:pPr>
        <w:bidi/>
        <w:spacing w:after="160" w:line="259" w:lineRule="auto"/>
        <w:rPr>
          <w:rtl/>
          <w:lang w:val="en-GB"/>
        </w:rPr>
      </w:pPr>
    </w:p>
    <w:p w14:paraId="211A4D7D" w14:textId="77777777" w:rsidR="007E53DF" w:rsidRPr="00560E88" w:rsidRDefault="007E53DF" w:rsidP="007E53DF">
      <w:pPr>
        <w:bidi/>
        <w:rPr>
          <w:b/>
          <w:sz w:val="32"/>
          <w:szCs w:val="32"/>
          <w:rtl/>
          <w:lang w:bidi="ar-EG"/>
        </w:rPr>
      </w:pPr>
    </w:p>
    <w:sdt>
      <w:sdtPr>
        <w:rPr>
          <w:rtl/>
          <w:lang w:val="ar-SA"/>
        </w:rPr>
        <w:id w:val="275223056"/>
        <w:docPartObj>
          <w:docPartGallery w:val="Table of Contents"/>
          <w:docPartUnique/>
        </w:docPartObj>
      </w:sdtPr>
      <w:sdtEndPr>
        <w:rPr>
          <w:lang w:val="en-US"/>
        </w:rPr>
      </w:sdtEndPr>
      <w:sdtContent>
        <w:p w14:paraId="091B6D82" w14:textId="77777777" w:rsidR="007E53DF" w:rsidRPr="00560E88" w:rsidRDefault="007E53DF" w:rsidP="007E53DF">
          <w:pPr>
            <w:bidi/>
            <w:rPr>
              <w:b/>
              <w:sz w:val="36"/>
              <w:szCs w:val="36"/>
              <w:rtl/>
              <w:lang w:bidi="ar-EG"/>
            </w:rPr>
          </w:pPr>
          <w:r w:rsidRPr="00560E88">
            <w:rPr>
              <w:b/>
              <w:bCs/>
              <w:color w:val="2F5496" w:themeColor="accent1" w:themeShade="BF"/>
              <w:sz w:val="36"/>
              <w:szCs w:val="36"/>
              <w:rtl/>
              <w:lang w:val="ar-SA"/>
            </w:rPr>
            <w:t>المحتويات</w:t>
          </w:r>
        </w:p>
        <w:p w14:paraId="7C44D76F" w14:textId="274B7C97" w:rsidR="007E53DF" w:rsidRPr="00560E88" w:rsidRDefault="007E53DF" w:rsidP="007E53DF">
          <w:pPr>
            <w:pStyle w:val="10"/>
            <w:rPr>
              <w:rFonts w:eastAsiaTheme="minorEastAsia"/>
              <w:b w:val="0"/>
              <w:bCs w:val="0"/>
              <w:sz w:val="26"/>
              <w:szCs w:val="26"/>
              <w:rtl/>
              <w:lang w:bidi="ar-SA"/>
            </w:rPr>
          </w:pPr>
          <w:r w:rsidRPr="00560E88">
            <w:rPr>
              <w:sz w:val="28"/>
              <w:szCs w:val="28"/>
              <w:lang w:val="ar-SA"/>
            </w:rPr>
            <w:fldChar w:fldCharType="begin"/>
          </w:r>
          <w:r w:rsidRPr="00560E88">
            <w:rPr>
              <w:sz w:val="28"/>
              <w:szCs w:val="28"/>
              <w:rtl/>
              <w:lang w:val="ar-SA" w:bidi="ar-SA"/>
            </w:rPr>
            <w:instrText xml:space="preserve"> TOC \o "1-3" \h \z \u </w:instrText>
          </w:r>
          <w:r w:rsidRPr="00560E88">
            <w:rPr>
              <w:sz w:val="28"/>
              <w:szCs w:val="28"/>
              <w:lang w:val="ar-SA"/>
            </w:rPr>
            <w:fldChar w:fldCharType="separate"/>
          </w:r>
          <w:hyperlink w:anchor="_Toc39762791" w:history="1">
            <w:r w:rsidRPr="00560E88">
              <w:rPr>
                <w:rStyle w:val="Hyperlink"/>
                <w:sz w:val="28"/>
                <w:szCs w:val="28"/>
                <w:rtl/>
              </w:rPr>
              <w:t>أ. التعريف بالمقرر الدراسي:</w:t>
            </w:r>
            <w:r w:rsidRPr="00560E88">
              <w:rPr>
                <w:webHidden/>
                <w:sz w:val="28"/>
                <w:szCs w:val="28"/>
              </w:rPr>
              <w:tab/>
            </w:r>
            <w:r w:rsidRPr="00560E88">
              <w:rPr>
                <w:webHidden/>
                <w:sz w:val="28"/>
                <w:szCs w:val="28"/>
                <w:rtl/>
              </w:rPr>
              <w:t>3</w:t>
            </w:r>
          </w:hyperlink>
        </w:p>
        <w:p w14:paraId="7809BAE7" w14:textId="37674F05" w:rsidR="007E53DF" w:rsidRPr="00560E88" w:rsidRDefault="00000000" w:rsidP="007E53DF">
          <w:pPr>
            <w:pStyle w:val="10"/>
            <w:rPr>
              <w:rFonts w:eastAsiaTheme="minorEastAsia"/>
              <w:b w:val="0"/>
              <w:bCs w:val="0"/>
              <w:sz w:val="26"/>
              <w:szCs w:val="26"/>
              <w:lang w:bidi="ar-SA"/>
            </w:rPr>
          </w:pPr>
          <w:hyperlink w:anchor="_Toc39762792" w:history="1">
            <w:r w:rsidR="007E53DF" w:rsidRPr="00560E88">
              <w:rPr>
                <w:rStyle w:val="Hyperlink"/>
                <w:sz w:val="28"/>
                <w:szCs w:val="28"/>
                <w:rtl/>
              </w:rPr>
              <w:t>ب- هدف المقرر ومخرجاته التعليمية:</w:t>
            </w:r>
            <w:r w:rsidR="007E53DF" w:rsidRPr="00560E88">
              <w:rPr>
                <w:webHidden/>
                <w:sz w:val="28"/>
                <w:szCs w:val="28"/>
              </w:rPr>
              <w:tab/>
            </w:r>
            <w:r w:rsidR="007E53DF" w:rsidRPr="00560E88">
              <w:rPr>
                <w:webHidden/>
                <w:sz w:val="28"/>
                <w:szCs w:val="28"/>
                <w:rtl/>
              </w:rPr>
              <w:t>3</w:t>
            </w:r>
          </w:hyperlink>
        </w:p>
        <w:p w14:paraId="28541A3E" w14:textId="597E3135" w:rsidR="007E53DF" w:rsidRPr="00560E88" w:rsidRDefault="00000000" w:rsidP="007E53DF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6"/>
              <w:szCs w:val="26"/>
              <w:rtl/>
              <w:lang w:val="en-GB"/>
            </w:rPr>
          </w:pPr>
          <w:hyperlink w:anchor="_Toc39762793" w:history="1">
            <w:r w:rsidR="007E53DF" w:rsidRPr="00560E88">
              <w:rPr>
                <w:rStyle w:val="Hyperlink"/>
                <w:noProof/>
                <w:sz w:val="28"/>
                <w:szCs w:val="28"/>
                <w:rtl/>
              </w:rPr>
              <w:t xml:space="preserve">1. </w:t>
            </w:r>
            <w:r w:rsidR="007E53DF" w:rsidRPr="00560E88">
              <w:rPr>
                <w:rStyle w:val="Hyperlink"/>
                <w:noProof/>
                <w:sz w:val="28"/>
                <w:szCs w:val="28"/>
                <w:rtl/>
                <w:lang w:bidi="ar-EG"/>
              </w:rPr>
              <w:t>ال</w:t>
            </w:r>
            <w:r w:rsidR="007E53DF" w:rsidRPr="00560E88">
              <w:rPr>
                <w:rStyle w:val="Hyperlink"/>
                <w:noProof/>
                <w:sz w:val="28"/>
                <w:szCs w:val="28"/>
                <w:rtl/>
              </w:rPr>
              <w:t>وصف العام للمقرر:</w:t>
            </w:r>
            <w:r w:rsidR="007E53DF" w:rsidRPr="00560E88">
              <w:rPr>
                <w:noProof/>
                <w:webHidden/>
                <w:sz w:val="28"/>
                <w:szCs w:val="28"/>
              </w:rPr>
              <w:tab/>
            </w:r>
          </w:hyperlink>
          <w:r w:rsidR="00FB03C3" w:rsidRPr="00560E88">
            <w:rPr>
              <w:rFonts w:eastAsiaTheme="minorEastAsia"/>
              <w:noProof/>
              <w:sz w:val="26"/>
              <w:szCs w:val="26"/>
              <w:rtl/>
              <w:lang w:val="en-GB"/>
            </w:rPr>
            <w:t>3</w:t>
          </w:r>
        </w:p>
        <w:p w14:paraId="3D7F8CC6" w14:textId="5932B0AB" w:rsidR="007E53DF" w:rsidRPr="00560E88" w:rsidRDefault="00000000" w:rsidP="007E53DF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6"/>
              <w:szCs w:val="26"/>
              <w:lang w:val="en-GB"/>
            </w:rPr>
          </w:pPr>
          <w:hyperlink w:anchor="_Toc39762794" w:history="1">
            <w:r w:rsidR="007E53DF" w:rsidRPr="00560E88">
              <w:rPr>
                <w:rStyle w:val="Hyperlink"/>
                <w:noProof/>
                <w:sz w:val="28"/>
                <w:szCs w:val="28"/>
                <w:rtl/>
              </w:rPr>
              <w:t>2. الهدف الرئيس للمقرر</w:t>
            </w:r>
            <w:r w:rsidR="007E53DF" w:rsidRPr="00560E88">
              <w:rPr>
                <w:noProof/>
                <w:webHidden/>
                <w:sz w:val="28"/>
                <w:szCs w:val="28"/>
              </w:rPr>
              <w:tab/>
            </w:r>
          </w:hyperlink>
          <w:r w:rsidR="00FB03C3" w:rsidRPr="00560E88">
            <w:rPr>
              <w:noProof/>
              <w:sz w:val="28"/>
              <w:szCs w:val="28"/>
              <w:lang w:val="en-GB"/>
            </w:rPr>
            <w:t>3</w:t>
          </w:r>
        </w:p>
        <w:p w14:paraId="61485002" w14:textId="59BF712C" w:rsidR="007E53DF" w:rsidRPr="00560E88" w:rsidRDefault="00000000" w:rsidP="007E53DF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6"/>
              <w:szCs w:val="26"/>
            </w:rPr>
          </w:pPr>
          <w:hyperlink w:anchor="_Toc39762795" w:history="1">
            <w:r w:rsidR="007E53DF" w:rsidRPr="00560E88">
              <w:rPr>
                <w:rStyle w:val="Hyperlink"/>
                <w:noProof/>
                <w:sz w:val="28"/>
                <w:szCs w:val="28"/>
                <w:rtl/>
              </w:rPr>
              <w:t>3. مخرجات التعلم للمقرر:</w:t>
            </w:r>
            <w:r w:rsidR="007E53DF" w:rsidRPr="00560E88">
              <w:rPr>
                <w:noProof/>
                <w:webHidden/>
                <w:sz w:val="28"/>
                <w:szCs w:val="28"/>
              </w:rPr>
              <w:tab/>
            </w:r>
          </w:hyperlink>
          <w:r w:rsidR="00560E88">
            <w:rPr>
              <w:noProof/>
              <w:sz w:val="28"/>
              <w:szCs w:val="28"/>
            </w:rPr>
            <w:t>3</w:t>
          </w:r>
        </w:p>
        <w:p w14:paraId="2E3252E4" w14:textId="327DBF12" w:rsidR="007E53DF" w:rsidRPr="00560E88" w:rsidRDefault="00000000" w:rsidP="007E53DF">
          <w:pPr>
            <w:pStyle w:val="10"/>
            <w:rPr>
              <w:rFonts w:eastAsiaTheme="minorEastAsia"/>
              <w:b w:val="0"/>
              <w:bCs w:val="0"/>
              <w:sz w:val="26"/>
              <w:szCs w:val="26"/>
              <w:rtl/>
              <w:lang w:bidi="ar-SA"/>
            </w:rPr>
          </w:pPr>
          <w:hyperlink w:anchor="_Toc39762796" w:history="1">
            <w:r w:rsidR="007E53DF" w:rsidRPr="00560E88">
              <w:rPr>
                <w:rStyle w:val="Hyperlink"/>
                <w:sz w:val="28"/>
                <w:szCs w:val="28"/>
                <w:rtl/>
              </w:rPr>
              <w:t>ج. موضوعات المقرر</w:t>
            </w:r>
            <w:r w:rsidR="007E53DF" w:rsidRPr="00560E88">
              <w:rPr>
                <w:webHidden/>
                <w:sz w:val="28"/>
                <w:szCs w:val="28"/>
              </w:rPr>
              <w:tab/>
            </w:r>
            <w:r w:rsidR="007E53DF" w:rsidRPr="00560E88">
              <w:rPr>
                <w:webHidden/>
                <w:sz w:val="28"/>
                <w:szCs w:val="28"/>
                <w:rtl/>
              </w:rPr>
              <w:t>4</w:t>
            </w:r>
          </w:hyperlink>
        </w:p>
        <w:p w14:paraId="5BA2B976" w14:textId="2BDD434D" w:rsidR="007E53DF" w:rsidRPr="00560E88" w:rsidRDefault="00000000" w:rsidP="007E53DF">
          <w:pPr>
            <w:pStyle w:val="10"/>
            <w:rPr>
              <w:rFonts w:eastAsiaTheme="minorEastAsia"/>
              <w:b w:val="0"/>
              <w:bCs w:val="0"/>
              <w:sz w:val="26"/>
              <w:szCs w:val="26"/>
              <w:lang w:val="en-GB" w:bidi="ar-SA"/>
            </w:rPr>
          </w:pPr>
          <w:hyperlink w:anchor="_Toc39762797" w:history="1">
            <w:r w:rsidR="007E53DF" w:rsidRPr="00560E88">
              <w:rPr>
                <w:rStyle w:val="Hyperlink"/>
                <w:sz w:val="28"/>
                <w:szCs w:val="28"/>
                <w:rtl/>
              </w:rPr>
              <w:t>د. التدريس والتقييم:</w:t>
            </w:r>
            <w:r w:rsidR="007E53DF" w:rsidRPr="00560E88">
              <w:rPr>
                <w:webHidden/>
                <w:sz w:val="28"/>
                <w:szCs w:val="28"/>
              </w:rPr>
              <w:tab/>
            </w:r>
          </w:hyperlink>
          <w:r w:rsidR="00560E88">
            <w:rPr>
              <w:sz w:val="28"/>
              <w:szCs w:val="28"/>
              <w:lang w:val="en-GB"/>
            </w:rPr>
            <w:t>6</w:t>
          </w:r>
        </w:p>
        <w:p w14:paraId="0CB1CC65" w14:textId="4ACE122E" w:rsidR="007E53DF" w:rsidRPr="00560E88" w:rsidRDefault="00000000" w:rsidP="007E53DF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6"/>
              <w:szCs w:val="26"/>
            </w:rPr>
          </w:pPr>
          <w:hyperlink w:anchor="_Toc39762798" w:history="1">
            <w:r w:rsidR="007E53DF" w:rsidRPr="00560E88">
              <w:rPr>
                <w:rStyle w:val="Hyperlink"/>
                <w:noProof/>
                <w:sz w:val="28"/>
                <w:szCs w:val="28"/>
                <w:rtl/>
                <w:lang w:bidi="ar-EG"/>
              </w:rPr>
              <w:t xml:space="preserve">1. </w:t>
            </w:r>
            <w:r w:rsidR="007E53DF" w:rsidRPr="00560E88">
              <w:rPr>
                <w:rStyle w:val="Hyperlink"/>
                <w:noProof/>
                <w:sz w:val="28"/>
                <w:szCs w:val="28"/>
                <w:rtl/>
              </w:rPr>
              <w:t xml:space="preserve"> ربط مخرجات التعلم للمقرر مع كل من استراتيجيات التدريس وطرق التقييم</w:t>
            </w:r>
            <w:r w:rsidR="007E53DF" w:rsidRPr="00560E88">
              <w:rPr>
                <w:noProof/>
                <w:webHidden/>
                <w:sz w:val="28"/>
                <w:szCs w:val="28"/>
              </w:rPr>
              <w:tab/>
            </w:r>
          </w:hyperlink>
          <w:r w:rsidR="00560E88">
            <w:rPr>
              <w:noProof/>
              <w:sz w:val="28"/>
              <w:szCs w:val="28"/>
            </w:rPr>
            <w:t>6</w:t>
          </w:r>
        </w:p>
        <w:p w14:paraId="1BFB0115" w14:textId="6D308C5B" w:rsidR="007E53DF" w:rsidRPr="00560E88" w:rsidRDefault="00000000" w:rsidP="007E53DF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6"/>
              <w:szCs w:val="26"/>
            </w:rPr>
          </w:pPr>
          <w:hyperlink w:anchor="_Toc39762799" w:history="1">
            <w:r w:rsidR="007E53DF" w:rsidRPr="00560E88">
              <w:rPr>
                <w:rStyle w:val="Hyperlink"/>
                <w:noProof/>
                <w:sz w:val="28"/>
                <w:szCs w:val="28"/>
                <w:rtl/>
              </w:rPr>
              <w:t>2. أنشطة تقييم الطلبة</w:t>
            </w:r>
            <w:r w:rsidR="007E53DF" w:rsidRPr="00560E88">
              <w:rPr>
                <w:noProof/>
                <w:webHidden/>
                <w:sz w:val="28"/>
                <w:szCs w:val="28"/>
              </w:rPr>
              <w:tab/>
            </w:r>
          </w:hyperlink>
          <w:r w:rsidR="00560E88">
            <w:rPr>
              <w:noProof/>
              <w:sz w:val="28"/>
              <w:szCs w:val="28"/>
            </w:rPr>
            <w:t>7</w:t>
          </w:r>
        </w:p>
        <w:p w14:paraId="07653390" w14:textId="3CB68AFE" w:rsidR="007E53DF" w:rsidRPr="00560E88" w:rsidRDefault="00000000" w:rsidP="007E53DF">
          <w:pPr>
            <w:pStyle w:val="10"/>
            <w:rPr>
              <w:rFonts w:eastAsiaTheme="minorEastAsia"/>
              <w:b w:val="0"/>
              <w:bCs w:val="0"/>
              <w:sz w:val="26"/>
              <w:szCs w:val="26"/>
              <w:rtl/>
              <w:lang w:bidi="ar-SA"/>
            </w:rPr>
          </w:pPr>
          <w:hyperlink w:anchor="_Toc39762800" w:history="1">
            <w:r w:rsidR="007E53DF" w:rsidRPr="00560E88">
              <w:rPr>
                <w:rStyle w:val="Hyperlink"/>
                <w:sz w:val="28"/>
                <w:szCs w:val="28"/>
                <w:rtl/>
              </w:rPr>
              <w:t>هـ - أنشطة الإرشاد الأكاديمي والدعم الطلابي:</w:t>
            </w:r>
            <w:r w:rsidR="007E53DF" w:rsidRPr="00560E88">
              <w:rPr>
                <w:webHidden/>
                <w:sz w:val="28"/>
                <w:szCs w:val="28"/>
              </w:rPr>
              <w:tab/>
            </w:r>
          </w:hyperlink>
          <w:r w:rsidR="00560E88">
            <w:rPr>
              <w:rFonts w:eastAsiaTheme="minorEastAsia"/>
              <w:b w:val="0"/>
              <w:bCs w:val="0"/>
              <w:sz w:val="26"/>
              <w:szCs w:val="26"/>
              <w:lang w:bidi="ar-SA"/>
            </w:rPr>
            <w:t>7</w:t>
          </w:r>
        </w:p>
        <w:p w14:paraId="5077BFE0" w14:textId="024CC2BB" w:rsidR="007E53DF" w:rsidRPr="00560E88" w:rsidRDefault="00000000" w:rsidP="007E53DF">
          <w:pPr>
            <w:pStyle w:val="10"/>
            <w:rPr>
              <w:rFonts w:eastAsiaTheme="minorEastAsia"/>
              <w:b w:val="0"/>
              <w:bCs w:val="0"/>
              <w:sz w:val="26"/>
              <w:szCs w:val="26"/>
              <w:lang w:val="en-GB" w:bidi="ar-SA"/>
            </w:rPr>
          </w:pPr>
          <w:hyperlink w:anchor="_Toc39762801" w:history="1">
            <w:r w:rsidR="007E53DF" w:rsidRPr="00560E88">
              <w:rPr>
                <w:rStyle w:val="Hyperlink"/>
                <w:sz w:val="28"/>
                <w:szCs w:val="28"/>
                <w:rtl/>
              </w:rPr>
              <w:t>و – مصادر التعلم والمرافق:</w:t>
            </w:r>
            <w:r w:rsidR="007E53DF" w:rsidRPr="00560E88">
              <w:rPr>
                <w:webHidden/>
                <w:sz w:val="28"/>
                <w:szCs w:val="28"/>
              </w:rPr>
              <w:tab/>
            </w:r>
          </w:hyperlink>
          <w:r w:rsidR="00560E88">
            <w:rPr>
              <w:sz w:val="28"/>
              <w:szCs w:val="28"/>
              <w:lang w:val="en-GB"/>
            </w:rPr>
            <w:t>8</w:t>
          </w:r>
        </w:p>
        <w:p w14:paraId="1D08E6CB" w14:textId="466F11BA" w:rsidR="007E53DF" w:rsidRPr="00560E88" w:rsidRDefault="00000000" w:rsidP="007E53DF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6"/>
              <w:szCs w:val="26"/>
            </w:rPr>
          </w:pPr>
          <w:hyperlink w:anchor="_Toc39762802" w:history="1">
            <w:r w:rsidR="007E53DF" w:rsidRPr="00560E88">
              <w:rPr>
                <w:rStyle w:val="Hyperlink"/>
                <w:noProof/>
                <w:sz w:val="28"/>
                <w:szCs w:val="28"/>
                <w:rtl/>
              </w:rPr>
              <w:t>1. قائمة مصادر التعلم:</w:t>
            </w:r>
            <w:r w:rsidR="007E53DF" w:rsidRPr="00560E88">
              <w:rPr>
                <w:noProof/>
                <w:webHidden/>
                <w:sz w:val="28"/>
                <w:szCs w:val="28"/>
              </w:rPr>
              <w:tab/>
            </w:r>
          </w:hyperlink>
          <w:r w:rsidR="00560E88">
            <w:rPr>
              <w:rFonts w:hint="cs"/>
              <w:noProof/>
              <w:sz w:val="28"/>
              <w:szCs w:val="28"/>
              <w:rtl/>
            </w:rPr>
            <w:t>8</w:t>
          </w:r>
        </w:p>
        <w:p w14:paraId="798ABB3B" w14:textId="5F5D9D3A" w:rsidR="007E53DF" w:rsidRPr="00560E88" w:rsidRDefault="00000000" w:rsidP="007E53DF">
          <w:pPr>
            <w:pStyle w:val="20"/>
            <w:tabs>
              <w:tab w:val="right" w:leader="dot" w:pos="9345"/>
            </w:tabs>
            <w:bidi/>
            <w:rPr>
              <w:rFonts w:eastAsiaTheme="minorEastAsia"/>
              <w:noProof/>
              <w:sz w:val="26"/>
              <w:szCs w:val="26"/>
            </w:rPr>
          </w:pPr>
          <w:hyperlink w:anchor="_Toc39762803" w:history="1">
            <w:r w:rsidR="007E53DF" w:rsidRPr="00560E88">
              <w:rPr>
                <w:rStyle w:val="Hyperlink"/>
                <w:noProof/>
                <w:sz w:val="28"/>
                <w:szCs w:val="28"/>
                <w:rtl/>
              </w:rPr>
              <w:t>2. المرافق والتجهيزات التعليمية والبحثية المطلوبة:</w:t>
            </w:r>
            <w:r w:rsidR="007E53DF" w:rsidRPr="00560E88">
              <w:rPr>
                <w:noProof/>
                <w:webHidden/>
                <w:sz w:val="28"/>
                <w:szCs w:val="28"/>
              </w:rPr>
              <w:tab/>
            </w:r>
          </w:hyperlink>
          <w:r w:rsidR="00560E88">
            <w:rPr>
              <w:rFonts w:hint="cs"/>
              <w:noProof/>
              <w:sz w:val="28"/>
              <w:szCs w:val="28"/>
              <w:rtl/>
            </w:rPr>
            <w:t>8</w:t>
          </w:r>
        </w:p>
        <w:p w14:paraId="5A3DBD32" w14:textId="799C018B" w:rsidR="007E53DF" w:rsidRPr="00560E88" w:rsidRDefault="00000000" w:rsidP="007E53DF">
          <w:pPr>
            <w:pStyle w:val="10"/>
            <w:rPr>
              <w:rFonts w:eastAsiaTheme="minorEastAsia"/>
              <w:b w:val="0"/>
              <w:bCs w:val="0"/>
              <w:sz w:val="26"/>
              <w:szCs w:val="26"/>
              <w:rtl/>
              <w:lang w:bidi="ar-SA"/>
            </w:rPr>
          </w:pPr>
          <w:hyperlink w:anchor="_Toc39762804" w:history="1">
            <w:r w:rsidR="007E53DF" w:rsidRPr="00560E88">
              <w:rPr>
                <w:rStyle w:val="Hyperlink"/>
                <w:sz w:val="28"/>
                <w:szCs w:val="28"/>
                <w:rtl/>
              </w:rPr>
              <w:t>ز. تقويم جودة المقرر:</w:t>
            </w:r>
            <w:r w:rsidR="007E53DF" w:rsidRPr="00560E88">
              <w:rPr>
                <w:webHidden/>
                <w:sz w:val="28"/>
                <w:szCs w:val="28"/>
              </w:rPr>
              <w:tab/>
            </w:r>
          </w:hyperlink>
          <w:r w:rsidR="00560E88">
            <w:rPr>
              <w:rFonts w:eastAsiaTheme="minorEastAsia" w:hint="cs"/>
              <w:b w:val="0"/>
              <w:bCs w:val="0"/>
              <w:sz w:val="26"/>
              <w:szCs w:val="26"/>
              <w:rtl/>
              <w:lang w:bidi="ar-SA"/>
            </w:rPr>
            <w:t>8</w:t>
          </w:r>
        </w:p>
        <w:p w14:paraId="0D8FFD43" w14:textId="28CC7EB2" w:rsidR="007E53DF" w:rsidRPr="00560E88" w:rsidRDefault="00000000" w:rsidP="007E53DF">
          <w:pPr>
            <w:pStyle w:val="10"/>
            <w:rPr>
              <w:rFonts w:eastAsiaTheme="minorEastAsia"/>
              <w:b w:val="0"/>
              <w:bCs w:val="0"/>
              <w:sz w:val="26"/>
              <w:szCs w:val="26"/>
              <w:lang w:val="en-GB" w:bidi="ar-SA"/>
            </w:rPr>
          </w:pPr>
          <w:hyperlink w:anchor="_Toc39762805" w:history="1">
            <w:r w:rsidR="007E53DF" w:rsidRPr="00560E88">
              <w:rPr>
                <w:rStyle w:val="Hyperlink"/>
                <w:sz w:val="28"/>
                <w:szCs w:val="28"/>
                <w:rtl/>
              </w:rPr>
              <w:t>ح. اعتماد التوصيف</w:t>
            </w:r>
            <w:r w:rsidR="007E53DF" w:rsidRPr="00560E88">
              <w:rPr>
                <w:webHidden/>
                <w:sz w:val="28"/>
                <w:szCs w:val="28"/>
              </w:rPr>
              <w:tab/>
            </w:r>
          </w:hyperlink>
          <w:r w:rsidR="00FB03C3" w:rsidRPr="00560E88">
            <w:rPr>
              <w:sz w:val="28"/>
              <w:szCs w:val="28"/>
              <w:lang w:val="en-GB"/>
            </w:rPr>
            <w:t>9</w:t>
          </w:r>
        </w:p>
        <w:p w14:paraId="67F39B80" w14:textId="77777777" w:rsidR="007E53DF" w:rsidRPr="00560E88" w:rsidRDefault="007E53DF" w:rsidP="007E53DF">
          <w:pPr>
            <w:bidi/>
          </w:pPr>
          <w:r w:rsidRPr="00560E88">
            <w:rPr>
              <w:b/>
              <w:bCs/>
              <w:sz w:val="28"/>
              <w:szCs w:val="28"/>
              <w:lang w:val="ar-SA"/>
            </w:rPr>
            <w:fldChar w:fldCharType="end"/>
          </w:r>
        </w:p>
      </w:sdtContent>
    </w:sdt>
    <w:p w14:paraId="07A16521" w14:textId="77777777" w:rsidR="007E53DF" w:rsidRPr="00560E88" w:rsidRDefault="007E53DF" w:rsidP="007E53DF">
      <w:pPr>
        <w:pStyle w:val="1"/>
        <w:rPr>
          <w:rFonts w:ascii="Times New Roman" w:hAnsi="Times New Roman" w:cs="Times New Roman"/>
        </w:rPr>
      </w:pPr>
      <w:r w:rsidRPr="00560E88">
        <w:rPr>
          <w:rFonts w:ascii="Times New Roman" w:hAnsi="Times New Roman" w:cs="Times New Roman"/>
          <w:sz w:val="26"/>
          <w:szCs w:val="26"/>
        </w:rPr>
        <w:br w:type="page"/>
      </w:r>
      <w:r w:rsidRPr="00560E88">
        <w:rPr>
          <w:rFonts w:ascii="Times New Roman" w:hAnsi="Times New Roman" w:cs="Times New Roman"/>
          <w:rtl/>
        </w:rPr>
        <w:lastRenderedPageBreak/>
        <w:t xml:space="preserve">أ. التعريف بالمقرر الدراسي: 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8"/>
        <w:gridCol w:w="948"/>
        <w:gridCol w:w="794"/>
        <w:gridCol w:w="1899"/>
        <w:gridCol w:w="4732"/>
      </w:tblGrid>
      <w:tr w:rsidR="007E53DF" w:rsidRPr="00560E88" w14:paraId="781E8D9B" w14:textId="77777777" w:rsidTr="00560E88">
        <w:tc>
          <w:tcPr>
            <w:tcW w:w="2146" w:type="dxa"/>
            <w:gridSpan w:val="2"/>
            <w:tcBorders>
              <w:bottom w:val="single" w:sz="8" w:space="0" w:color="auto"/>
              <w:right w:val="nil"/>
            </w:tcBorders>
          </w:tcPr>
          <w:p w14:paraId="55B15E7B" w14:textId="77777777" w:rsidR="007E53DF" w:rsidRPr="00560E88" w:rsidRDefault="007E53DF" w:rsidP="00560E88">
            <w:pPr>
              <w:bidi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560E88"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  <w:t>1.</w:t>
            </w:r>
            <w:r w:rsidRPr="00560E88">
              <w:rPr>
                <w:b/>
                <w:bCs/>
                <w:sz w:val="26"/>
                <w:szCs w:val="26"/>
                <w:rtl/>
                <w:lang w:bidi="ar-EG"/>
              </w:rPr>
              <w:t xml:space="preserve"> الساعات المعتمدة:</w:t>
            </w:r>
          </w:p>
        </w:tc>
        <w:tc>
          <w:tcPr>
            <w:tcW w:w="7425" w:type="dxa"/>
            <w:gridSpan w:val="3"/>
            <w:tcBorders>
              <w:left w:val="nil"/>
              <w:bottom w:val="single" w:sz="8" w:space="0" w:color="auto"/>
            </w:tcBorders>
          </w:tcPr>
          <w:p w14:paraId="10827711" w14:textId="77777777" w:rsidR="007E53DF" w:rsidRPr="00560E88" w:rsidRDefault="007E53DF" w:rsidP="00560E88">
            <w:pPr>
              <w:bidi/>
              <w:rPr>
                <w:b/>
                <w:bCs/>
                <w:rtl/>
                <w:lang w:bidi="ar-EG"/>
              </w:rPr>
            </w:pPr>
            <w:proofErr w:type="gramStart"/>
            <w:r w:rsidRPr="00560E88">
              <w:rPr>
                <w:b/>
                <w:bCs/>
                <w:rtl/>
                <w:lang w:bidi="ar-EG"/>
              </w:rPr>
              <w:t>( 3</w:t>
            </w:r>
            <w:proofErr w:type="gramEnd"/>
            <w:r w:rsidRPr="00560E88">
              <w:rPr>
                <w:b/>
                <w:bCs/>
                <w:rtl/>
                <w:lang w:bidi="ar-EG"/>
              </w:rPr>
              <w:t>) ساعات</w:t>
            </w:r>
          </w:p>
        </w:tc>
      </w:tr>
      <w:tr w:rsidR="007E53DF" w:rsidRPr="00560E88" w14:paraId="677FCB68" w14:textId="77777777" w:rsidTr="00560E88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  <w:vAlign w:val="center"/>
          </w:tcPr>
          <w:p w14:paraId="472B699F" w14:textId="77777777" w:rsidR="007E53DF" w:rsidRPr="00560E88" w:rsidRDefault="007E53DF" w:rsidP="00560E88">
            <w:pPr>
              <w:bidi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  <w:t>2.</w:t>
            </w:r>
            <w:r w:rsidRPr="00560E88">
              <w:rPr>
                <w:b/>
                <w:bCs/>
                <w:sz w:val="26"/>
                <w:szCs w:val="26"/>
                <w:rtl/>
                <w:lang w:bidi="ar-EG"/>
              </w:rPr>
              <w:t xml:space="preserve"> نوع المقرر:</w:t>
            </w:r>
          </w:p>
        </w:tc>
      </w:tr>
      <w:tr w:rsidR="007E53DF" w:rsidRPr="00560E88" w14:paraId="215A7101" w14:textId="77777777" w:rsidTr="00560E88">
        <w:tc>
          <w:tcPr>
            <w:tcW w:w="1198" w:type="dxa"/>
            <w:tcBorders>
              <w:top w:val="nil"/>
              <w:bottom w:val="single" w:sz="8" w:space="0" w:color="auto"/>
              <w:right w:val="nil"/>
            </w:tcBorders>
            <w:vAlign w:val="center"/>
          </w:tcPr>
          <w:p w14:paraId="2CAB3C09" w14:textId="77777777" w:rsidR="007E53DF" w:rsidRPr="00560E88" w:rsidRDefault="007E53DF" w:rsidP="00560E88">
            <w:pPr>
              <w:bidi/>
              <w:rPr>
                <w:b/>
                <w:bCs/>
              </w:rPr>
            </w:pPr>
          </w:p>
        </w:tc>
        <w:tc>
          <w:tcPr>
            <w:tcW w:w="1742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02AE449" w14:textId="77777777" w:rsidR="007E53DF" w:rsidRPr="00560E88" w:rsidRDefault="00000000" w:rsidP="00560E88">
            <w:pPr>
              <w:bidi/>
              <w:rPr>
                <w:b/>
                <w:bCs/>
              </w:rPr>
            </w:pPr>
            <w:sdt>
              <w:sdtPr>
                <w:rPr>
                  <w:b/>
                  <w:bCs/>
                  <w:caps/>
                  <w:sz w:val="20"/>
                  <w:szCs w:val="20"/>
                  <w:rtl/>
                </w:rPr>
                <w:id w:val="-5536181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7E53DF" w:rsidRPr="00560E88">
                  <w:rPr>
                    <w:rFonts w:ascii="Segoe UI Symbol" w:eastAsia="MS Gothic" w:hAnsi="Segoe UI Symbol" w:cs="Segoe UI Symbol" w:hint="cs"/>
                    <w:b/>
                    <w:bCs/>
                    <w:caps/>
                    <w:sz w:val="20"/>
                    <w:szCs w:val="20"/>
                    <w:rtl/>
                  </w:rPr>
                  <w:t>☒</w:t>
                </w:r>
              </w:sdtContent>
            </w:sdt>
            <w:r w:rsidR="007E53DF" w:rsidRPr="00560E88">
              <w:rPr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7E53DF" w:rsidRPr="00560E88">
              <w:rPr>
                <w:b/>
                <w:bCs/>
                <w:sz w:val="20"/>
                <w:szCs w:val="20"/>
              </w:rPr>
              <w:t xml:space="preserve"> </w:t>
            </w:r>
            <w:r w:rsidR="007E53DF" w:rsidRPr="00560E88">
              <w:rPr>
                <w:sz w:val="18"/>
                <w:szCs w:val="18"/>
                <w:rtl/>
                <w:lang w:bidi="ar-EG"/>
              </w:rPr>
              <w:t>إجباري</w:t>
            </w:r>
          </w:p>
        </w:tc>
        <w:tc>
          <w:tcPr>
            <w:tcW w:w="6631" w:type="dxa"/>
            <w:gridSpan w:val="2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14:paraId="48849524" w14:textId="77777777" w:rsidR="007E53DF" w:rsidRPr="00560E88" w:rsidRDefault="00000000" w:rsidP="00560E88">
            <w:pPr>
              <w:bidi/>
              <w:rPr>
                <w:b/>
                <w:bCs/>
              </w:rPr>
            </w:pPr>
            <w:sdt>
              <w:sdtPr>
                <w:rPr>
                  <w:b/>
                  <w:bCs/>
                  <w:caps/>
                  <w:sz w:val="20"/>
                  <w:szCs w:val="20"/>
                  <w:rtl/>
                </w:rPr>
                <w:id w:val="-67094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E53DF" w:rsidRPr="00560E88">
                  <w:rPr>
                    <w:rFonts w:ascii="Segoe UI Symbol" w:eastAsia="MS Gothic" w:hAnsi="Segoe UI Symbol" w:cs="Segoe UI Symbol"/>
                    <w:b/>
                    <w:bCs/>
                    <w:caps/>
                    <w:sz w:val="20"/>
                    <w:szCs w:val="20"/>
                  </w:rPr>
                  <w:t>☐</w:t>
                </w:r>
              </w:sdtContent>
            </w:sdt>
            <w:r w:rsidR="007E53DF" w:rsidRPr="00560E88">
              <w:rPr>
                <w:b/>
                <w:bCs/>
                <w:caps/>
                <w:sz w:val="20"/>
                <w:szCs w:val="20"/>
                <w:rtl/>
              </w:rPr>
              <w:t xml:space="preserve"> </w:t>
            </w:r>
            <w:r w:rsidR="007E53DF" w:rsidRPr="00560E88">
              <w:rPr>
                <w:b/>
                <w:bCs/>
                <w:sz w:val="20"/>
                <w:szCs w:val="20"/>
              </w:rPr>
              <w:t xml:space="preserve"> </w:t>
            </w:r>
            <w:r w:rsidR="007E53DF" w:rsidRPr="00560E88">
              <w:rPr>
                <w:sz w:val="18"/>
                <w:szCs w:val="18"/>
                <w:rtl/>
                <w:lang w:bidi="ar-EG"/>
              </w:rPr>
              <w:t xml:space="preserve">اختياري </w:t>
            </w:r>
          </w:p>
        </w:tc>
      </w:tr>
      <w:tr w:rsidR="007E53DF" w:rsidRPr="00560E88" w14:paraId="1A89216C" w14:textId="77777777" w:rsidTr="00560E88">
        <w:tc>
          <w:tcPr>
            <w:tcW w:w="4839" w:type="dxa"/>
            <w:gridSpan w:val="4"/>
            <w:tcBorders>
              <w:top w:val="single" w:sz="8" w:space="0" w:color="auto"/>
              <w:bottom w:val="single" w:sz="8" w:space="0" w:color="auto"/>
              <w:right w:val="nil"/>
            </w:tcBorders>
          </w:tcPr>
          <w:p w14:paraId="25ADEE8F" w14:textId="77777777" w:rsidR="007E53DF" w:rsidRPr="00560E88" w:rsidRDefault="007E53DF" w:rsidP="00560E88">
            <w:pPr>
              <w:bidi/>
              <w:rPr>
                <w:b/>
                <w:bCs/>
                <w:rtl/>
              </w:rPr>
            </w:pPr>
            <w:r w:rsidRPr="00560E88"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  <w:t xml:space="preserve">3. </w:t>
            </w:r>
            <w:r w:rsidRPr="00560E88">
              <w:rPr>
                <w:b/>
                <w:bCs/>
                <w:sz w:val="26"/>
                <w:szCs w:val="26"/>
                <w:rtl/>
                <w:lang w:bidi="ar-EG"/>
              </w:rPr>
              <w:t xml:space="preserve">السنة / المستوى الذي يقدم فيه </w:t>
            </w:r>
            <w:proofErr w:type="gramStart"/>
            <w:r w:rsidRPr="00560E88">
              <w:rPr>
                <w:b/>
                <w:bCs/>
                <w:sz w:val="26"/>
                <w:szCs w:val="26"/>
                <w:rtl/>
                <w:lang w:bidi="ar-EG"/>
              </w:rPr>
              <w:t>المقرر</w:t>
            </w:r>
            <w:r w:rsidRPr="00560E88">
              <w:rPr>
                <w:b/>
                <w:bCs/>
                <w:rtl/>
              </w:rPr>
              <w:t xml:space="preserve"> :</w:t>
            </w:r>
            <w:proofErr w:type="gramEnd"/>
            <w:r w:rsidRPr="00560E88">
              <w:rPr>
                <w:b/>
                <w:bCs/>
                <w:rtl/>
              </w:rPr>
              <w:t xml:space="preserve"> الأول</w:t>
            </w:r>
          </w:p>
        </w:tc>
        <w:tc>
          <w:tcPr>
            <w:tcW w:w="4732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CA5AA76" w14:textId="77777777" w:rsidR="007E53DF" w:rsidRPr="00560E88" w:rsidRDefault="007E53DF" w:rsidP="00560E88">
            <w:pPr>
              <w:bidi/>
              <w:rPr>
                <w:b/>
                <w:bCs/>
                <w:rtl/>
                <w:lang w:bidi="ar-EG"/>
              </w:rPr>
            </w:pPr>
          </w:p>
        </w:tc>
      </w:tr>
      <w:tr w:rsidR="007E53DF" w:rsidRPr="00560E88" w14:paraId="7444EC3B" w14:textId="77777777" w:rsidTr="00560E88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19D3FAB0" w14:textId="77777777" w:rsidR="007E53DF" w:rsidRPr="00560E88" w:rsidRDefault="007E53DF" w:rsidP="00560E88">
            <w:pPr>
              <w:bidi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color w:val="C00000"/>
                <w:rtl/>
                <w:lang w:bidi="ar-EG"/>
              </w:rPr>
              <w:t>4</w:t>
            </w:r>
            <w:r w:rsidRPr="00560E88"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  <w:t>.</w:t>
            </w:r>
            <w:r w:rsidRPr="00560E88">
              <w:rPr>
                <w:b/>
                <w:bCs/>
                <w:sz w:val="26"/>
                <w:szCs w:val="26"/>
                <w:rtl/>
                <w:lang w:bidi="ar-EG"/>
              </w:rPr>
              <w:t xml:space="preserve"> المتطلبات السابقة لهذا المقرر </w:t>
            </w:r>
            <w:r w:rsidRPr="00560E88">
              <w:rPr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7E53DF" w:rsidRPr="00560E88" w14:paraId="6C699339" w14:textId="77777777" w:rsidTr="00560E88">
        <w:tc>
          <w:tcPr>
            <w:tcW w:w="9571" w:type="dxa"/>
            <w:gridSpan w:val="5"/>
            <w:tcBorders>
              <w:top w:val="nil"/>
              <w:bottom w:val="single" w:sz="8" w:space="0" w:color="auto"/>
            </w:tcBorders>
          </w:tcPr>
          <w:p w14:paraId="1327796A" w14:textId="77777777" w:rsidR="007E53DF" w:rsidRPr="00560E88" w:rsidRDefault="007E53DF" w:rsidP="00560E88">
            <w:pPr>
              <w:bidi/>
            </w:pPr>
            <w:r w:rsidRPr="00560E88">
              <w:rPr>
                <w:rtl/>
              </w:rPr>
              <w:t xml:space="preserve">  </w:t>
            </w:r>
            <w:r w:rsidRPr="00560E88">
              <w:rPr>
                <w:b/>
                <w:bCs/>
                <w:sz w:val="26"/>
                <w:szCs w:val="26"/>
                <w:rtl/>
                <w:lang w:bidi="ar-EG"/>
              </w:rPr>
              <w:t>لا يوجد</w:t>
            </w:r>
          </w:p>
        </w:tc>
      </w:tr>
      <w:tr w:rsidR="007E53DF" w:rsidRPr="00560E88" w14:paraId="609438B4" w14:textId="77777777" w:rsidTr="00560E88">
        <w:tc>
          <w:tcPr>
            <w:tcW w:w="9571" w:type="dxa"/>
            <w:gridSpan w:val="5"/>
            <w:tcBorders>
              <w:top w:val="single" w:sz="8" w:space="0" w:color="auto"/>
              <w:bottom w:val="nil"/>
            </w:tcBorders>
          </w:tcPr>
          <w:p w14:paraId="2941E8FF" w14:textId="77777777" w:rsidR="007E53DF" w:rsidRPr="00560E88" w:rsidRDefault="007E53DF" w:rsidP="00560E88">
            <w:pPr>
              <w:bidi/>
              <w:rPr>
                <w:b/>
                <w:bCs/>
                <w:rtl/>
              </w:rPr>
            </w:pPr>
            <w:r w:rsidRPr="00560E88">
              <w:rPr>
                <w:b/>
                <w:bCs/>
                <w:color w:val="C00000"/>
                <w:sz w:val="26"/>
                <w:szCs w:val="26"/>
                <w:rtl/>
                <w:lang w:bidi="ar-EG"/>
              </w:rPr>
              <w:t>5.</w:t>
            </w:r>
            <w:r w:rsidRPr="00560E88">
              <w:rPr>
                <w:b/>
                <w:bCs/>
                <w:sz w:val="26"/>
                <w:szCs w:val="26"/>
                <w:rtl/>
                <w:lang w:bidi="ar-EG"/>
              </w:rPr>
              <w:t xml:space="preserve"> المتطلبات المتزامنة مع هذا المقرر </w:t>
            </w:r>
            <w:r w:rsidRPr="00560E88">
              <w:rPr>
                <w:sz w:val="20"/>
                <w:szCs w:val="20"/>
                <w:rtl/>
                <w:lang w:bidi="ar-EG"/>
              </w:rPr>
              <w:t>(إن وجدت)</w:t>
            </w:r>
          </w:p>
        </w:tc>
      </w:tr>
      <w:tr w:rsidR="007E53DF" w:rsidRPr="00560E88" w14:paraId="7006B505" w14:textId="77777777" w:rsidTr="00560E88">
        <w:tc>
          <w:tcPr>
            <w:tcW w:w="9571" w:type="dxa"/>
            <w:gridSpan w:val="5"/>
            <w:tcBorders>
              <w:top w:val="nil"/>
            </w:tcBorders>
          </w:tcPr>
          <w:p w14:paraId="315048D4" w14:textId="77777777" w:rsidR="007E53DF" w:rsidRPr="00560E88" w:rsidRDefault="007E53DF" w:rsidP="00560E88">
            <w:pPr>
              <w:bidi/>
              <w:rPr>
                <w:b/>
                <w:bCs/>
                <w:sz w:val="26"/>
                <w:szCs w:val="26"/>
                <w:lang w:bidi="ar-EG"/>
              </w:rPr>
            </w:pPr>
            <w:r w:rsidRPr="00560E88">
              <w:rPr>
                <w:b/>
                <w:bCs/>
                <w:sz w:val="26"/>
                <w:szCs w:val="26"/>
                <w:rtl/>
                <w:lang w:bidi="ar-EG"/>
              </w:rPr>
              <w:t>لا يوجد</w:t>
            </w:r>
          </w:p>
        </w:tc>
      </w:tr>
    </w:tbl>
    <w:p w14:paraId="4C5B7002" w14:textId="77777777" w:rsidR="007E53DF" w:rsidRPr="00560E88" w:rsidRDefault="007E53DF" w:rsidP="007E53DF">
      <w:pPr>
        <w:pStyle w:val="a5"/>
        <w:bidi/>
        <w:rPr>
          <w:sz w:val="22"/>
          <w:szCs w:val="22"/>
        </w:rPr>
      </w:pPr>
      <w:r w:rsidRPr="00560E88">
        <w:rPr>
          <w:color w:val="C00000"/>
          <w:sz w:val="26"/>
          <w:szCs w:val="26"/>
          <w:rtl/>
        </w:rPr>
        <w:t>6</w:t>
      </w:r>
      <w:r w:rsidRPr="00560E88">
        <w:rPr>
          <w:b/>
          <w:bCs/>
          <w:color w:val="C00000"/>
          <w:sz w:val="26"/>
          <w:szCs w:val="26"/>
          <w:rtl/>
          <w:lang w:bidi="ar-EG"/>
        </w:rPr>
        <w:t xml:space="preserve">. </w:t>
      </w:r>
      <w:r w:rsidRPr="00560E88">
        <w:rPr>
          <w:b/>
          <w:bCs/>
          <w:sz w:val="26"/>
          <w:szCs w:val="26"/>
          <w:rtl/>
          <w:lang w:bidi="ar-EG"/>
        </w:rPr>
        <w:t xml:space="preserve">نمط الدراسة </w:t>
      </w:r>
      <w:r w:rsidRPr="00560E88">
        <w:rPr>
          <w:sz w:val="20"/>
          <w:szCs w:val="20"/>
          <w:rtl/>
        </w:rPr>
        <w:t>(اختر كل ما ينطبق)</w:t>
      </w:r>
    </w:p>
    <w:tbl>
      <w:tblPr>
        <w:tblpPr w:leftFromText="180" w:rightFromText="180" w:vertAnchor="text" w:tblpXSpec="center" w:tblpY="1"/>
        <w:tblOverlap w:val="never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9"/>
        <w:gridCol w:w="4014"/>
        <w:gridCol w:w="2404"/>
        <w:gridCol w:w="2404"/>
      </w:tblGrid>
      <w:tr w:rsidR="007E53DF" w:rsidRPr="00560E88" w14:paraId="611A7299" w14:textId="77777777" w:rsidTr="00560E88">
        <w:trPr>
          <w:tblHeader/>
        </w:trPr>
        <w:tc>
          <w:tcPr>
            <w:tcW w:w="749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AE4EBD8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م</w:t>
            </w:r>
          </w:p>
        </w:tc>
        <w:tc>
          <w:tcPr>
            <w:tcW w:w="401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6B38A59E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نمط الدراسة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7368AD1" w14:textId="77777777" w:rsidR="007E53DF" w:rsidRPr="00560E88" w:rsidRDefault="007E53DF" w:rsidP="00560E88">
            <w:pPr>
              <w:bidi/>
              <w:jc w:val="center"/>
              <w:rPr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عدد الساعات التدريسية</w:t>
            </w:r>
          </w:p>
        </w:tc>
        <w:tc>
          <w:tcPr>
            <w:tcW w:w="240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2786DD7" w14:textId="77777777" w:rsidR="007E53DF" w:rsidRPr="00560E88" w:rsidRDefault="007E53DF" w:rsidP="00560E88">
            <w:pPr>
              <w:bidi/>
              <w:jc w:val="center"/>
              <w:rPr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 xml:space="preserve">النسبة </w:t>
            </w:r>
          </w:p>
        </w:tc>
      </w:tr>
      <w:tr w:rsidR="007E53DF" w:rsidRPr="00560E88" w14:paraId="433193A6" w14:textId="77777777" w:rsidTr="00560E88">
        <w:trPr>
          <w:trHeight w:val="260"/>
        </w:trPr>
        <w:tc>
          <w:tcPr>
            <w:tcW w:w="749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EAB38D7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560E88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01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9B0781C" w14:textId="77777777" w:rsidR="007E53DF" w:rsidRPr="00560E88" w:rsidRDefault="007E53DF" w:rsidP="00560E88">
            <w:pPr>
              <w:bidi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المحاضرات التقليدية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FC8225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30</w:t>
            </w:r>
          </w:p>
        </w:tc>
        <w:tc>
          <w:tcPr>
            <w:tcW w:w="2404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6F199337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84%</w:t>
            </w:r>
          </w:p>
        </w:tc>
      </w:tr>
      <w:tr w:rsidR="007E53DF" w:rsidRPr="00560E88" w14:paraId="15BA14C8" w14:textId="77777777" w:rsidTr="00560E88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FFA2C15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560E88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B7A073C" w14:textId="77777777" w:rsidR="007E53DF" w:rsidRPr="00560E88" w:rsidRDefault="007E53DF" w:rsidP="00560E88">
            <w:pPr>
              <w:bidi/>
              <w:rPr>
                <w:b/>
                <w:bCs/>
              </w:rPr>
            </w:pPr>
            <w:r w:rsidRPr="00560E88">
              <w:rPr>
                <w:b/>
                <w:bCs/>
                <w:rtl/>
              </w:rPr>
              <w:t xml:space="preserve">التعليم المدمج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37447F6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6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EF986EE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16%</w:t>
            </w:r>
          </w:p>
        </w:tc>
      </w:tr>
      <w:tr w:rsidR="007E53DF" w:rsidRPr="00560E88" w14:paraId="07A01928" w14:textId="77777777" w:rsidTr="00560E88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EBBF89A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560E88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C3CEB69" w14:textId="77777777" w:rsidR="007E53DF" w:rsidRPr="00560E88" w:rsidRDefault="007E53DF" w:rsidP="00560E88">
            <w:pPr>
              <w:bidi/>
              <w:rPr>
                <w:b/>
                <w:bCs/>
              </w:rPr>
            </w:pPr>
            <w:r w:rsidRPr="00560E88">
              <w:rPr>
                <w:b/>
                <w:bCs/>
                <w:rtl/>
              </w:rPr>
              <w:t xml:space="preserve">التعليم الإلكتروني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81FEF37" w14:textId="77777777" w:rsidR="007E53DF" w:rsidRPr="00560E88" w:rsidRDefault="007E53DF" w:rsidP="00560E88">
            <w:pPr>
              <w:bidi/>
              <w:jc w:val="center"/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3C28E32D" w14:textId="77777777" w:rsidR="007E53DF" w:rsidRPr="00560E88" w:rsidRDefault="007E53DF" w:rsidP="00560E88">
            <w:pPr>
              <w:bidi/>
              <w:jc w:val="center"/>
            </w:pPr>
          </w:p>
        </w:tc>
      </w:tr>
      <w:tr w:rsidR="007E53DF" w:rsidRPr="00560E88" w14:paraId="17720700" w14:textId="77777777" w:rsidTr="00560E88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3F1C4E9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560E88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D1BED06" w14:textId="77777777" w:rsidR="007E53DF" w:rsidRPr="00560E88" w:rsidRDefault="007E53DF" w:rsidP="00560E88">
            <w:pPr>
              <w:bidi/>
              <w:rPr>
                <w:b/>
                <w:bCs/>
              </w:rPr>
            </w:pPr>
            <w:r w:rsidRPr="00560E88">
              <w:rPr>
                <w:b/>
                <w:bCs/>
                <w:rtl/>
              </w:rPr>
              <w:t xml:space="preserve">التعليم عن بعد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360B282" w14:textId="77777777" w:rsidR="007E53DF" w:rsidRPr="00560E88" w:rsidRDefault="007E53DF" w:rsidP="00560E88">
            <w:pPr>
              <w:bidi/>
              <w:jc w:val="center"/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FACE8F7" w14:textId="77777777" w:rsidR="007E53DF" w:rsidRPr="00560E88" w:rsidRDefault="007E53DF" w:rsidP="00560E88">
            <w:pPr>
              <w:bidi/>
              <w:jc w:val="center"/>
            </w:pPr>
          </w:p>
        </w:tc>
      </w:tr>
      <w:tr w:rsidR="007E53DF" w:rsidRPr="00560E88" w14:paraId="1DE15358" w14:textId="77777777" w:rsidTr="00560E88">
        <w:trPr>
          <w:trHeight w:val="260"/>
        </w:trPr>
        <w:tc>
          <w:tcPr>
            <w:tcW w:w="749" w:type="dxa"/>
            <w:tcBorders>
              <w:top w:val="dashSmallGap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C83587B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2"/>
                <w:szCs w:val="22"/>
              </w:rPr>
            </w:pPr>
            <w:r w:rsidRPr="00560E88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401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5E6131E" w14:textId="77777777" w:rsidR="007E53DF" w:rsidRPr="00560E88" w:rsidRDefault="007E53DF" w:rsidP="00560E88">
            <w:pPr>
              <w:bidi/>
              <w:rPr>
                <w:b/>
                <w:bCs/>
              </w:rPr>
            </w:pPr>
            <w:r w:rsidRPr="00560E88">
              <w:rPr>
                <w:b/>
                <w:bCs/>
                <w:rtl/>
              </w:rPr>
              <w:t xml:space="preserve">أخرى </w:t>
            </w: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67834BA" w14:textId="77777777" w:rsidR="007E53DF" w:rsidRPr="00560E88" w:rsidRDefault="007E53DF" w:rsidP="00560E88">
            <w:pPr>
              <w:bidi/>
              <w:jc w:val="center"/>
            </w:pPr>
          </w:p>
        </w:tc>
        <w:tc>
          <w:tcPr>
            <w:tcW w:w="2404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4C8B7A58" w14:textId="77777777" w:rsidR="007E53DF" w:rsidRPr="00560E88" w:rsidRDefault="007E53DF" w:rsidP="00560E88">
            <w:pPr>
              <w:bidi/>
              <w:jc w:val="center"/>
            </w:pPr>
          </w:p>
        </w:tc>
      </w:tr>
    </w:tbl>
    <w:p w14:paraId="6847147C" w14:textId="77777777" w:rsidR="007E53DF" w:rsidRPr="00560E88" w:rsidRDefault="007E53DF" w:rsidP="007E53DF">
      <w:pPr>
        <w:bidi/>
        <w:rPr>
          <w:b/>
          <w:bCs/>
          <w:sz w:val="26"/>
          <w:szCs w:val="26"/>
          <w:rtl/>
          <w:lang w:bidi="ar-EG"/>
        </w:rPr>
      </w:pPr>
      <w:r w:rsidRPr="00560E88">
        <w:rPr>
          <w:b/>
          <w:bCs/>
          <w:color w:val="C00000"/>
          <w:sz w:val="26"/>
          <w:szCs w:val="26"/>
          <w:rtl/>
          <w:lang w:bidi="ar-EG"/>
        </w:rPr>
        <w:t xml:space="preserve">7. </w:t>
      </w:r>
      <w:r w:rsidRPr="00560E88">
        <w:rPr>
          <w:b/>
          <w:bCs/>
          <w:sz w:val="26"/>
          <w:szCs w:val="26"/>
          <w:rtl/>
          <w:lang w:bidi="ar-EG"/>
        </w:rPr>
        <w:t xml:space="preserve">ساعات الاتصال </w:t>
      </w:r>
      <w:r w:rsidRPr="00560E88">
        <w:rPr>
          <w:sz w:val="20"/>
          <w:szCs w:val="20"/>
          <w:rtl/>
          <w:lang w:bidi="ar-EG"/>
        </w:rPr>
        <w:t>(على مستوى الفصل الدراسي)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23"/>
        <w:gridCol w:w="6378"/>
        <w:gridCol w:w="2370"/>
      </w:tblGrid>
      <w:tr w:rsidR="007E53DF" w:rsidRPr="00560E88" w14:paraId="06F86F38" w14:textId="77777777" w:rsidTr="00560E88">
        <w:trPr>
          <w:trHeight w:val="380"/>
          <w:jc w:val="center"/>
        </w:trPr>
        <w:tc>
          <w:tcPr>
            <w:tcW w:w="82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09E9B7C3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م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63B57BA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النشاط</w:t>
            </w:r>
          </w:p>
        </w:tc>
        <w:tc>
          <w:tcPr>
            <w:tcW w:w="237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DA17B00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ساعات التعلم</w:t>
            </w:r>
          </w:p>
        </w:tc>
      </w:tr>
      <w:tr w:rsidR="007E53DF" w:rsidRPr="00560E88" w14:paraId="23CACF08" w14:textId="77777777" w:rsidTr="00560E88">
        <w:trPr>
          <w:jc w:val="center"/>
        </w:trPr>
        <w:tc>
          <w:tcPr>
            <w:tcW w:w="823" w:type="dxa"/>
            <w:tcBorders>
              <w:left w:val="single" w:sz="12" w:space="0" w:color="auto"/>
              <w:bottom w:val="dashSmallGap" w:sz="4" w:space="0" w:color="auto"/>
            </w:tcBorders>
          </w:tcPr>
          <w:p w14:paraId="03CF5E03" w14:textId="77777777" w:rsidR="007E53DF" w:rsidRPr="00560E88" w:rsidRDefault="007E53DF" w:rsidP="00560E88">
            <w:pPr>
              <w:bidi/>
              <w:jc w:val="center"/>
              <w:rPr>
                <w:rtl/>
                <w:lang w:bidi="ar-EG"/>
              </w:rPr>
            </w:pPr>
            <w:r w:rsidRPr="00560E88">
              <w:rPr>
                <w:rtl/>
                <w:lang w:bidi="ar-EG"/>
              </w:rPr>
              <w:t>1</w:t>
            </w:r>
          </w:p>
        </w:tc>
        <w:tc>
          <w:tcPr>
            <w:tcW w:w="6378" w:type="dxa"/>
            <w:tcBorders>
              <w:bottom w:val="dashSmallGap" w:sz="4" w:space="0" w:color="auto"/>
            </w:tcBorders>
            <w:vAlign w:val="center"/>
          </w:tcPr>
          <w:p w14:paraId="45564213" w14:textId="77777777" w:rsidR="007E53DF" w:rsidRPr="00560E88" w:rsidRDefault="007E53DF" w:rsidP="00560E88">
            <w:pPr>
              <w:bidi/>
              <w:rPr>
                <w:rtl/>
                <w:lang w:bidi="ar-EG"/>
              </w:rPr>
            </w:pPr>
            <w:r w:rsidRPr="00560E88">
              <w:rPr>
                <w:rtl/>
                <w:lang w:bidi="ar-EG"/>
              </w:rPr>
              <w:t>محاضرات</w:t>
            </w:r>
          </w:p>
        </w:tc>
        <w:tc>
          <w:tcPr>
            <w:tcW w:w="2370" w:type="dxa"/>
            <w:tcBorders>
              <w:bottom w:val="dashSmallGap" w:sz="4" w:space="0" w:color="auto"/>
              <w:right w:val="single" w:sz="12" w:space="0" w:color="auto"/>
            </w:tcBorders>
          </w:tcPr>
          <w:p w14:paraId="1931BA75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30</w:t>
            </w:r>
          </w:p>
        </w:tc>
      </w:tr>
      <w:tr w:rsidR="007E53DF" w:rsidRPr="00560E88" w14:paraId="13723CC9" w14:textId="77777777" w:rsidTr="00560E88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3675260C" w14:textId="77777777" w:rsidR="007E53DF" w:rsidRPr="00560E88" w:rsidRDefault="007E53DF" w:rsidP="00560E88">
            <w:pPr>
              <w:bidi/>
              <w:jc w:val="center"/>
              <w:rPr>
                <w:rtl/>
                <w:lang w:bidi="ar-EG"/>
              </w:rPr>
            </w:pPr>
            <w:r w:rsidRPr="00560E88">
              <w:rPr>
                <w:rtl/>
                <w:lang w:bidi="ar-EG"/>
              </w:rPr>
              <w:t>2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741606B" w14:textId="77777777" w:rsidR="007E53DF" w:rsidRPr="00560E88" w:rsidRDefault="007E53DF" w:rsidP="00560E88">
            <w:pPr>
              <w:bidi/>
              <w:rPr>
                <w:rtl/>
                <w:lang w:bidi="ar-EG"/>
              </w:rPr>
            </w:pPr>
            <w:r w:rsidRPr="00560E88">
              <w:rPr>
                <w:rtl/>
                <w:lang w:bidi="ar-EG"/>
              </w:rPr>
              <w:t>معمل أو إستوديو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21CBC58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E53DF" w:rsidRPr="00560E88" w14:paraId="64B9A873" w14:textId="77777777" w:rsidTr="00560E88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</w:tcBorders>
          </w:tcPr>
          <w:p w14:paraId="2092A311" w14:textId="77777777" w:rsidR="007E53DF" w:rsidRPr="00560E88" w:rsidRDefault="007E53DF" w:rsidP="00560E88">
            <w:pPr>
              <w:bidi/>
              <w:jc w:val="center"/>
              <w:rPr>
                <w:rtl/>
                <w:lang w:bidi="ar-EG"/>
              </w:rPr>
            </w:pPr>
            <w:r w:rsidRPr="00560E88">
              <w:rPr>
                <w:rtl/>
                <w:lang w:bidi="ar-EG"/>
              </w:rPr>
              <w:t>3</w:t>
            </w:r>
          </w:p>
        </w:tc>
        <w:tc>
          <w:tcPr>
            <w:tcW w:w="6378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48697EC" w14:textId="77777777" w:rsidR="007E53DF" w:rsidRPr="00560E88" w:rsidRDefault="007E53DF" w:rsidP="00560E88">
            <w:pPr>
              <w:bidi/>
              <w:rPr>
                <w:rtl/>
                <w:lang w:bidi="ar-EG"/>
              </w:rPr>
            </w:pPr>
            <w:r w:rsidRPr="00560E88">
              <w:rPr>
                <w:rtl/>
                <w:lang w:bidi="ar-EG"/>
              </w:rPr>
              <w:t>حلقات بحث</w:t>
            </w:r>
          </w:p>
        </w:tc>
        <w:tc>
          <w:tcPr>
            <w:tcW w:w="2370" w:type="dxa"/>
            <w:tcBorders>
              <w:top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A7EFCEC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6</w:t>
            </w:r>
          </w:p>
        </w:tc>
      </w:tr>
      <w:tr w:rsidR="007E53DF" w:rsidRPr="00560E88" w14:paraId="3E1C9349" w14:textId="77777777" w:rsidTr="00560E88">
        <w:trPr>
          <w:jc w:val="center"/>
        </w:trPr>
        <w:tc>
          <w:tcPr>
            <w:tcW w:w="823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</w:tcBorders>
          </w:tcPr>
          <w:p w14:paraId="41801EE4" w14:textId="77777777" w:rsidR="007E53DF" w:rsidRPr="00560E88" w:rsidRDefault="007E53DF" w:rsidP="00560E88">
            <w:pPr>
              <w:bidi/>
              <w:jc w:val="center"/>
              <w:rPr>
                <w:rtl/>
                <w:lang w:bidi="ar-EG"/>
              </w:rPr>
            </w:pPr>
            <w:r w:rsidRPr="00560E88">
              <w:rPr>
                <w:rtl/>
                <w:lang w:bidi="ar-EG"/>
              </w:rPr>
              <w:t>4</w:t>
            </w:r>
          </w:p>
        </w:tc>
        <w:tc>
          <w:tcPr>
            <w:tcW w:w="6378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6B2DE5DF" w14:textId="77777777" w:rsidR="007E53DF" w:rsidRPr="00560E88" w:rsidRDefault="007E53DF" w:rsidP="00560E88">
            <w:pPr>
              <w:bidi/>
              <w:rPr>
                <w:rtl/>
                <w:lang w:bidi="ar-EG"/>
              </w:rPr>
            </w:pPr>
            <w:r w:rsidRPr="00560E88">
              <w:rPr>
                <w:rtl/>
                <w:lang w:bidi="ar-EG"/>
              </w:rPr>
              <w:t xml:space="preserve">أخرى </w:t>
            </w:r>
            <w:r w:rsidRPr="00560E88">
              <w:rPr>
                <w:sz w:val="20"/>
                <w:szCs w:val="20"/>
                <w:rtl/>
                <w:lang w:bidi="ar-EG"/>
              </w:rPr>
              <w:t>(تذكر)</w:t>
            </w:r>
          </w:p>
        </w:tc>
        <w:tc>
          <w:tcPr>
            <w:tcW w:w="2370" w:type="dxa"/>
            <w:tcBorders>
              <w:top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5AD87C12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rtl/>
                <w:lang w:bidi="ar-EG"/>
              </w:rPr>
            </w:pPr>
          </w:p>
        </w:tc>
      </w:tr>
      <w:tr w:rsidR="007E53DF" w:rsidRPr="00560E88" w14:paraId="2775AFB5" w14:textId="77777777" w:rsidTr="00560E88">
        <w:trPr>
          <w:jc w:val="center"/>
        </w:trPr>
        <w:tc>
          <w:tcPr>
            <w:tcW w:w="72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D9E2F3" w:themeFill="accent1" w:themeFillTint="33"/>
          </w:tcPr>
          <w:p w14:paraId="694B1BB4" w14:textId="77777777" w:rsidR="007E53DF" w:rsidRPr="00560E88" w:rsidRDefault="007E53DF" w:rsidP="00560E88">
            <w:pPr>
              <w:bidi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الإجمالي</w:t>
            </w:r>
          </w:p>
        </w:tc>
        <w:tc>
          <w:tcPr>
            <w:tcW w:w="2370" w:type="dxa"/>
            <w:tcBorders>
              <w:top w:val="single" w:sz="8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0172AD79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36</w:t>
            </w:r>
          </w:p>
        </w:tc>
      </w:tr>
    </w:tbl>
    <w:p w14:paraId="68E287CC" w14:textId="77777777" w:rsidR="007E53DF" w:rsidRPr="00560E88" w:rsidRDefault="007E53DF" w:rsidP="007E53DF">
      <w:pPr>
        <w:bidi/>
        <w:rPr>
          <w:sz w:val="20"/>
          <w:szCs w:val="20"/>
          <w:rtl/>
          <w:lang w:bidi="ar-EG"/>
        </w:rPr>
      </w:pPr>
    </w:p>
    <w:p w14:paraId="558088AB" w14:textId="77777777" w:rsidR="007E53DF" w:rsidRPr="00560E88" w:rsidRDefault="007E53DF" w:rsidP="007E53DF">
      <w:pPr>
        <w:pStyle w:val="1"/>
        <w:rPr>
          <w:rFonts w:ascii="Times New Roman" w:hAnsi="Times New Roman" w:cs="Times New Roman"/>
        </w:rPr>
      </w:pPr>
      <w:r w:rsidRPr="00560E88">
        <w:rPr>
          <w:rFonts w:ascii="Times New Roman" w:hAnsi="Times New Roman" w:cs="Times New Roman"/>
          <w:rtl/>
        </w:rPr>
        <w:t>ب- هدف المقرر ومخرجاته التعليمية: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571"/>
      </w:tblGrid>
      <w:tr w:rsidR="007E53DF" w:rsidRPr="00560E88" w14:paraId="61C3495A" w14:textId="77777777" w:rsidTr="00560E88">
        <w:trPr>
          <w:jc w:val="center"/>
        </w:trPr>
        <w:tc>
          <w:tcPr>
            <w:tcW w:w="957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3F07EB54" w14:textId="77777777" w:rsidR="007E53DF" w:rsidRPr="00560E88" w:rsidRDefault="007E53DF" w:rsidP="00560E88">
            <w:pPr>
              <w:pStyle w:val="2"/>
              <w:rPr>
                <w:rtl/>
              </w:rPr>
            </w:pPr>
            <w:r w:rsidRPr="00560E88">
              <w:rPr>
                <w:color w:val="C00000"/>
                <w:rtl/>
              </w:rPr>
              <w:t xml:space="preserve">1. </w:t>
            </w:r>
            <w:r w:rsidRPr="00560E88">
              <w:rPr>
                <w:rtl/>
                <w:lang w:bidi="ar-EG"/>
              </w:rPr>
              <w:t>ال</w:t>
            </w:r>
            <w:r w:rsidRPr="00560E88">
              <w:rPr>
                <w:rtl/>
              </w:rPr>
              <w:t>وصف العام للمقرر:</w:t>
            </w:r>
          </w:p>
          <w:p w14:paraId="2DDBBBE0" w14:textId="77777777" w:rsidR="007E53DF" w:rsidRPr="00560E88" w:rsidRDefault="007E53DF" w:rsidP="00560E88">
            <w:pPr>
              <w:bidi/>
              <w:rPr>
                <w:b/>
                <w:bCs/>
                <w:sz w:val="32"/>
                <w:szCs w:val="32"/>
                <w:rtl/>
              </w:rPr>
            </w:pPr>
            <w:r w:rsidRPr="00560E88">
              <w:rPr>
                <w:b/>
                <w:bCs/>
                <w:sz w:val="32"/>
                <w:szCs w:val="32"/>
                <w:rtl/>
              </w:rPr>
              <w:t>يتضمن هذا المقرر أهم مقدمات علم أصول التفسير، ومصادره وأنواعه، كما يشتمل على أشهر مصادر تفسير القرآن الكريم، وأهم طرقه وأساليبه</w:t>
            </w:r>
          </w:p>
        </w:tc>
      </w:tr>
      <w:tr w:rsidR="007E53DF" w:rsidRPr="00560E88" w14:paraId="66BB790D" w14:textId="77777777" w:rsidTr="00560E88">
        <w:trPr>
          <w:jc w:val="center"/>
        </w:trPr>
        <w:tc>
          <w:tcPr>
            <w:tcW w:w="9571" w:type="dxa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1BE1FEC1" w14:textId="77777777" w:rsidR="007E53DF" w:rsidRPr="00560E88" w:rsidRDefault="007E53DF" w:rsidP="00560E88">
            <w:pPr>
              <w:pStyle w:val="2"/>
              <w:rPr>
                <w:sz w:val="32"/>
                <w:szCs w:val="32"/>
                <w:rtl/>
              </w:rPr>
            </w:pPr>
            <w:r w:rsidRPr="00560E88">
              <w:rPr>
                <w:color w:val="C00000"/>
                <w:rtl/>
              </w:rPr>
              <w:t xml:space="preserve">2. </w:t>
            </w:r>
            <w:r w:rsidRPr="00560E88">
              <w:rPr>
                <w:rtl/>
              </w:rPr>
              <w:t xml:space="preserve">الهدف الرئيس </w:t>
            </w:r>
            <w:proofErr w:type="gramStart"/>
            <w:r w:rsidRPr="00560E88">
              <w:rPr>
                <w:rtl/>
              </w:rPr>
              <w:t>للمقرر :</w:t>
            </w:r>
            <w:proofErr w:type="gramEnd"/>
            <w:r w:rsidRPr="00560E88">
              <w:rPr>
                <w:rtl/>
              </w:rPr>
              <w:t xml:space="preserve"> </w:t>
            </w:r>
          </w:p>
          <w:p w14:paraId="47F6EBA8" w14:textId="77777777" w:rsidR="007E53DF" w:rsidRPr="00560E88" w:rsidRDefault="007E53DF" w:rsidP="00560E88">
            <w:pPr>
              <w:pStyle w:val="2"/>
            </w:pPr>
            <w:r w:rsidRPr="00560E88">
              <w:rPr>
                <w:sz w:val="32"/>
                <w:szCs w:val="32"/>
                <w:rtl/>
              </w:rPr>
              <w:t>أن يعرف الطالب أصول علم التفسير وتطبيقاته في نوعي التفسير الأثري والاجتهادي. وأن يتدرب على ممارسة التفسير من خلال الاعتماد على أصول التفسير.</w:t>
            </w:r>
            <w:r w:rsidRPr="00560E88">
              <w:rPr>
                <w:sz w:val="28"/>
                <w:szCs w:val="28"/>
                <w:rtl/>
              </w:rPr>
              <w:t xml:space="preserve"> و</w:t>
            </w:r>
            <w:r w:rsidRPr="00560E88">
              <w:rPr>
                <w:sz w:val="32"/>
                <w:szCs w:val="32"/>
                <w:rtl/>
              </w:rPr>
              <w:t xml:space="preserve">أن تتكون لديه ملكة </w:t>
            </w:r>
            <w:proofErr w:type="gramStart"/>
            <w:r w:rsidRPr="00560E88">
              <w:rPr>
                <w:sz w:val="32"/>
                <w:szCs w:val="32"/>
                <w:rtl/>
              </w:rPr>
              <w:t>النقد ،</w:t>
            </w:r>
            <w:proofErr w:type="gramEnd"/>
            <w:r w:rsidRPr="00560E88">
              <w:rPr>
                <w:sz w:val="32"/>
                <w:szCs w:val="32"/>
                <w:rtl/>
              </w:rPr>
              <w:t xml:space="preserve"> بحيث يكون قادرا على التمييز بين صحيح التفسير وسقيمه ، بالاعتماد على أصول التفسير المعتمدة عند علماء الفن.</w:t>
            </w:r>
          </w:p>
        </w:tc>
      </w:tr>
      <w:tr w:rsidR="007E53DF" w:rsidRPr="00560E88" w14:paraId="7BF80FF8" w14:textId="77777777" w:rsidTr="00560E88">
        <w:trPr>
          <w:jc w:val="center"/>
        </w:trPr>
        <w:tc>
          <w:tcPr>
            <w:tcW w:w="957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1FCC94" w14:textId="77777777" w:rsidR="007E53DF" w:rsidRPr="00560E88" w:rsidRDefault="007E53DF" w:rsidP="00560E88">
            <w:pPr>
              <w:bidi/>
              <w:spacing w:line="276" w:lineRule="auto"/>
              <w:jc w:val="lowKashida"/>
            </w:pPr>
          </w:p>
        </w:tc>
      </w:tr>
    </w:tbl>
    <w:p w14:paraId="3748A3AA" w14:textId="77777777" w:rsidR="007E53DF" w:rsidRPr="00560E88" w:rsidRDefault="007E53DF" w:rsidP="007E53DF">
      <w:pPr>
        <w:pStyle w:val="2"/>
        <w:rPr>
          <w:color w:val="C00000"/>
          <w:rtl/>
        </w:rPr>
      </w:pPr>
    </w:p>
    <w:p w14:paraId="4FE0442A" w14:textId="77777777" w:rsidR="007E53DF" w:rsidRPr="00560E88" w:rsidRDefault="007E53DF" w:rsidP="007E53DF">
      <w:pPr>
        <w:pStyle w:val="2"/>
        <w:rPr>
          <w:color w:val="C00000"/>
          <w:rtl/>
        </w:rPr>
      </w:pPr>
    </w:p>
    <w:p w14:paraId="2E86D726" w14:textId="77777777" w:rsidR="007E53DF" w:rsidRPr="00560E88" w:rsidRDefault="007E53DF" w:rsidP="007E53DF">
      <w:pPr>
        <w:rPr>
          <w:lang w:val="en-GB"/>
        </w:rPr>
      </w:pPr>
    </w:p>
    <w:p w14:paraId="2CAE8D35" w14:textId="77777777" w:rsidR="007E53DF" w:rsidRPr="00560E88" w:rsidRDefault="007E53DF" w:rsidP="007E53DF">
      <w:pPr>
        <w:pStyle w:val="2"/>
        <w:rPr>
          <w:color w:val="C00000"/>
          <w:rtl/>
        </w:rPr>
      </w:pPr>
    </w:p>
    <w:p w14:paraId="7689A4DC" w14:textId="413F18FE" w:rsidR="007E53DF" w:rsidRPr="00560E88" w:rsidRDefault="007E53DF" w:rsidP="007E53DF">
      <w:pPr>
        <w:pStyle w:val="2"/>
      </w:pPr>
      <w:r w:rsidRPr="00560E88">
        <w:rPr>
          <w:color w:val="C00000"/>
          <w:rtl/>
        </w:rPr>
        <w:t xml:space="preserve">3. </w:t>
      </w:r>
      <w:r w:rsidRPr="00560E88">
        <w:rPr>
          <w:rtl/>
        </w:rPr>
        <w:t>مخرجات التعلم للمقرر: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957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7550"/>
        <w:gridCol w:w="1418"/>
      </w:tblGrid>
      <w:tr w:rsidR="007E53DF" w:rsidRPr="00560E88" w14:paraId="4032AFE7" w14:textId="77777777" w:rsidTr="00560E88">
        <w:trPr>
          <w:tblHeader/>
          <w:jc w:val="center"/>
        </w:trPr>
        <w:tc>
          <w:tcPr>
            <w:tcW w:w="815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19869139" w14:textId="77777777" w:rsidR="007E53DF" w:rsidRPr="00560E88" w:rsidRDefault="007E53DF" w:rsidP="00560E88">
            <w:pPr>
              <w:bidi/>
              <w:jc w:val="center"/>
            </w:pPr>
            <w:r w:rsidRPr="00560E88">
              <w:rPr>
                <w:b/>
                <w:bCs/>
                <w:sz w:val="20"/>
                <w:szCs w:val="20"/>
                <w:rtl/>
              </w:rPr>
              <w:t>مخرجات التعلم للمقرر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5A7DF094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60E88">
              <w:rPr>
                <w:b/>
                <w:bCs/>
                <w:sz w:val="20"/>
                <w:szCs w:val="20"/>
                <w:rtl/>
                <w:lang w:bidi="ar-EG"/>
              </w:rPr>
              <w:t xml:space="preserve">رمز </w:t>
            </w:r>
          </w:p>
          <w:p w14:paraId="2C833270" w14:textId="77777777" w:rsidR="007E53DF" w:rsidRPr="00560E88" w:rsidRDefault="007E53DF" w:rsidP="00560E88">
            <w:pPr>
              <w:bidi/>
              <w:jc w:val="center"/>
              <w:rPr>
                <w:sz w:val="20"/>
                <w:szCs w:val="20"/>
                <w:rtl/>
                <w:lang w:bidi="ar-EG"/>
              </w:rPr>
            </w:pPr>
            <w:r w:rsidRPr="00560E88">
              <w:rPr>
                <w:b/>
                <w:bCs/>
                <w:sz w:val="20"/>
                <w:szCs w:val="20"/>
                <w:rtl/>
                <w:lang w:bidi="ar-EG"/>
              </w:rPr>
              <w:t>مخرج التعلم المرتبط للبرنامج</w:t>
            </w:r>
            <w:r w:rsidRPr="00560E88">
              <w:rPr>
                <w:sz w:val="20"/>
                <w:szCs w:val="20"/>
                <w:rtl/>
                <w:lang w:bidi="ar-EG"/>
              </w:rPr>
              <w:t xml:space="preserve"> </w:t>
            </w:r>
          </w:p>
        </w:tc>
      </w:tr>
      <w:tr w:rsidR="007E53DF" w:rsidRPr="00560E88" w14:paraId="12791AE8" w14:textId="77777777" w:rsidTr="00560E88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73931A1D" w14:textId="77777777" w:rsidR="007E53DF" w:rsidRPr="00560E88" w:rsidRDefault="007E53DF" w:rsidP="00560E88">
            <w:pPr>
              <w:bidi/>
              <w:jc w:val="center"/>
            </w:pPr>
            <w:r w:rsidRPr="00560E88">
              <w:t>1</w:t>
            </w:r>
          </w:p>
        </w:tc>
        <w:tc>
          <w:tcPr>
            <w:tcW w:w="755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6D5DCBA2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lang w:bidi="ar-EG"/>
              </w:rPr>
            </w:pPr>
            <w:r w:rsidRPr="00560E88">
              <w:rPr>
                <w:b/>
                <w:bCs/>
                <w:rtl/>
              </w:rPr>
              <w:t>المعرفة والفهم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25A04DB" w14:textId="77777777" w:rsidR="007E53DF" w:rsidRPr="00560E88" w:rsidRDefault="007E53DF" w:rsidP="00560E88">
            <w:pPr>
              <w:bidi/>
            </w:pPr>
          </w:p>
        </w:tc>
      </w:tr>
      <w:tr w:rsidR="007E53DF" w:rsidRPr="00560E88" w14:paraId="12E680D6" w14:textId="77777777" w:rsidTr="00560E88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4B09E57C" w14:textId="77777777" w:rsidR="007E53DF" w:rsidRPr="00560E88" w:rsidRDefault="007E53DF" w:rsidP="00560E88">
            <w:pPr>
              <w:bidi/>
            </w:pPr>
            <w:r w:rsidRPr="00560E88">
              <w:t>1.1</w:t>
            </w:r>
          </w:p>
        </w:tc>
        <w:tc>
          <w:tcPr>
            <w:tcW w:w="75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5B5B085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أن يبين الدارس المصطلحات والمفاهيم المتعلقة بعلم أصول التفسير والتطور الحاصل فيها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3641BC6D" w14:textId="77777777" w:rsidR="007E53DF" w:rsidRPr="00560E88" w:rsidRDefault="007E53DF" w:rsidP="00560E88">
            <w:pPr>
              <w:bidi/>
              <w:jc w:val="center"/>
            </w:pPr>
            <w:r w:rsidRPr="00560E88">
              <w:rPr>
                <w:b/>
                <w:bCs/>
                <w:sz w:val="28"/>
                <w:szCs w:val="28"/>
                <w:rtl/>
              </w:rPr>
              <w:t>ع1</w:t>
            </w:r>
          </w:p>
        </w:tc>
      </w:tr>
      <w:tr w:rsidR="007E53DF" w:rsidRPr="00560E88" w14:paraId="4D65B7B4" w14:textId="77777777" w:rsidTr="00560E88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</w:tcPr>
          <w:p w14:paraId="2FE9400D" w14:textId="77777777" w:rsidR="007E53DF" w:rsidRPr="00560E88" w:rsidRDefault="007E53DF" w:rsidP="00560E88">
            <w:pPr>
              <w:bidi/>
            </w:pPr>
            <w:r w:rsidRPr="00560E88">
              <w:t>1.2</w:t>
            </w:r>
          </w:p>
        </w:tc>
        <w:tc>
          <w:tcPr>
            <w:tcW w:w="7550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224AEFF1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أن يحدد الدارس الصلة بين أصول التفسير وبقية العلوم المتعلقة بالتفسير وأثر تلك الصلة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</w:tcPr>
          <w:p w14:paraId="2FE3B363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ع3</w:t>
            </w:r>
          </w:p>
        </w:tc>
      </w:tr>
      <w:tr w:rsidR="007E53DF" w:rsidRPr="00560E88" w14:paraId="1D35874F" w14:textId="77777777" w:rsidTr="00560E88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52454CF4" w14:textId="77777777" w:rsidR="007E53DF" w:rsidRPr="00560E88" w:rsidRDefault="007E53DF" w:rsidP="00560E88">
            <w:pPr>
              <w:bidi/>
              <w:jc w:val="center"/>
              <w:rPr>
                <w:b/>
                <w:bCs/>
              </w:rPr>
            </w:pPr>
            <w:r w:rsidRPr="00560E88">
              <w:rPr>
                <w:b/>
                <w:bCs/>
              </w:rPr>
              <w:t>2</w:t>
            </w:r>
          </w:p>
        </w:tc>
        <w:tc>
          <w:tcPr>
            <w:tcW w:w="755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47A6214E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المهارات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4B58800E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E53DF" w:rsidRPr="00560E88" w14:paraId="1139518E" w14:textId="77777777" w:rsidTr="00560E88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9949C98" w14:textId="77777777" w:rsidR="007E53DF" w:rsidRPr="00560E88" w:rsidRDefault="007E53DF" w:rsidP="00560E88">
            <w:pPr>
              <w:bidi/>
            </w:pPr>
            <w:r w:rsidRPr="00560E88">
              <w:lastRenderedPageBreak/>
              <w:t>2.1</w:t>
            </w:r>
          </w:p>
        </w:tc>
        <w:tc>
          <w:tcPr>
            <w:tcW w:w="755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5484437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أن يستنبط الدارس القواعد والضوابط المتعلقة بأصول التفسير من مصادرها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06DD963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م1</w:t>
            </w:r>
          </w:p>
        </w:tc>
      </w:tr>
      <w:tr w:rsidR="007E53DF" w:rsidRPr="00560E88" w14:paraId="0EF31AA4" w14:textId="77777777" w:rsidTr="00560E88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5EFA7CF7" w14:textId="77777777" w:rsidR="007E53DF" w:rsidRPr="00560E88" w:rsidRDefault="007E53DF" w:rsidP="00560E88">
            <w:pPr>
              <w:bidi/>
            </w:pPr>
            <w:r w:rsidRPr="00560E88">
              <w:t>2.2</w:t>
            </w:r>
          </w:p>
        </w:tc>
        <w:tc>
          <w:tcPr>
            <w:tcW w:w="755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4A9906E7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أن يطبق الدارس القواعد التي تعلمها في أصول التفسير على الآراء التفسيرية وينقدها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BAAB51D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م2</w:t>
            </w:r>
          </w:p>
        </w:tc>
      </w:tr>
      <w:tr w:rsidR="007E53DF" w:rsidRPr="00560E88" w14:paraId="451DC5A1" w14:textId="77777777" w:rsidTr="00560E88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F51B7DB" w14:textId="77777777" w:rsidR="007E53DF" w:rsidRPr="00560E88" w:rsidRDefault="007E53DF" w:rsidP="00560E88">
            <w:pPr>
              <w:bidi/>
            </w:pPr>
            <w:r w:rsidRPr="00560E88">
              <w:t>2.3</w:t>
            </w:r>
          </w:p>
        </w:tc>
        <w:tc>
          <w:tcPr>
            <w:tcW w:w="755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0721D4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أن يستخدم الدارس وسائل التقنية الحديثة في تقريب مسائل أصول التفسير وتجويد دراسته لها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5A9909E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م4</w:t>
            </w:r>
          </w:p>
        </w:tc>
      </w:tr>
      <w:tr w:rsidR="007E53DF" w:rsidRPr="00560E88" w14:paraId="37C4DEC9" w14:textId="77777777" w:rsidTr="00560E88">
        <w:trPr>
          <w:jc w:val="center"/>
        </w:trPr>
        <w:tc>
          <w:tcPr>
            <w:tcW w:w="60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1" w:themeFillTint="33"/>
          </w:tcPr>
          <w:p w14:paraId="22338F3A" w14:textId="77777777" w:rsidR="007E53DF" w:rsidRPr="00560E88" w:rsidRDefault="007E53DF" w:rsidP="00560E88">
            <w:pPr>
              <w:bidi/>
              <w:jc w:val="center"/>
              <w:rPr>
                <w:b/>
                <w:bCs/>
              </w:rPr>
            </w:pPr>
            <w:r w:rsidRPr="00560E88">
              <w:rPr>
                <w:b/>
                <w:bCs/>
              </w:rPr>
              <w:t>3</w:t>
            </w:r>
          </w:p>
        </w:tc>
        <w:tc>
          <w:tcPr>
            <w:tcW w:w="7550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nil"/>
            </w:tcBorders>
            <w:shd w:val="clear" w:color="auto" w:fill="D9E2F3" w:themeFill="accent1" w:themeFillTint="33"/>
          </w:tcPr>
          <w:p w14:paraId="2F0A6077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القيم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12" w:space="0" w:color="auto"/>
            </w:tcBorders>
            <w:shd w:val="clear" w:color="auto" w:fill="D9E2F3" w:themeFill="accent1" w:themeFillTint="33"/>
          </w:tcPr>
          <w:p w14:paraId="3C237824" w14:textId="77777777" w:rsidR="007E53DF" w:rsidRPr="00560E88" w:rsidRDefault="007E53DF" w:rsidP="00560E88">
            <w:pPr>
              <w:bidi/>
            </w:pPr>
          </w:p>
        </w:tc>
      </w:tr>
      <w:tr w:rsidR="007E53DF" w:rsidRPr="00560E88" w14:paraId="6D58A74C" w14:textId="77777777" w:rsidTr="00560E88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6A39977" w14:textId="77777777" w:rsidR="007E53DF" w:rsidRPr="00560E88" w:rsidRDefault="007E53DF" w:rsidP="00560E88">
            <w:pPr>
              <w:bidi/>
            </w:pPr>
            <w:r w:rsidRPr="00560E88">
              <w:t>3.1</w:t>
            </w:r>
          </w:p>
        </w:tc>
        <w:tc>
          <w:tcPr>
            <w:tcW w:w="755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1D4338E8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تمثل النزاهة العلمية والقيم الأكاديمية في البحث في أصول التفسير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6EAEB7B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ق1</w:t>
            </w:r>
          </w:p>
        </w:tc>
      </w:tr>
      <w:tr w:rsidR="007E53DF" w:rsidRPr="00560E88" w14:paraId="2F42C0D4" w14:textId="77777777" w:rsidTr="00560E88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D16F1BC" w14:textId="77777777" w:rsidR="007E53DF" w:rsidRPr="00560E88" w:rsidRDefault="007E53DF" w:rsidP="00560E88">
            <w:pPr>
              <w:bidi/>
            </w:pPr>
            <w:r w:rsidRPr="00560E88">
              <w:t>3.2</w:t>
            </w:r>
          </w:p>
        </w:tc>
        <w:tc>
          <w:tcPr>
            <w:tcW w:w="755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7444C57C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القيام بالأنشطة العلمية والبحثية والتكاليف في دراسته للمقرر ضمن فرق عمل مع تحمل المسؤولية العالية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D59208F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ق2</w:t>
            </w:r>
          </w:p>
        </w:tc>
      </w:tr>
      <w:tr w:rsidR="007E53DF" w:rsidRPr="00560E88" w14:paraId="78C058BB" w14:textId="77777777" w:rsidTr="00560E88">
        <w:trPr>
          <w:jc w:val="center"/>
        </w:trPr>
        <w:tc>
          <w:tcPr>
            <w:tcW w:w="603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2EEC454E" w14:textId="77777777" w:rsidR="007E53DF" w:rsidRPr="00560E88" w:rsidRDefault="007E53DF" w:rsidP="00560E88">
            <w:pPr>
              <w:bidi/>
            </w:pPr>
            <w:r w:rsidRPr="00560E88">
              <w:t>3.3</w:t>
            </w:r>
          </w:p>
        </w:tc>
        <w:tc>
          <w:tcPr>
            <w:tcW w:w="7550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</w:tcBorders>
          </w:tcPr>
          <w:p w14:paraId="392B9555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المشاركة بفعالية في النقاشات العلمية والأنشطة البحثية والتزام آداب الحوار</w:t>
            </w:r>
          </w:p>
        </w:tc>
        <w:tc>
          <w:tcPr>
            <w:tcW w:w="1418" w:type="dxa"/>
            <w:tcBorders>
              <w:top w:val="dashSmallGap" w:sz="4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580CA91B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ق3</w:t>
            </w:r>
          </w:p>
        </w:tc>
      </w:tr>
    </w:tbl>
    <w:p w14:paraId="0618FBAB" w14:textId="77777777" w:rsidR="007E53DF" w:rsidRPr="00560E88" w:rsidRDefault="007E53DF" w:rsidP="007E53DF">
      <w:pPr>
        <w:bidi/>
        <w:jc w:val="both"/>
        <w:rPr>
          <w:sz w:val="20"/>
          <w:szCs w:val="20"/>
          <w:rtl/>
        </w:rPr>
      </w:pPr>
    </w:p>
    <w:p w14:paraId="077B7ACF" w14:textId="77777777" w:rsidR="007E53DF" w:rsidRPr="00560E88" w:rsidRDefault="007E53DF" w:rsidP="007E53DF">
      <w:pPr>
        <w:pStyle w:val="1"/>
        <w:rPr>
          <w:rFonts w:ascii="Times New Roman" w:hAnsi="Times New Roman" w:cs="Times New Roman"/>
        </w:rPr>
      </w:pPr>
      <w:r w:rsidRPr="00560E88">
        <w:rPr>
          <w:rFonts w:ascii="Times New Roman" w:hAnsi="Times New Roman" w:cs="Times New Roman"/>
          <w:rtl/>
        </w:rPr>
        <w:t>ج. موضوعات المقرر</w:t>
      </w:r>
      <w:r w:rsidRPr="00560E88">
        <w:rPr>
          <w:rFonts w:ascii="Times New Roman" w:hAnsi="Times New Roman" w:cs="Times New Roman"/>
          <w:sz w:val="20"/>
          <w:szCs w:val="20"/>
          <w:rtl/>
        </w:rPr>
        <w:t xml:space="preserve"> </w:t>
      </w:r>
    </w:p>
    <w:tbl>
      <w:tblPr>
        <w:tblpPr w:leftFromText="180" w:rightFromText="180" w:vertAnchor="text" w:tblpXSpec="center" w:tblpY="1"/>
        <w:tblOverlap w:val="never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"/>
        <w:gridCol w:w="7655"/>
        <w:gridCol w:w="1378"/>
      </w:tblGrid>
      <w:tr w:rsidR="007E53DF" w:rsidRPr="00560E88" w14:paraId="33FDFE3C" w14:textId="77777777" w:rsidTr="00560E88">
        <w:trPr>
          <w:trHeight w:val="461"/>
        </w:trPr>
        <w:tc>
          <w:tcPr>
            <w:tcW w:w="53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72306B5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highlight w:val="yellow"/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م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5C50761" w14:textId="77777777" w:rsidR="007E53DF" w:rsidRPr="00560E88" w:rsidRDefault="007E53DF" w:rsidP="00560E88">
            <w:pPr>
              <w:bidi/>
              <w:jc w:val="center"/>
              <w:rPr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قائمة الموضوعات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2B8BB7F" w14:textId="77777777" w:rsidR="007E53DF" w:rsidRPr="00560E88" w:rsidRDefault="007E53DF" w:rsidP="00560E88">
            <w:pPr>
              <w:bidi/>
              <w:jc w:val="center"/>
              <w:rPr>
                <w:sz w:val="22"/>
                <w:szCs w:val="22"/>
                <w:rtl/>
                <w:lang w:bidi="ar-EG"/>
              </w:rPr>
            </w:pPr>
            <w:r w:rsidRPr="00560E88">
              <w:rPr>
                <w:b/>
                <w:bCs/>
                <w:sz w:val="22"/>
                <w:szCs w:val="22"/>
                <w:rtl/>
              </w:rPr>
              <w:t xml:space="preserve">ساعات </w:t>
            </w:r>
            <w:r w:rsidRPr="00560E88">
              <w:rPr>
                <w:b/>
                <w:bCs/>
                <w:sz w:val="22"/>
                <w:szCs w:val="22"/>
                <w:rtl/>
                <w:lang w:bidi="ar-EG"/>
              </w:rPr>
              <w:t>الاتصال</w:t>
            </w:r>
          </w:p>
        </w:tc>
      </w:tr>
      <w:tr w:rsidR="007E53DF" w:rsidRPr="00560E88" w14:paraId="1F688B36" w14:textId="77777777" w:rsidTr="00560E88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20F0A75" w14:textId="77777777" w:rsidR="007E53DF" w:rsidRPr="00560E88" w:rsidRDefault="007E53DF" w:rsidP="00560E88">
            <w:pPr>
              <w:bidi/>
              <w:jc w:val="center"/>
              <w:rPr>
                <w:lang w:bidi="ar-EG"/>
              </w:rPr>
            </w:pPr>
            <w:r w:rsidRPr="00560E88">
              <w:rPr>
                <w:rtl/>
                <w:lang w:bidi="ar-EG"/>
              </w:rPr>
              <w:t>1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10E8FF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مدخل إلى أصول التفسير:</w:t>
            </w:r>
          </w:p>
          <w:p w14:paraId="51C744D8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- تعريف أصول التفسير لغة واصطلاحاً </w:t>
            </w:r>
            <w:proofErr w:type="gramStart"/>
            <w:r w:rsidRPr="00560E88">
              <w:rPr>
                <w:b/>
                <w:bCs/>
                <w:sz w:val="28"/>
                <w:szCs w:val="28"/>
                <w:rtl/>
              </w:rPr>
              <w:t>[ تعريف</w:t>
            </w:r>
            <w:proofErr w:type="gramEnd"/>
            <w:r w:rsidRPr="00560E88">
              <w:rPr>
                <w:b/>
                <w:bCs/>
                <w:sz w:val="28"/>
                <w:szCs w:val="28"/>
                <w:rtl/>
              </w:rPr>
              <w:t xml:space="preserve"> مفردتي "أصول"، و"تفسير" </w:t>
            </w:r>
          </w:p>
          <w:p w14:paraId="64A8F3E0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– تعريف المركب "أصول التفسير"   </w:t>
            </w:r>
          </w:p>
          <w:p w14:paraId="40A0B74F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– الفرق بينه وبين الموضوعات ذات الصلة: علوم </w:t>
            </w:r>
            <w:proofErr w:type="gramStart"/>
            <w:r w:rsidRPr="00560E88">
              <w:rPr>
                <w:b/>
                <w:bCs/>
                <w:sz w:val="28"/>
                <w:szCs w:val="28"/>
                <w:rtl/>
              </w:rPr>
              <w:t>القرآن  –</w:t>
            </w:r>
            <w:proofErr w:type="gramEnd"/>
            <w:r w:rsidRPr="00560E88">
              <w:rPr>
                <w:b/>
                <w:bCs/>
                <w:sz w:val="28"/>
                <w:szCs w:val="28"/>
                <w:rtl/>
              </w:rPr>
              <w:t xml:space="preserve"> قواعد التفسير _ تاريخ </w:t>
            </w:r>
          </w:p>
          <w:p w14:paraId="70A530DB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  التفسير_ مناهج المفسرين.</w:t>
            </w:r>
          </w:p>
          <w:p w14:paraId="0C5035A0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_ التفريق بين الدراسة التاريخية للمناهج وتطورها والدراسة الأصولية لها لدفع الإشكال الظاهر بين </w:t>
            </w:r>
          </w:p>
          <w:p w14:paraId="7C25FC89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   بعض الموضوعات المتشابهة</w:t>
            </w:r>
          </w:p>
          <w:p w14:paraId="58560390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- نشأة أصول التفسير، ومراحل تطوره، وأشهر الكتب التي ألفت فيه.</w:t>
            </w:r>
          </w:p>
          <w:p w14:paraId="76D38573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-أهميته وفائدته، وثمرته، وموضوعه، واستمداده.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BB37A53" w14:textId="77777777" w:rsidR="007E53DF" w:rsidRPr="00560E88" w:rsidRDefault="007E53DF" w:rsidP="00560E88">
            <w:pPr>
              <w:bidi/>
              <w:jc w:val="center"/>
            </w:pPr>
            <w:r w:rsidRPr="00560E88">
              <w:rPr>
                <w:rtl/>
              </w:rPr>
              <w:t>3</w:t>
            </w:r>
          </w:p>
        </w:tc>
      </w:tr>
      <w:tr w:rsidR="007E53DF" w:rsidRPr="00560E88" w14:paraId="38D6BE26" w14:textId="77777777" w:rsidTr="00560E88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8B14DEB" w14:textId="77777777" w:rsidR="007E53DF" w:rsidRPr="00560E88" w:rsidRDefault="007E53DF" w:rsidP="00560E88">
            <w:pPr>
              <w:bidi/>
              <w:jc w:val="center"/>
              <w:rPr>
                <w:rtl/>
                <w:lang w:bidi="ar-EG"/>
              </w:rPr>
            </w:pPr>
            <w:r w:rsidRPr="00560E88">
              <w:rPr>
                <w:rtl/>
                <w:lang w:bidi="ar-EG"/>
              </w:rPr>
              <w:t>2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06E5CC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مصادر علم أصول التفسير:</w:t>
            </w:r>
          </w:p>
          <w:p w14:paraId="44AA8A24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_ أصول التفسير في الأحاديث النبوية.</w:t>
            </w:r>
          </w:p>
          <w:p w14:paraId="5D826869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_ أصول التفسير في نصوص الصحابة والتابعين.</w:t>
            </w:r>
          </w:p>
          <w:p w14:paraId="6EEC5C1C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_ أصول التفسير في مقدمات كتب التفسير.</w:t>
            </w:r>
          </w:p>
          <w:p w14:paraId="7C968173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_ أصول التفسير في كتب التفسير.</w:t>
            </w:r>
          </w:p>
          <w:p w14:paraId="34F10C8B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_ أصول التفسير في كتب علوم القرآن.</w:t>
            </w:r>
          </w:p>
          <w:p w14:paraId="1E7AFC67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_ أصول التفسير في كتب أصول الفقه.</w:t>
            </w:r>
          </w:p>
          <w:p w14:paraId="6F31AEF7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_ أصول التفسير في كتب أصول الحديث.</w:t>
            </w:r>
          </w:p>
          <w:p w14:paraId="601238BB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_ أصول التفسير في كتب اللغة والبلاغة.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61759A4" w14:textId="77777777" w:rsidR="007E53DF" w:rsidRPr="00560E88" w:rsidRDefault="007E53DF" w:rsidP="00560E88">
            <w:pPr>
              <w:bidi/>
              <w:jc w:val="center"/>
              <w:rPr>
                <w:rtl/>
              </w:rPr>
            </w:pPr>
            <w:r w:rsidRPr="00560E88">
              <w:rPr>
                <w:rtl/>
              </w:rPr>
              <w:t>3</w:t>
            </w:r>
          </w:p>
        </w:tc>
      </w:tr>
      <w:tr w:rsidR="007E53DF" w:rsidRPr="00560E88" w14:paraId="6B8FB007" w14:textId="77777777" w:rsidTr="00560E88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1497BEB" w14:textId="77777777" w:rsidR="007E53DF" w:rsidRPr="00560E88" w:rsidRDefault="007E53DF" w:rsidP="00560E88">
            <w:pPr>
              <w:bidi/>
              <w:jc w:val="center"/>
              <w:rPr>
                <w:rtl/>
                <w:lang w:bidi="ar-EG"/>
              </w:rPr>
            </w:pPr>
            <w:r w:rsidRPr="00560E88">
              <w:rPr>
                <w:rtl/>
                <w:lang w:bidi="ar-EG"/>
              </w:rPr>
              <w:t>3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239E1F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60E88">
              <w:rPr>
                <w:b/>
                <w:bCs/>
                <w:sz w:val="28"/>
                <w:szCs w:val="28"/>
                <w:rtl/>
                <w:lang w:bidi="ar-EG"/>
              </w:rPr>
              <w:t xml:space="preserve">_ أقسام أصول </w:t>
            </w:r>
            <w:proofErr w:type="gramStart"/>
            <w:r w:rsidRPr="00560E88">
              <w:rPr>
                <w:b/>
                <w:bCs/>
                <w:sz w:val="28"/>
                <w:szCs w:val="28"/>
                <w:rtl/>
                <w:lang w:bidi="ar-EG"/>
              </w:rPr>
              <w:t>التفسير :</w:t>
            </w:r>
            <w:proofErr w:type="gramEnd"/>
            <w:r w:rsidRPr="00560E88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14:paraId="4075C422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60E88">
              <w:rPr>
                <w:b/>
                <w:bCs/>
                <w:sz w:val="28"/>
                <w:szCs w:val="28"/>
                <w:rtl/>
                <w:lang w:bidi="ar-EG"/>
              </w:rPr>
              <w:t>_ أصول نقلية.</w:t>
            </w:r>
          </w:p>
          <w:p w14:paraId="00F22106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60E88">
              <w:rPr>
                <w:b/>
                <w:bCs/>
                <w:sz w:val="28"/>
                <w:szCs w:val="28"/>
                <w:rtl/>
                <w:lang w:bidi="ar-EG"/>
              </w:rPr>
              <w:t>_ أصول عقلية.</w:t>
            </w:r>
          </w:p>
          <w:p w14:paraId="63E9A065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560E88">
              <w:rPr>
                <w:b/>
                <w:bCs/>
                <w:sz w:val="28"/>
                <w:szCs w:val="28"/>
                <w:rtl/>
                <w:lang w:bidi="ar-EG"/>
              </w:rPr>
              <w:t>_ أصول لغوية.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4BB2BE5" w14:textId="77777777" w:rsidR="007E53DF" w:rsidRPr="00560E88" w:rsidRDefault="007E53DF" w:rsidP="00560E88">
            <w:pPr>
              <w:bidi/>
              <w:jc w:val="center"/>
              <w:rPr>
                <w:rtl/>
              </w:rPr>
            </w:pPr>
            <w:r w:rsidRPr="00560E88">
              <w:rPr>
                <w:rtl/>
              </w:rPr>
              <w:t>3</w:t>
            </w:r>
          </w:p>
        </w:tc>
      </w:tr>
      <w:tr w:rsidR="007E53DF" w:rsidRPr="00560E88" w14:paraId="42440B15" w14:textId="77777777" w:rsidTr="00560E88">
        <w:tc>
          <w:tcPr>
            <w:tcW w:w="538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260F375" w14:textId="77777777" w:rsidR="007E53DF" w:rsidRPr="00560E88" w:rsidRDefault="007E53DF" w:rsidP="00560E88">
            <w:pPr>
              <w:bidi/>
              <w:jc w:val="center"/>
              <w:rPr>
                <w:rtl/>
                <w:lang w:bidi="ar-EG"/>
              </w:rPr>
            </w:pPr>
            <w:r w:rsidRPr="00560E88">
              <w:rPr>
                <w:rtl/>
                <w:lang w:bidi="ar-EG"/>
              </w:rPr>
              <w:t>4</w:t>
            </w:r>
          </w:p>
        </w:tc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C688D2B" w14:textId="77777777" w:rsidR="007E53DF" w:rsidRPr="00560E88" w:rsidRDefault="007E53DF" w:rsidP="00560E88">
            <w:pPr>
              <w:bidi/>
              <w:rPr>
                <w:b/>
                <w:bCs/>
                <w:rtl/>
                <w:lang w:val="ar" w:bidi="ar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أقسام التفسير [باعتبار معرفة الناس به – باعتبار طريق الوصول إليه-باعتبار أساليبه- باعتبار اتجاهات المفسرين].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1FC9745" w14:textId="77777777" w:rsidR="007E53DF" w:rsidRPr="00560E88" w:rsidRDefault="007E53DF" w:rsidP="00560E88">
            <w:pPr>
              <w:bidi/>
              <w:jc w:val="center"/>
              <w:rPr>
                <w:rtl/>
              </w:rPr>
            </w:pPr>
            <w:r w:rsidRPr="00560E88">
              <w:rPr>
                <w:rtl/>
              </w:rPr>
              <w:t>3</w:t>
            </w:r>
          </w:p>
        </w:tc>
      </w:tr>
      <w:tr w:rsidR="007E53DF" w:rsidRPr="00560E88" w14:paraId="2B85684A" w14:textId="77777777" w:rsidTr="00560E88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69F660" w14:textId="77777777" w:rsidR="007E53DF" w:rsidRPr="00560E88" w:rsidRDefault="007E53DF" w:rsidP="00560E88">
            <w:pPr>
              <w:bidi/>
              <w:jc w:val="center"/>
            </w:pPr>
            <w:r w:rsidRPr="00560E88">
              <w:rPr>
                <w:rtl/>
              </w:rPr>
              <w:t>5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71DA13C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rtl/>
                <w:lang w:val="ar" w:bidi="ar"/>
              </w:rPr>
              <w:t xml:space="preserve"> </w:t>
            </w:r>
            <w:r w:rsidRPr="00560E88">
              <w:rPr>
                <w:b/>
                <w:bCs/>
                <w:sz w:val="28"/>
                <w:szCs w:val="28"/>
                <w:rtl/>
              </w:rPr>
              <w:t>مصادر التفسير:</w:t>
            </w:r>
          </w:p>
          <w:p w14:paraId="56BF44E6" w14:textId="77777777" w:rsidR="007E53DF" w:rsidRPr="00560E88" w:rsidRDefault="007E53DF" w:rsidP="00560E88">
            <w:pPr>
              <w:pStyle w:val="a6"/>
              <w:numPr>
                <w:ilvl w:val="0"/>
                <w:numId w:val="23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60E8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القرآن </w:t>
            </w:r>
            <w:proofErr w:type="gramStart"/>
            <w:r w:rsidRPr="00560E8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الكريم:   </w:t>
            </w:r>
            <w:proofErr w:type="gramEnd"/>
            <w:r w:rsidRPr="00560E8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المراد بتفسير القرآن  للقرآن  وتفسير القرآن  بالقرآن  – أهمية هذا المصدر - أوجه تفسير القرآن  للقرآن- ما يطلب من المفسر عندما يفسر القرآن  بالقرآن  – التطبيق على التفاسير التي عنيت بهذا النوع.</w:t>
            </w:r>
          </w:p>
          <w:p w14:paraId="02C31E0D" w14:textId="77777777" w:rsidR="007E53DF" w:rsidRPr="00560E88" w:rsidRDefault="007E53DF" w:rsidP="00560E88">
            <w:pPr>
              <w:pStyle w:val="a6"/>
              <w:numPr>
                <w:ilvl w:val="0"/>
                <w:numId w:val="23"/>
              </w:numPr>
              <w:bidi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proofErr w:type="gramStart"/>
            <w:r w:rsidRPr="00560E8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lastRenderedPageBreak/>
              <w:t>السنة  :</w:t>
            </w:r>
            <w:proofErr w:type="gramEnd"/>
            <w:r w:rsidRPr="00560E88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   المراد بتفسير القرآن  بالسنة – أهمية هذا المصدر –علاقة السنة بالقرآن  – المقدار الذي فسره النبي صلى الله عليه وسلم من القرآن  -  أوجه تفسير السنة للقرآن وبيانها له – ما يطلب من المفسر للقرآن  بالسنة  حجية تفسير القرآن  بالسنة - التطبيق على التفاسير التي عنيت بهذا النوع]</w:t>
            </w:r>
          </w:p>
          <w:p w14:paraId="12647AD1" w14:textId="77777777" w:rsidR="007E53DF" w:rsidRPr="00560E88" w:rsidRDefault="007E53DF" w:rsidP="00560E88">
            <w:pPr>
              <w:bidi/>
              <w:rPr>
                <w:lang w:bidi="ar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3C87035" w14:textId="77777777" w:rsidR="007E53DF" w:rsidRPr="00560E88" w:rsidRDefault="007E53DF" w:rsidP="00560E88">
            <w:pPr>
              <w:bidi/>
              <w:jc w:val="center"/>
            </w:pPr>
            <w:r w:rsidRPr="00560E88">
              <w:rPr>
                <w:rtl/>
              </w:rPr>
              <w:lastRenderedPageBreak/>
              <w:t>3</w:t>
            </w:r>
          </w:p>
        </w:tc>
      </w:tr>
      <w:tr w:rsidR="007E53DF" w:rsidRPr="00560E88" w14:paraId="7460F0B4" w14:textId="77777777" w:rsidTr="00560E88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7FE99DA" w14:textId="77777777" w:rsidR="007E53DF" w:rsidRPr="00560E88" w:rsidRDefault="007E53DF" w:rsidP="00560E88">
            <w:pPr>
              <w:bidi/>
              <w:jc w:val="center"/>
            </w:pPr>
            <w:r w:rsidRPr="00560E88">
              <w:rPr>
                <w:rtl/>
              </w:rPr>
              <w:t>6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3D611829" w14:textId="77777777" w:rsidR="007E53DF" w:rsidRPr="00560E88" w:rsidRDefault="007E53DF" w:rsidP="00560E88">
            <w:pPr>
              <w:bidi/>
              <w:ind w:left="360"/>
              <w:rPr>
                <w:rtl/>
                <w:lang w:val="ar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3_ </w:t>
            </w:r>
            <w:proofErr w:type="gramStart"/>
            <w:r w:rsidRPr="00560E88">
              <w:rPr>
                <w:b/>
                <w:bCs/>
                <w:sz w:val="28"/>
                <w:szCs w:val="28"/>
                <w:rtl/>
              </w:rPr>
              <w:t>أقوال  الصحابة</w:t>
            </w:r>
            <w:proofErr w:type="gramEnd"/>
            <w:r w:rsidRPr="00560E88">
              <w:rPr>
                <w:b/>
                <w:bCs/>
                <w:sz w:val="28"/>
                <w:szCs w:val="28"/>
                <w:rtl/>
              </w:rPr>
              <w:t>:   المراد به وأهميته - حكم الأخذ بتفسير الصحابي–  أسباب تقديم تفسير الصحابة على تفسير غيرهم_ وحكم قول الصحابي في أسباب النزول والتفسير الذي لا مجال للرأي والاجتهاد فيه_ أشهر المفسرين من الصحابة – تطبيقات وأمثلة على تفسير الصحابة].</w:t>
            </w:r>
          </w:p>
          <w:p w14:paraId="50E8C02C" w14:textId="77777777" w:rsidR="007E53DF" w:rsidRPr="00560E88" w:rsidRDefault="007E53DF" w:rsidP="00560E88">
            <w:pPr>
              <w:bidi/>
              <w:ind w:left="360"/>
              <w:rPr>
                <w:rtl/>
                <w:lang w:val="ar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4_ تفسير </w:t>
            </w:r>
            <w:proofErr w:type="gramStart"/>
            <w:r w:rsidRPr="00560E88">
              <w:rPr>
                <w:b/>
                <w:bCs/>
                <w:sz w:val="28"/>
                <w:szCs w:val="28"/>
                <w:rtl/>
              </w:rPr>
              <w:t>التابعين:  المراد</w:t>
            </w:r>
            <w:proofErr w:type="gramEnd"/>
            <w:r w:rsidRPr="00560E88">
              <w:rPr>
                <w:b/>
                <w:bCs/>
                <w:sz w:val="28"/>
                <w:szCs w:val="28"/>
                <w:rtl/>
              </w:rPr>
              <w:t xml:space="preserve"> به و أهميته- حكم الأخذ به – أشهر المفسرين من التابعين – تطبيقات وأمثلة على تفسير التابعين  وأشهر كتب التفسير التي اعتنت به</w:t>
            </w:r>
            <w:r w:rsidRPr="00560E88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C214BAD" w14:textId="77777777" w:rsidR="007E53DF" w:rsidRPr="00560E88" w:rsidRDefault="007E53DF" w:rsidP="00560E88">
            <w:pPr>
              <w:bidi/>
              <w:jc w:val="center"/>
            </w:pPr>
            <w:r w:rsidRPr="00560E88">
              <w:rPr>
                <w:rtl/>
              </w:rPr>
              <w:t>3</w:t>
            </w:r>
          </w:p>
        </w:tc>
      </w:tr>
      <w:tr w:rsidR="007E53DF" w:rsidRPr="00560E88" w14:paraId="564E5830" w14:textId="77777777" w:rsidTr="00560E88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5FF26D2" w14:textId="77777777" w:rsidR="007E53DF" w:rsidRPr="00560E88" w:rsidRDefault="007E53DF" w:rsidP="00560E88">
            <w:pPr>
              <w:bidi/>
              <w:jc w:val="center"/>
            </w:pPr>
            <w:r w:rsidRPr="00560E88">
              <w:rPr>
                <w:rtl/>
              </w:rPr>
              <w:t>7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88122D3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5 – تفسير القرآن باللغة </w:t>
            </w:r>
            <w:proofErr w:type="gramStart"/>
            <w:r w:rsidRPr="00560E88">
              <w:rPr>
                <w:b/>
                <w:bCs/>
                <w:sz w:val="28"/>
                <w:szCs w:val="28"/>
                <w:rtl/>
              </w:rPr>
              <w:t>العربية:  المراد</w:t>
            </w:r>
            <w:proofErr w:type="gramEnd"/>
            <w:r w:rsidRPr="00560E88">
              <w:rPr>
                <w:b/>
                <w:bCs/>
                <w:sz w:val="28"/>
                <w:szCs w:val="28"/>
                <w:rtl/>
              </w:rPr>
              <w:t xml:space="preserve"> به ،  أهمية علوم اللغة العربية في التفسير-  </w:t>
            </w:r>
          </w:p>
          <w:p w14:paraId="3D21DF01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      ضوابط التفسير باللغة </w:t>
            </w:r>
            <w:proofErr w:type="gramStart"/>
            <w:r w:rsidRPr="00560E88">
              <w:rPr>
                <w:b/>
                <w:bCs/>
                <w:sz w:val="28"/>
                <w:szCs w:val="28"/>
                <w:rtl/>
              </w:rPr>
              <w:t>العربية  –</w:t>
            </w:r>
            <w:proofErr w:type="gramEnd"/>
            <w:r w:rsidRPr="00560E88">
              <w:rPr>
                <w:b/>
                <w:bCs/>
                <w:sz w:val="28"/>
                <w:szCs w:val="28"/>
                <w:rtl/>
              </w:rPr>
              <w:t xml:space="preserve">  ضوابط إعراب القرآن _تطبيقات على التفسير </w:t>
            </w:r>
          </w:p>
          <w:p w14:paraId="577507D9" w14:textId="77777777" w:rsidR="007E53DF" w:rsidRPr="00560E88" w:rsidRDefault="007E53DF" w:rsidP="00560E88">
            <w:pPr>
              <w:bidi/>
              <w:ind w:left="360"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      اللغوي للقرآن_ وأشهر كتب التفسير التي اعتنت به.</w:t>
            </w:r>
          </w:p>
          <w:p w14:paraId="3FBAEB8B" w14:textId="77777777" w:rsidR="007E53DF" w:rsidRPr="00560E88" w:rsidRDefault="007E53DF" w:rsidP="00560E88">
            <w:pPr>
              <w:bidi/>
              <w:rPr>
                <w:lang w:bidi="ar"/>
              </w:rPr>
            </w:pP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EB19ED" w14:textId="77777777" w:rsidR="007E53DF" w:rsidRPr="00560E88" w:rsidRDefault="007E53DF" w:rsidP="00560E88">
            <w:pPr>
              <w:bidi/>
              <w:jc w:val="center"/>
            </w:pPr>
            <w:r w:rsidRPr="00560E88">
              <w:rPr>
                <w:rtl/>
              </w:rPr>
              <w:t>3</w:t>
            </w:r>
          </w:p>
        </w:tc>
      </w:tr>
      <w:tr w:rsidR="007E53DF" w:rsidRPr="00560E88" w14:paraId="3CFAA56F" w14:textId="77777777" w:rsidTr="00560E88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69A0108" w14:textId="77777777" w:rsidR="007E53DF" w:rsidRPr="00560E88" w:rsidRDefault="007E53DF" w:rsidP="00560E88">
            <w:pPr>
              <w:bidi/>
              <w:jc w:val="center"/>
              <w:rPr>
                <w:rtl/>
              </w:rPr>
            </w:pPr>
            <w:r w:rsidRPr="00560E88">
              <w:rPr>
                <w:rtl/>
              </w:rPr>
              <w:t>8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D265BCF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طرق </w:t>
            </w:r>
            <w:proofErr w:type="gramStart"/>
            <w:r w:rsidRPr="00560E88">
              <w:rPr>
                <w:b/>
                <w:bCs/>
                <w:sz w:val="28"/>
                <w:szCs w:val="28"/>
                <w:rtl/>
              </w:rPr>
              <w:t>التفسير :</w:t>
            </w:r>
            <w:proofErr w:type="gramEnd"/>
          </w:p>
          <w:p w14:paraId="339CEE1D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     1_ التفسير بالمأثور: المراد به _ أهميته وقيمته.</w:t>
            </w:r>
          </w:p>
          <w:p w14:paraId="2667A72D" w14:textId="77777777" w:rsidR="007E53DF" w:rsidRPr="00560E88" w:rsidRDefault="007E53DF" w:rsidP="00560E88">
            <w:pPr>
              <w:pStyle w:val="af7"/>
              <w:numPr>
                <w:ilvl w:val="0"/>
                <w:numId w:val="19"/>
              </w:numPr>
              <w:spacing w:befor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E88"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  <w:t xml:space="preserve">مصادر التفسير بالمأثور. </w:t>
            </w:r>
          </w:p>
          <w:p w14:paraId="71853E9D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      _التعريف بأبرز كتب التفسير التي اعتنت بالتفسير بالمأثور.</w:t>
            </w:r>
          </w:p>
          <w:p w14:paraId="1FC00200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     _أسباب الضعف في رواية التفسير المأثور </w:t>
            </w:r>
          </w:p>
          <w:p w14:paraId="2419824F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 2_ التفسير بالرأي </w:t>
            </w:r>
            <w:proofErr w:type="gramStart"/>
            <w:r w:rsidRPr="00560E88">
              <w:rPr>
                <w:b/>
                <w:bCs/>
                <w:sz w:val="28"/>
                <w:szCs w:val="28"/>
                <w:rtl/>
              </w:rPr>
              <w:t>والاجتهاد :</w:t>
            </w:r>
            <w:proofErr w:type="gramEnd"/>
            <w:r w:rsidRPr="00560E88">
              <w:rPr>
                <w:b/>
                <w:bCs/>
                <w:sz w:val="28"/>
                <w:szCs w:val="28"/>
                <w:rtl/>
              </w:rPr>
              <w:t xml:space="preserve"> تعريف التفسير بالرأي –  أقسام الرأي الذي يفسر به </w:t>
            </w:r>
          </w:p>
          <w:p w14:paraId="01A8CF0B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         القرآن، وتعريف كل قسم </w:t>
            </w:r>
            <w:proofErr w:type="gramStart"/>
            <w:r w:rsidRPr="00560E88">
              <w:rPr>
                <w:b/>
                <w:bCs/>
                <w:sz w:val="28"/>
                <w:szCs w:val="28"/>
                <w:rtl/>
              </w:rPr>
              <w:t>وحكمه  _</w:t>
            </w:r>
            <w:proofErr w:type="gramEnd"/>
            <w:r w:rsidRPr="00560E88">
              <w:rPr>
                <w:b/>
                <w:bCs/>
                <w:sz w:val="28"/>
                <w:szCs w:val="28"/>
                <w:rtl/>
              </w:rPr>
              <w:t xml:space="preserve"> شروطه –  مصادره _ طريقة أهل الأهواء في </w:t>
            </w:r>
          </w:p>
          <w:p w14:paraId="441B9144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          تفسير القرآن بالرأي المذموم، وأمثلته، وحكمه. تطبيقات وأمثلة على التفسير  </w:t>
            </w:r>
          </w:p>
          <w:p w14:paraId="70A0C75A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           بالرأي.</w:t>
            </w:r>
          </w:p>
          <w:p w14:paraId="630CB158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 العلوم التي يحتاج إليها المفسر </w:t>
            </w:r>
            <w:proofErr w:type="gramStart"/>
            <w:r w:rsidRPr="00560E88">
              <w:rPr>
                <w:b/>
                <w:bCs/>
                <w:sz w:val="28"/>
                <w:szCs w:val="28"/>
                <w:rtl/>
              </w:rPr>
              <w:t>بالرأي :</w:t>
            </w:r>
            <w:proofErr w:type="gramEnd"/>
          </w:p>
          <w:p w14:paraId="78FC5B4D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         إجمال العلوم الواجب على المفسر معرفتها وهي علوم: </w:t>
            </w:r>
            <w:proofErr w:type="gramStart"/>
            <w:r w:rsidRPr="00560E88">
              <w:rPr>
                <w:b/>
                <w:bCs/>
                <w:sz w:val="28"/>
                <w:szCs w:val="28"/>
                <w:rtl/>
              </w:rPr>
              <w:t>( اللغة</w:t>
            </w:r>
            <w:proofErr w:type="gramEnd"/>
            <w:r w:rsidRPr="00560E88">
              <w:rPr>
                <w:b/>
                <w:bCs/>
                <w:sz w:val="28"/>
                <w:szCs w:val="28"/>
                <w:rtl/>
              </w:rPr>
              <w:t xml:space="preserve">، والنحو، والتصريف،    </w:t>
            </w:r>
          </w:p>
          <w:p w14:paraId="04478D1E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       والاشتقاق، والمعاني، والبيان، والبديع، والقراءات، وأصول الدين، وأصول الفقه، وأسباب </w:t>
            </w:r>
          </w:p>
          <w:p w14:paraId="47FD59FE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       النزول، والناسخ والمنسوخ، والفقه، والأحاديث المبنية لتفسير المجمل والمبهم، وعلم </w:t>
            </w:r>
          </w:p>
          <w:p w14:paraId="5D72318D" w14:textId="77777777" w:rsidR="007E53DF" w:rsidRPr="00560E88" w:rsidRDefault="007E53DF" w:rsidP="00560E88">
            <w:pPr>
              <w:bidi/>
              <w:rPr>
                <w:rtl/>
                <w:lang w:val="ar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        </w:t>
            </w:r>
            <w:proofErr w:type="gramStart"/>
            <w:r w:rsidRPr="00560E88">
              <w:rPr>
                <w:b/>
                <w:bCs/>
                <w:sz w:val="28"/>
                <w:szCs w:val="28"/>
                <w:rtl/>
              </w:rPr>
              <w:t>الموهبة )</w:t>
            </w:r>
            <w:proofErr w:type="gramEnd"/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0E3C49F" w14:textId="77777777" w:rsidR="007E53DF" w:rsidRPr="00560E88" w:rsidRDefault="007E53DF" w:rsidP="00560E88">
            <w:pPr>
              <w:bidi/>
              <w:jc w:val="center"/>
            </w:pPr>
            <w:r w:rsidRPr="00560E88">
              <w:rPr>
                <w:rtl/>
              </w:rPr>
              <w:t>3</w:t>
            </w:r>
          </w:p>
        </w:tc>
      </w:tr>
      <w:tr w:rsidR="007E53DF" w:rsidRPr="00560E88" w14:paraId="16B69FD8" w14:textId="77777777" w:rsidTr="00560E88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A96A77" w14:textId="77777777" w:rsidR="007E53DF" w:rsidRPr="00560E88" w:rsidRDefault="007E53DF" w:rsidP="00560E88">
            <w:pPr>
              <w:bidi/>
              <w:jc w:val="center"/>
              <w:rPr>
                <w:rtl/>
              </w:rPr>
            </w:pPr>
            <w:r w:rsidRPr="00560E88">
              <w:rPr>
                <w:rtl/>
              </w:rPr>
              <w:t>9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C66460C" w14:textId="77777777" w:rsidR="007E53DF" w:rsidRPr="00560E88" w:rsidRDefault="007E53DF" w:rsidP="00560E88">
            <w:pPr>
              <w:bidi/>
              <w:rPr>
                <w:bCs/>
                <w:sz w:val="28"/>
                <w:szCs w:val="28"/>
              </w:rPr>
            </w:pPr>
            <w:r w:rsidRPr="00560E88">
              <w:rPr>
                <w:bCs/>
                <w:sz w:val="28"/>
                <w:szCs w:val="28"/>
                <w:rtl/>
              </w:rPr>
              <w:t>الإجماع في التفسير</w:t>
            </w:r>
            <w:r w:rsidRPr="00560E88">
              <w:rPr>
                <w:rtl/>
                <w:lang w:val="ar" w:bidi="ar"/>
              </w:rPr>
              <w:t xml:space="preserve">: </w:t>
            </w:r>
            <w:r w:rsidRPr="00560E88">
              <w:rPr>
                <w:bCs/>
                <w:sz w:val="28"/>
                <w:szCs w:val="28"/>
                <w:rtl/>
              </w:rPr>
              <w:t>تعريفه، وصوره، وحجيته،</w:t>
            </w:r>
            <w:r w:rsidRPr="00560E88">
              <w:rPr>
                <w:rtl/>
                <w:lang w:val="ar"/>
              </w:rPr>
              <w:t xml:space="preserve"> </w:t>
            </w:r>
            <w:r w:rsidRPr="00560E88">
              <w:rPr>
                <w:bCs/>
                <w:sz w:val="28"/>
                <w:szCs w:val="28"/>
                <w:rtl/>
              </w:rPr>
              <w:t xml:space="preserve">فائدة جمع </w:t>
            </w:r>
            <w:proofErr w:type="spellStart"/>
            <w:r w:rsidRPr="00560E88">
              <w:rPr>
                <w:bCs/>
                <w:sz w:val="28"/>
                <w:szCs w:val="28"/>
                <w:rtl/>
              </w:rPr>
              <w:t>إجماعات</w:t>
            </w:r>
            <w:proofErr w:type="spellEnd"/>
            <w:r w:rsidRPr="00560E88">
              <w:rPr>
                <w:bCs/>
                <w:sz w:val="28"/>
                <w:szCs w:val="28"/>
                <w:rtl/>
              </w:rPr>
              <w:t xml:space="preserve"> المفسرين، طرق الوصول إليها  </w:t>
            </w:r>
          </w:p>
          <w:p w14:paraId="5A9A2D13" w14:textId="77777777" w:rsidR="007E53DF" w:rsidRPr="00560E88" w:rsidRDefault="007E53DF" w:rsidP="00560E88">
            <w:pPr>
              <w:bidi/>
              <w:rPr>
                <w:bCs/>
                <w:sz w:val="28"/>
                <w:szCs w:val="28"/>
                <w:rtl/>
              </w:rPr>
            </w:pPr>
            <w:r w:rsidRPr="00560E88">
              <w:rPr>
                <w:bCs/>
                <w:sz w:val="28"/>
                <w:szCs w:val="28"/>
                <w:rtl/>
              </w:rPr>
              <w:t xml:space="preserve">   _التعريف بأبرز المؤلفات التي اعتنت </w:t>
            </w:r>
            <w:proofErr w:type="spellStart"/>
            <w:r w:rsidRPr="00560E88">
              <w:rPr>
                <w:bCs/>
                <w:sz w:val="28"/>
                <w:szCs w:val="28"/>
                <w:rtl/>
              </w:rPr>
              <w:t>بإجماعات</w:t>
            </w:r>
            <w:proofErr w:type="spellEnd"/>
            <w:r w:rsidRPr="00560E88">
              <w:rPr>
                <w:bCs/>
                <w:sz w:val="28"/>
                <w:szCs w:val="28"/>
                <w:rtl/>
              </w:rPr>
              <w:t xml:space="preserve"> المفسرين.</w:t>
            </w:r>
          </w:p>
          <w:p w14:paraId="67C00F43" w14:textId="77777777" w:rsidR="007E53DF" w:rsidRPr="00560E88" w:rsidRDefault="007E53DF" w:rsidP="00560E88">
            <w:pPr>
              <w:bidi/>
              <w:rPr>
                <w:bCs/>
                <w:sz w:val="28"/>
                <w:szCs w:val="28"/>
                <w:rtl/>
              </w:rPr>
            </w:pPr>
            <w:r w:rsidRPr="00560E88">
              <w:rPr>
                <w:bCs/>
                <w:sz w:val="28"/>
                <w:szCs w:val="28"/>
                <w:rtl/>
              </w:rPr>
              <w:t xml:space="preserve">    _حكم إحداث قول في التفسير مخالف لأقوال السلف</w:t>
            </w:r>
          </w:p>
          <w:p w14:paraId="4E16639E" w14:textId="77777777" w:rsidR="007E53DF" w:rsidRPr="00560E88" w:rsidRDefault="007E53DF" w:rsidP="00560E88">
            <w:pPr>
              <w:bidi/>
              <w:rPr>
                <w:bCs/>
                <w:sz w:val="28"/>
                <w:szCs w:val="28"/>
                <w:rtl/>
              </w:rPr>
            </w:pPr>
            <w:r w:rsidRPr="00560E88">
              <w:rPr>
                <w:bCs/>
                <w:sz w:val="28"/>
                <w:szCs w:val="28"/>
                <w:rtl/>
              </w:rPr>
              <w:t xml:space="preserve">    _دراسة أمثلة تطبيقية على </w:t>
            </w:r>
            <w:proofErr w:type="spellStart"/>
            <w:r w:rsidRPr="00560E88">
              <w:rPr>
                <w:bCs/>
                <w:sz w:val="28"/>
                <w:szCs w:val="28"/>
                <w:rtl/>
              </w:rPr>
              <w:t>إجماعات</w:t>
            </w:r>
            <w:proofErr w:type="spellEnd"/>
            <w:r w:rsidRPr="00560E88">
              <w:rPr>
                <w:bCs/>
                <w:sz w:val="28"/>
                <w:szCs w:val="28"/>
                <w:rtl/>
              </w:rPr>
              <w:t xml:space="preserve"> المفسرين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BF87BEA" w14:textId="77777777" w:rsidR="007E53DF" w:rsidRPr="00560E88" w:rsidRDefault="007E53DF" w:rsidP="00560E88">
            <w:pPr>
              <w:bidi/>
              <w:jc w:val="center"/>
              <w:rPr>
                <w:rtl/>
              </w:rPr>
            </w:pPr>
            <w:r w:rsidRPr="00560E88">
              <w:rPr>
                <w:rtl/>
              </w:rPr>
              <w:t>3</w:t>
            </w:r>
          </w:p>
        </w:tc>
      </w:tr>
      <w:tr w:rsidR="007E53DF" w:rsidRPr="00560E88" w14:paraId="2AFE5E85" w14:textId="77777777" w:rsidTr="00560E88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71EE128" w14:textId="77777777" w:rsidR="007E53DF" w:rsidRPr="00560E88" w:rsidRDefault="007E53DF" w:rsidP="00560E88">
            <w:pPr>
              <w:bidi/>
              <w:jc w:val="center"/>
              <w:rPr>
                <w:rtl/>
              </w:rPr>
            </w:pPr>
            <w:r w:rsidRPr="00560E88">
              <w:rPr>
                <w:rtl/>
              </w:rPr>
              <w:t>10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6B0A481" w14:textId="77777777" w:rsidR="007E53DF" w:rsidRPr="00560E88" w:rsidRDefault="007E53DF" w:rsidP="00560E88">
            <w:pPr>
              <w:bidi/>
              <w:rPr>
                <w:bCs/>
                <w:sz w:val="28"/>
                <w:szCs w:val="28"/>
                <w:rtl/>
              </w:rPr>
            </w:pPr>
            <w:r w:rsidRPr="00560E88">
              <w:rPr>
                <w:bCs/>
                <w:sz w:val="28"/>
                <w:szCs w:val="28"/>
                <w:rtl/>
              </w:rPr>
              <w:t>الاختلاف في التفسير:</w:t>
            </w:r>
          </w:p>
          <w:p w14:paraId="71A3D522" w14:textId="77777777" w:rsidR="007E53DF" w:rsidRPr="00560E88" w:rsidRDefault="007E53DF" w:rsidP="00560E88">
            <w:pPr>
              <w:bidi/>
              <w:rPr>
                <w:bCs/>
                <w:sz w:val="28"/>
                <w:szCs w:val="28"/>
                <w:rtl/>
              </w:rPr>
            </w:pPr>
            <w:r w:rsidRPr="00560E88">
              <w:rPr>
                <w:bCs/>
                <w:sz w:val="28"/>
                <w:szCs w:val="28"/>
                <w:rtl/>
              </w:rPr>
              <w:t>_الخلاف بين السَلَف في التفسير: حقيقته وأسبابه وآثاره</w:t>
            </w:r>
          </w:p>
          <w:p w14:paraId="35346553" w14:textId="77777777" w:rsidR="007E53DF" w:rsidRPr="00560E88" w:rsidRDefault="007E53DF" w:rsidP="00560E88">
            <w:pPr>
              <w:bidi/>
              <w:rPr>
                <w:bCs/>
                <w:sz w:val="28"/>
                <w:szCs w:val="28"/>
                <w:rtl/>
              </w:rPr>
            </w:pPr>
            <w:r w:rsidRPr="00560E88">
              <w:rPr>
                <w:bCs/>
                <w:sz w:val="28"/>
                <w:szCs w:val="28"/>
                <w:rtl/>
              </w:rPr>
              <w:t xml:space="preserve">_اختلاف المفسرين: </w:t>
            </w:r>
            <w:proofErr w:type="gramStart"/>
            <w:r w:rsidRPr="00560E88">
              <w:rPr>
                <w:bCs/>
                <w:sz w:val="28"/>
                <w:szCs w:val="28"/>
                <w:rtl/>
              </w:rPr>
              <w:t>حقيقته,</w:t>
            </w:r>
            <w:proofErr w:type="gramEnd"/>
            <w:r w:rsidRPr="00560E88">
              <w:rPr>
                <w:bCs/>
                <w:sz w:val="28"/>
                <w:szCs w:val="28"/>
                <w:rtl/>
              </w:rPr>
              <w:t xml:space="preserve"> وأسبابه , وآثاره.</w:t>
            </w:r>
          </w:p>
          <w:p w14:paraId="361FF140" w14:textId="77777777" w:rsidR="007E53DF" w:rsidRPr="00560E88" w:rsidRDefault="007E53DF" w:rsidP="00560E88">
            <w:pPr>
              <w:bidi/>
              <w:rPr>
                <w:bCs/>
                <w:sz w:val="28"/>
                <w:szCs w:val="28"/>
                <w:rtl/>
              </w:rPr>
            </w:pPr>
            <w:r w:rsidRPr="00560E88">
              <w:rPr>
                <w:bCs/>
                <w:sz w:val="28"/>
                <w:szCs w:val="28"/>
                <w:rtl/>
              </w:rPr>
              <w:t>_ كيف يتعامل المفسر مع الأقوال المختلفة.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27704C3" w14:textId="77777777" w:rsidR="007E53DF" w:rsidRPr="00560E88" w:rsidRDefault="007E53DF" w:rsidP="00560E88">
            <w:pPr>
              <w:bidi/>
              <w:jc w:val="center"/>
              <w:rPr>
                <w:rtl/>
              </w:rPr>
            </w:pPr>
            <w:r w:rsidRPr="00560E88">
              <w:rPr>
                <w:rtl/>
              </w:rPr>
              <w:t>3</w:t>
            </w:r>
          </w:p>
        </w:tc>
      </w:tr>
      <w:tr w:rsidR="007E53DF" w:rsidRPr="00560E88" w14:paraId="4E83291E" w14:textId="77777777" w:rsidTr="00560E88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B7CD833" w14:textId="77777777" w:rsidR="007E53DF" w:rsidRPr="00560E88" w:rsidRDefault="007E53DF" w:rsidP="00560E88">
            <w:pPr>
              <w:bidi/>
              <w:jc w:val="center"/>
              <w:rPr>
                <w:rtl/>
              </w:rPr>
            </w:pPr>
            <w:r w:rsidRPr="00560E88">
              <w:rPr>
                <w:rtl/>
              </w:rPr>
              <w:lastRenderedPageBreak/>
              <w:t>11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F7F2318" w14:textId="77777777" w:rsidR="007E53DF" w:rsidRPr="00560E88" w:rsidRDefault="007E53DF" w:rsidP="00560E88">
            <w:pPr>
              <w:bidi/>
              <w:rPr>
                <w:rtl/>
                <w:lang w:bidi="ar"/>
              </w:rPr>
            </w:pPr>
            <w:r w:rsidRPr="00560E88">
              <w:rPr>
                <w:bCs/>
                <w:sz w:val="28"/>
                <w:szCs w:val="28"/>
                <w:rtl/>
              </w:rPr>
              <w:t>- معرفة الدخيل في علم التفسير [الإسرائيليات – الموضوعات – الأقوال المبتدعة والشاذة</w:t>
            </w:r>
            <w:proofErr w:type="gramStart"/>
            <w:r w:rsidRPr="00560E88">
              <w:rPr>
                <w:bCs/>
                <w:sz w:val="28"/>
                <w:szCs w:val="28"/>
                <w:rtl/>
              </w:rPr>
              <w:t>]</w:t>
            </w:r>
            <w:r w:rsidRPr="00560E88">
              <w:rPr>
                <w:rtl/>
                <w:lang w:val="ar" w:bidi="ar"/>
              </w:rPr>
              <w:t xml:space="preserve"> .</w:t>
            </w:r>
            <w:proofErr w:type="gramEnd"/>
          </w:p>
          <w:p w14:paraId="4B72589D" w14:textId="77777777" w:rsidR="007E53DF" w:rsidRPr="00560E88" w:rsidRDefault="007E53DF" w:rsidP="00560E88">
            <w:pPr>
              <w:pStyle w:val="af8"/>
              <w:bidi/>
              <w:spacing w:before="0" w:beforeAutospacing="0" w:after="0" w:afterAutospacing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60E88">
              <w:rPr>
                <w:rFonts w:ascii="Times New Roman" w:hAnsi="Times New Roman" w:cs="Times New Roman"/>
                <w:rtl/>
                <w:lang w:bidi="ar"/>
              </w:rPr>
              <w:t xml:space="preserve">  _ </w:t>
            </w:r>
            <w:r w:rsidRPr="00560E88"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  <w:t>التفسير بالإسرائيليات: بيان المراد بالإسرائيليات ومدى الصلة بينها وبين تفسير القرآن الكريم_ مبدأ دخولها في التفسير وتطوره_ أثرها في التفسير_ أشهر مصادرها_ أشهر المفسرين بها_ مجالات التفسير بها_ مذاهب المفسرين وموقفهم من التفسير بها_ ضوابط التفسير بها_ قيمة ما يروى من الإسرائيليات_ أمثلة ونماذج عليها.</w:t>
            </w:r>
          </w:p>
          <w:p w14:paraId="7CBE537A" w14:textId="77777777" w:rsidR="007E53DF" w:rsidRPr="00560E88" w:rsidRDefault="007E53DF" w:rsidP="00560E88">
            <w:pPr>
              <w:bidi/>
              <w:rPr>
                <w:bCs/>
                <w:sz w:val="28"/>
                <w:szCs w:val="28"/>
                <w:rtl/>
              </w:rPr>
            </w:pPr>
            <w:r w:rsidRPr="00560E88">
              <w:rPr>
                <w:bCs/>
                <w:sz w:val="28"/>
                <w:szCs w:val="28"/>
                <w:rtl/>
              </w:rPr>
              <w:t xml:space="preserve"> _الوضع في التفسير: نشأته، وأسبابه، وتأثيره.</w:t>
            </w:r>
          </w:p>
          <w:p w14:paraId="2C95645C" w14:textId="77777777" w:rsidR="007E53DF" w:rsidRPr="00560E88" w:rsidRDefault="007E53DF" w:rsidP="00560E88">
            <w:pPr>
              <w:bidi/>
              <w:rPr>
                <w:rtl/>
                <w:lang w:val="ar"/>
              </w:rPr>
            </w:pPr>
            <w:r w:rsidRPr="00560E88">
              <w:rPr>
                <w:bCs/>
                <w:sz w:val="28"/>
                <w:szCs w:val="28"/>
                <w:rtl/>
              </w:rPr>
              <w:t>_أسباب الخطأ في التفسير</w:t>
            </w:r>
            <w:r w:rsidRPr="00560E88">
              <w:rPr>
                <w:sz w:val="28"/>
                <w:szCs w:val="28"/>
                <w:rtl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7A37ECC5" w14:textId="77777777" w:rsidR="007E53DF" w:rsidRPr="00560E88" w:rsidRDefault="007E53DF" w:rsidP="00560E88">
            <w:pPr>
              <w:bidi/>
              <w:jc w:val="center"/>
              <w:rPr>
                <w:rtl/>
              </w:rPr>
            </w:pPr>
            <w:r w:rsidRPr="00560E88">
              <w:rPr>
                <w:rtl/>
              </w:rPr>
              <w:t>3</w:t>
            </w:r>
          </w:p>
        </w:tc>
      </w:tr>
      <w:tr w:rsidR="007E53DF" w:rsidRPr="00560E88" w14:paraId="3CCF3D6C" w14:textId="77777777" w:rsidTr="00560E88">
        <w:tc>
          <w:tcPr>
            <w:tcW w:w="53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8CD3EF0" w14:textId="77777777" w:rsidR="007E53DF" w:rsidRPr="00560E88" w:rsidRDefault="007E53DF" w:rsidP="00560E88">
            <w:pPr>
              <w:bidi/>
              <w:jc w:val="center"/>
              <w:rPr>
                <w:rtl/>
              </w:rPr>
            </w:pPr>
            <w:r w:rsidRPr="00560E88">
              <w:rPr>
                <w:rtl/>
              </w:rPr>
              <w:t>12</w:t>
            </w:r>
          </w:p>
        </w:tc>
        <w:tc>
          <w:tcPr>
            <w:tcW w:w="76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F44B44" w14:textId="77777777" w:rsidR="007E53DF" w:rsidRPr="00560E88" w:rsidRDefault="007E53DF" w:rsidP="00560E88">
            <w:pPr>
              <w:bidi/>
              <w:rPr>
                <w:bCs/>
                <w:sz w:val="28"/>
                <w:szCs w:val="28"/>
                <w:rtl/>
              </w:rPr>
            </w:pPr>
            <w:r w:rsidRPr="00560E88">
              <w:rPr>
                <w:bCs/>
                <w:sz w:val="28"/>
                <w:szCs w:val="28"/>
                <w:rtl/>
              </w:rPr>
              <w:t>ضوابط التفسير:</w:t>
            </w:r>
          </w:p>
          <w:p w14:paraId="7AF82D84" w14:textId="77777777" w:rsidR="007E53DF" w:rsidRPr="00560E88" w:rsidRDefault="007E53DF" w:rsidP="00560E88">
            <w:pPr>
              <w:bidi/>
              <w:rPr>
                <w:bCs/>
                <w:sz w:val="28"/>
                <w:szCs w:val="28"/>
                <w:rtl/>
              </w:rPr>
            </w:pPr>
            <w:r w:rsidRPr="00560E88">
              <w:rPr>
                <w:bCs/>
                <w:sz w:val="28"/>
                <w:szCs w:val="28"/>
                <w:rtl/>
              </w:rPr>
              <w:t xml:space="preserve">-معرفة موضوع </w:t>
            </w:r>
            <w:proofErr w:type="gramStart"/>
            <w:r w:rsidRPr="00560E88">
              <w:rPr>
                <w:bCs/>
                <w:sz w:val="28"/>
                <w:szCs w:val="28"/>
                <w:rtl/>
              </w:rPr>
              <w:t>القرآن  وهدفه</w:t>
            </w:r>
            <w:proofErr w:type="gramEnd"/>
            <w:r w:rsidRPr="00560E88">
              <w:rPr>
                <w:bCs/>
                <w:sz w:val="28"/>
                <w:szCs w:val="28"/>
                <w:rtl/>
              </w:rPr>
              <w:t xml:space="preserve"> ومقاصده.</w:t>
            </w:r>
          </w:p>
          <w:p w14:paraId="1DF71B8A" w14:textId="77777777" w:rsidR="007E53DF" w:rsidRPr="00560E88" w:rsidRDefault="007E53DF" w:rsidP="00560E88">
            <w:pPr>
              <w:bidi/>
              <w:rPr>
                <w:bCs/>
                <w:sz w:val="28"/>
                <w:szCs w:val="28"/>
                <w:rtl/>
              </w:rPr>
            </w:pPr>
            <w:r w:rsidRPr="00560E88">
              <w:rPr>
                <w:bCs/>
                <w:sz w:val="28"/>
                <w:szCs w:val="28"/>
                <w:rtl/>
              </w:rPr>
              <w:t>-الإلمام بعادات العرب في الجاهلية</w:t>
            </w:r>
          </w:p>
          <w:p w14:paraId="2BE836E7" w14:textId="77777777" w:rsidR="007E53DF" w:rsidRPr="00560E88" w:rsidRDefault="007E53DF" w:rsidP="00560E88">
            <w:pPr>
              <w:bidi/>
              <w:rPr>
                <w:bCs/>
                <w:sz w:val="28"/>
                <w:szCs w:val="28"/>
                <w:rtl/>
              </w:rPr>
            </w:pPr>
            <w:r w:rsidRPr="00560E88">
              <w:rPr>
                <w:bCs/>
                <w:sz w:val="28"/>
                <w:szCs w:val="28"/>
                <w:rtl/>
              </w:rPr>
              <w:t xml:space="preserve">-معرفة عرف </w:t>
            </w:r>
            <w:proofErr w:type="gramStart"/>
            <w:r w:rsidRPr="00560E88">
              <w:rPr>
                <w:bCs/>
                <w:sz w:val="28"/>
                <w:szCs w:val="28"/>
                <w:rtl/>
              </w:rPr>
              <w:t>القرآن  والمعهود</w:t>
            </w:r>
            <w:proofErr w:type="gramEnd"/>
            <w:r w:rsidRPr="00560E88">
              <w:rPr>
                <w:bCs/>
                <w:sz w:val="28"/>
                <w:szCs w:val="28"/>
                <w:rtl/>
              </w:rPr>
              <w:t xml:space="preserve"> من معانيه.</w:t>
            </w:r>
          </w:p>
          <w:p w14:paraId="068F177C" w14:textId="77777777" w:rsidR="007E53DF" w:rsidRPr="00560E88" w:rsidRDefault="007E53DF" w:rsidP="00560E88">
            <w:pPr>
              <w:bidi/>
              <w:rPr>
                <w:bCs/>
                <w:sz w:val="28"/>
                <w:szCs w:val="28"/>
                <w:rtl/>
              </w:rPr>
            </w:pPr>
            <w:r w:rsidRPr="00560E88">
              <w:rPr>
                <w:bCs/>
                <w:sz w:val="28"/>
                <w:szCs w:val="28"/>
                <w:rtl/>
              </w:rPr>
              <w:t>_ مراعاة دلالات الألفاظ ولوازمها.</w:t>
            </w:r>
          </w:p>
          <w:p w14:paraId="3A84A22D" w14:textId="77777777" w:rsidR="007E53DF" w:rsidRPr="00560E88" w:rsidRDefault="007E53DF" w:rsidP="00560E88">
            <w:pPr>
              <w:bidi/>
              <w:rPr>
                <w:bCs/>
                <w:sz w:val="28"/>
                <w:szCs w:val="28"/>
                <w:rtl/>
              </w:rPr>
            </w:pPr>
            <w:r w:rsidRPr="00560E88">
              <w:rPr>
                <w:bCs/>
                <w:sz w:val="28"/>
                <w:szCs w:val="28"/>
                <w:rtl/>
              </w:rPr>
              <w:t>- مراعاة السياق</w:t>
            </w:r>
          </w:p>
          <w:p w14:paraId="0D4E5FAF" w14:textId="77777777" w:rsidR="007E53DF" w:rsidRPr="00560E88" w:rsidRDefault="007E53DF" w:rsidP="00560E88">
            <w:pPr>
              <w:bidi/>
              <w:rPr>
                <w:bCs/>
                <w:sz w:val="28"/>
                <w:szCs w:val="28"/>
                <w:rtl/>
              </w:rPr>
            </w:pPr>
            <w:r w:rsidRPr="00560E88">
              <w:rPr>
                <w:bCs/>
                <w:sz w:val="28"/>
                <w:szCs w:val="28"/>
                <w:rtl/>
              </w:rPr>
              <w:t>- حمل كلام الله على ظاهره وحقيقته.</w:t>
            </w:r>
          </w:p>
          <w:p w14:paraId="12B96D0E" w14:textId="77777777" w:rsidR="007E53DF" w:rsidRPr="00560E88" w:rsidRDefault="007E53DF" w:rsidP="00560E88">
            <w:pPr>
              <w:bidi/>
              <w:rPr>
                <w:bCs/>
                <w:sz w:val="28"/>
                <w:szCs w:val="28"/>
                <w:rtl/>
              </w:rPr>
            </w:pPr>
            <w:r w:rsidRPr="00560E88">
              <w:rPr>
                <w:bCs/>
                <w:sz w:val="28"/>
                <w:szCs w:val="28"/>
                <w:rtl/>
              </w:rPr>
              <w:t>- معرفة المشكل في القرآن.</w:t>
            </w:r>
          </w:p>
          <w:p w14:paraId="6E997991" w14:textId="77777777" w:rsidR="007E53DF" w:rsidRPr="00560E88" w:rsidRDefault="007E53DF" w:rsidP="00560E88">
            <w:pPr>
              <w:bidi/>
              <w:rPr>
                <w:bCs/>
                <w:sz w:val="28"/>
                <w:szCs w:val="28"/>
                <w:rtl/>
              </w:rPr>
            </w:pPr>
            <w:r w:rsidRPr="00560E88">
              <w:rPr>
                <w:bCs/>
                <w:sz w:val="28"/>
                <w:szCs w:val="28"/>
                <w:rtl/>
              </w:rPr>
              <w:t>_ معرفة الأمور التي يندفع بها الإشكال في التفسير.</w:t>
            </w:r>
          </w:p>
          <w:p w14:paraId="10D99475" w14:textId="77777777" w:rsidR="007E53DF" w:rsidRPr="00560E88" w:rsidRDefault="007E53DF" w:rsidP="00560E88">
            <w:pPr>
              <w:bidi/>
              <w:rPr>
                <w:rtl/>
                <w:lang w:val="ar" w:bidi="ar"/>
              </w:rPr>
            </w:pPr>
            <w:r w:rsidRPr="00560E88">
              <w:rPr>
                <w:bCs/>
                <w:sz w:val="28"/>
                <w:szCs w:val="28"/>
                <w:rtl/>
              </w:rPr>
              <w:t>- معرفة الكليات والأفراد في القرآن الكريم</w:t>
            </w:r>
            <w:r w:rsidRPr="00560E88">
              <w:rPr>
                <w:rtl/>
                <w:lang w:val="ar" w:bidi="ar"/>
              </w:rPr>
              <w:t>.</w:t>
            </w:r>
          </w:p>
        </w:tc>
        <w:tc>
          <w:tcPr>
            <w:tcW w:w="137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06210BD2" w14:textId="77777777" w:rsidR="007E53DF" w:rsidRPr="00560E88" w:rsidRDefault="007E53DF" w:rsidP="00560E88">
            <w:pPr>
              <w:bidi/>
              <w:jc w:val="center"/>
            </w:pPr>
            <w:r w:rsidRPr="00560E88">
              <w:rPr>
                <w:rtl/>
              </w:rPr>
              <w:t>3</w:t>
            </w:r>
          </w:p>
        </w:tc>
      </w:tr>
      <w:tr w:rsidR="007E53DF" w:rsidRPr="00560E88" w14:paraId="04683412" w14:textId="77777777" w:rsidTr="00560E88">
        <w:tc>
          <w:tcPr>
            <w:tcW w:w="819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57432AB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المجموع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05C8D38B" w14:textId="77777777" w:rsidR="007E53DF" w:rsidRPr="00560E88" w:rsidRDefault="007E53DF" w:rsidP="00560E88">
            <w:pPr>
              <w:bidi/>
              <w:jc w:val="center"/>
            </w:pPr>
            <w:r w:rsidRPr="00560E88">
              <w:rPr>
                <w:rtl/>
              </w:rPr>
              <w:t>36</w:t>
            </w:r>
          </w:p>
        </w:tc>
      </w:tr>
    </w:tbl>
    <w:p w14:paraId="2CA24F56" w14:textId="77777777" w:rsidR="007E53DF" w:rsidRPr="00560E88" w:rsidRDefault="007E53DF" w:rsidP="007E53DF">
      <w:pPr>
        <w:bidi/>
        <w:rPr>
          <w:b/>
          <w:bCs/>
          <w:sz w:val="26"/>
          <w:szCs w:val="26"/>
        </w:rPr>
      </w:pPr>
    </w:p>
    <w:p w14:paraId="69CA63F1" w14:textId="77777777" w:rsidR="007E53DF" w:rsidRPr="00560E88" w:rsidRDefault="007E53DF" w:rsidP="007E53DF">
      <w:pPr>
        <w:pStyle w:val="1"/>
        <w:rPr>
          <w:rFonts w:ascii="Times New Roman" w:hAnsi="Times New Roman" w:cs="Times New Roman"/>
        </w:rPr>
      </w:pPr>
      <w:r w:rsidRPr="00560E88">
        <w:rPr>
          <w:rFonts w:ascii="Times New Roman" w:hAnsi="Times New Roman" w:cs="Times New Roman"/>
          <w:rtl/>
        </w:rPr>
        <w:t>د. التدريس والتقييم:</w:t>
      </w:r>
    </w:p>
    <w:p w14:paraId="1468FC41" w14:textId="77777777" w:rsidR="007E53DF" w:rsidRPr="00560E88" w:rsidRDefault="007E53DF" w:rsidP="007E53DF">
      <w:pPr>
        <w:pStyle w:val="2"/>
      </w:pPr>
      <w:r w:rsidRPr="00560E88">
        <w:rPr>
          <w:color w:val="C00000"/>
          <w:rtl/>
          <w:lang w:bidi="ar-EG"/>
        </w:rPr>
        <w:t xml:space="preserve">1. </w:t>
      </w:r>
      <w:r w:rsidRPr="00560E88">
        <w:rPr>
          <w:rtl/>
        </w:rPr>
        <w:t xml:space="preserve"> ربط مخرجات التعلم للمقرر مع كل من استراتيجيات التدريس وطرق التقييم </w:t>
      </w:r>
    </w:p>
    <w:tbl>
      <w:tblPr>
        <w:tblpPr w:leftFromText="180" w:rightFromText="180" w:vertAnchor="text" w:tblpXSpec="center" w:tblpY="1"/>
        <w:tblOverlap w:val="never"/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3997"/>
        <w:gridCol w:w="2437"/>
        <w:gridCol w:w="2284"/>
      </w:tblGrid>
      <w:tr w:rsidR="007E53DF" w:rsidRPr="00560E88" w14:paraId="0F707147" w14:textId="77777777" w:rsidTr="00560E88">
        <w:trPr>
          <w:trHeight w:val="401"/>
          <w:tblHeader/>
          <w:jc w:val="center"/>
        </w:trPr>
        <w:tc>
          <w:tcPr>
            <w:tcW w:w="853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1AA20C14" w14:textId="77777777" w:rsidR="007E53DF" w:rsidRPr="00560E88" w:rsidRDefault="007E53DF" w:rsidP="00560E88">
            <w:pPr>
              <w:bidi/>
              <w:jc w:val="center"/>
              <w:rPr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الرمز</w:t>
            </w:r>
          </w:p>
        </w:tc>
        <w:tc>
          <w:tcPr>
            <w:tcW w:w="399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55B61329" w14:textId="77777777" w:rsidR="007E53DF" w:rsidRPr="00560E88" w:rsidRDefault="007E53DF" w:rsidP="00560E88">
            <w:pPr>
              <w:bidi/>
              <w:jc w:val="center"/>
              <w:rPr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 xml:space="preserve">مخرجات التعلم </w:t>
            </w:r>
          </w:p>
        </w:tc>
        <w:tc>
          <w:tcPr>
            <w:tcW w:w="2437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4509F911" w14:textId="77777777" w:rsidR="007E53DF" w:rsidRPr="00560E88" w:rsidRDefault="007E53DF" w:rsidP="00560E88">
            <w:pPr>
              <w:bidi/>
              <w:jc w:val="center"/>
              <w:rPr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استراتيجيات التدريس</w:t>
            </w:r>
          </w:p>
        </w:tc>
        <w:tc>
          <w:tcPr>
            <w:tcW w:w="2284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2AA4CD9B" w14:textId="77777777" w:rsidR="007E53DF" w:rsidRPr="00560E88" w:rsidRDefault="007E53DF" w:rsidP="00560E88">
            <w:pPr>
              <w:bidi/>
              <w:jc w:val="center"/>
              <w:rPr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طرق التقييم</w:t>
            </w:r>
          </w:p>
        </w:tc>
      </w:tr>
      <w:tr w:rsidR="007E53DF" w:rsidRPr="00560E88" w14:paraId="651321E9" w14:textId="77777777" w:rsidTr="00560E88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7B66C95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0"/>
                <w:szCs w:val="20"/>
                <w:lang w:bidi="ar-EG"/>
              </w:rPr>
            </w:pPr>
            <w:r w:rsidRPr="00560E88">
              <w:rPr>
                <w:b/>
                <w:bCs/>
                <w:sz w:val="20"/>
                <w:szCs w:val="20"/>
              </w:rPr>
              <w:t>1.0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5C708E62" w14:textId="77777777" w:rsidR="007E53DF" w:rsidRPr="00560E88" w:rsidRDefault="007E53DF" w:rsidP="00560E88">
            <w:pPr>
              <w:bidi/>
              <w:rPr>
                <w:b/>
                <w:bCs/>
                <w:sz w:val="20"/>
                <w:szCs w:val="20"/>
              </w:rPr>
            </w:pPr>
            <w:r w:rsidRPr="00560E88">
              <w:rPr>
                <w:b/>
                <w:bCs/>
                <w:rtl/>
              </w:rPr>
              <w:t>المعرفة والفهم</w:t>
            </w:r>
          </w:p>
        </w:tc>
      </w:tr>
      <w:tr w:rsidR="007E53DF" w:rsidRPr="00560E88" w14:paraId="68A92663" w14:textId="77777777" w:rsidTr="00560E88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2A08DF75" w14:textId="77777777" w:rsidR="007E53DF" w:rsidRPr="00560E88" w:rsidRDefault="007E53DF" w:rsidP="00560E88">
            <w:pPr>
              <w:bidi/>
              <w:jc w:val="center"/>
              <w:rPr>
                <w:lang w:bidi="ar-EG"/>
              </w:rPr>
            </w:pPr>
            <w:r w:rsidRPr="00560E88">
              <w:t>1.1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31714FFD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sz w:val="28"/>
                <w:szCs w:val="28"/>
                <w:rtl/>
              </w:rPr>
              <w:t>أن يبين الدارس المصطلحات والمفاهيم المتعلقة بعلم أصول التفسير والتطور الحاصل فيها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316777F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المحاضرة التفاعلية</w:t>
            </w:r>
          </w:p>
          <w:p w14:paraId="6FF33420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المناقشة والحوار</w:t>
            </w:r>
          </w:p>
          <w:p w14:paraId="6023AC87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التعلم الذاتي</w:t>
            </w:r>
          </w:p>
          <w:p w14:paraId="539EAF74" w14:textId="77777777" w:rsidR="007E53DF" w:rsidRPr="00560E88" w:rsidRDefault="007E53DF" w:rsidP="00560E88">
            <w:pPr>
              <w:bidi/>
              <w:jc w:val="center"/>
              <w:rPr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  <w:p w14:paraId="09BDCB03" w14:textId="77777777" w:rsidR="007E53DF" w:rsidRPr="00560E88" w:rsidRDefault="007E53DF" w:rsidP="00560E88">
            <w:pPr>
              <w:bidi/>
              <w:jc w:val="center"/>
            </w:pP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121EBB5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الاختبارات الشفهية</w:t>
            </w:r>
          </w:p>
          <w:p w14:paraId="1D5C72BF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الاختبارات التحريرية</w:t>
            </w:r>
          </w:p>
          <w:p w14:paraId="7EAAC3C1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أسئلة المناقشة والحوار</w:t>
            </w:r>
          </w:p>
          <w:p w14:paraId="7824B00E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التكاليف الصفية</w:t>
            </w:r>
          </w:p>
          <w:p w14:paraId="32830D7C" w14:textId="77777777" w:rsidR="007E53DF" w:rsidRPr="00560E88" w:rsidRDefault="007E53DF" w:rsidP="00560E88">
            <w:pPr>
              <w:bidi/>
              <w:jc w:val="center"/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العروض التقديمية</w:t>
            </w:r>
          </w:p>
        </w:tc>
      </w:tr>
      <w:tr w:rsidR="007E53DF" w:rsidRPr="00560E88" w14:paraId="379C195E" w14:textId="77777777" w:rsidTr="00560E88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C3283B9" w14:textId="77777777" w:rsidR="007E53DF" w:rsidRPr="00560E88" w:rsidRDefault="007E53DF" w:rsidP="00560E88">
            <w:pPr>
              <w:bidi/>
              <w:jc w:val="center"/>
            </w:pPr>
            <w:r w:rsidRPr="00560E88">
              <w:t>1.2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8F42F4A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sz w:val="28"/>
                <w:szCs w:val="28"/>
                <w:rtl/>
              </w:rPr>
              <w:t>أن يحدد الدارس الصلة بين أصول التفسير وبقية العلوم المتعلقة بالتفسير وأثر تلك الصلة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AC716FA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المحاضرة التفاعلية</w:t>
            </w:r>
          </w:p>
          <w:p w14:paraId="52C960A4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المناقشة والحوار</w:t>
            </w:r>
          </w:p>
          <w:p w14:paraId="128D5C08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التعلم الذاتي</w:t>
            </w:r>
          </w:p>
          <w:p w14:paraId="54105A53" w14:textId="77777777" w:rsidR="007E53DF" w:rsidRPr="00560E88" w:rsidRDefault="007E53DF" w:rsidP="00560E88">
            <w:pPr>
              <w:bidi/>
              <w:jc w:val="center"/>
              <w:rPr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  <w:p w14:paraId="1265FD91" w14:textId="77777777" w:rsidR="007E53DF" w:rsidRPr="00560E88" w:rsidRDefault="007E53DF" w:rsidP="00560E88">
            <w:pPr>
              <w:bidi/>
              <w:jc w:val="center"/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BD6E3A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الاختبارات الشفهية</w:t>
            </w:r>
          </w:p>
          <w:p w14:paraId="173A9D03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الاختبارات التحريرية</w:t>
            </w:r>
          </w:p>
          <w:p w14:paraId="3EA62BF8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أسئلة المناقشة والحوار</w:t>
            </w:r>
          </w:p>
          <w:p w14:paraId="07F1A58F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التلخيصات</w:t>
            </w:r>
          </w:p>
          <w:p w14:paraId="5C6917F8" w14:textId="77777777" w:rsidR="007E53DF" w:rsidRPr="00560E88" w:rsidRDefault="007E53DF" w:rsidP="00560E88">
            <w:pPr>
              <w:bidi/>
              <w:jc w:val="center"/>
              <w:rPr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العروض التقديمية</w:t>
            </w:r>
          </w:p>
          <w:p w14:paraId="46C967B3" w14:textId="77777777" w:rsidR="007E53DF" w:rsidRPr="00560E88" w:rsidRDefault="007E53DF" w:rsidP="00560E88">
            <w:pPr>
              <w:bidi/>
              <w:jc w:val="lowKashida"/>
            </w:pPr>
          </w:p>
        </w:tc>
      </w:tr>
      <w:tr w:rsidR="007E53DF" w:rsidRPr="00560E88" w14:paraId="34CF6711" w14:textId="77777777" w:rsidTr="00560E88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A85EEBB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0"/>
                <w:szCs w:val="20"/>
                <w:rtl/>
                <w:lang w:bidi="ar-EG"/>
              </w:rPr>
            </w:pPr>
            <w:r w:rsidRPr="00560E88">
              <w:rPr>
                <w:b/>
                <w:bCs/>
                <w:sz w:val="20"/>
                <w:szCs w:val="20"/>
              </w:rPr>
              <w:t>2.0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7F2475FD" w14:textId="77777777" w:rsidR="007E53DF" w:rsidRPr="00560E88" w:rsidRDefault="007E53DF" w:rsidP="00560E88">
            <w:pPr>
              <w:bidi/>
              <w:rPr>
                <w:b/>
                <w:bCs/>
                <w:sz w:val="20"/>
                <w:szCs w:val="20"/>
              </w:rPr>
            </w:pPr>
            <w:r w:rsidRPr="00560E88">
              <w:rPr>
                <w:b/>
                <w:bCs/>
                <w:rtl/>
              </w:rPr>
              <w:t>المهارات</w:t>
            </w:r>
          </w:p>
        </w:tc>
      </w:tr>
      <w:tr w:rsidR="007E53DF" w:rsidRPr="00560E88" w14:paraId="6A4B1F17" w14:textId="77777777" w:rsidTr="00560E88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13B1D045" w14:textId="77777777" w:rsidR="007E53DF" w:rsidRPr="00560E88" w:rsidRDefault="007E53DF" w:rsidP="00560E88">
            <w:pPr>
              <w:bidi/>
              <w:jc w:val="center"/>
            </w:pPr>
            <w:r w:rsidRPr="00560E88">
              <w:t>2.1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278F996C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sz w:val="28"/>
                <w:szCs w:val="28"/>
                <w:rtl/>
              </w:rPr>
              <w:t>أن يستنبط الدارس القواعد والضوابط المتعلقة بأصول التفسير من مصادرها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AFD7A1C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المحاضرة التفاعلية</w:t>
            </w:r>
          </w:p>
          <w:p w14:paraId="79424EA6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 xml:space="preserve">المناقشة والحوار  </w:t>
            </w:r>
          </w:p>
          <w:p w14:paraId="7FD02545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  <w:p w14:paraId="6F32C8B7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0A4B100A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الاختبارات الشفهية</w:t>
            </w:r>
          </w:p>
          <w:p w14:paraId="7CB31756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الاختبارات التحريرية</w:t>
            </w:r>
          </w:p>
          <w:p w14:paraId="7D9337EC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أسئلة المناقشة</w:t>
            </w:r>
          </w:p>
          <w:p w14:paraId="13D55857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الواجبات المنزلية</w:t>
            </w:r>
          </w:p>
          <w:p w14:paraId="7AAAC1F7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العروض التقديمية</w:t>
            </w:r>
          </w:p>
          <w:p w14:paraId="03E02210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التقييم الذاتي</w:t>
            </w:r>
          </w:p>
          <w:p w14:paraId="488760B5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تقيم الأقران</w:t>
            </w:r>
          </w:p>
          <w:p w14:paraId="0C95CFA2" w14:textId="77777777" w:rsidR="007E53DF" w:rsidRPr="00560E88" w:rsidRDefault="007E53DF" w:rsidP="00560E88">
            <w:pPr>
              <w:bidi/>
              <w:jc w:val="center"/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الملاحظة</w:t>
            </w:r>
          </w:p>
        </w:tc>
      </w:tr>
      <w:tr w:rsidR="007E53DF" w:rsidRPr="00560E88" w14:paraId="4C1EB413" w14:textId="77777777" w:rsidTr="00560E88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EF499C2" w14:textId="77777777" w:rsidR="007E53DF" w:rsidRPr="00560E88" w:rsidRDefault="007E53DF" w:rsidP="00560E88">
            <w:pPr>
              <w:bidi/>
              <w:jc w:val="center"/>
            </w:pPr>
            <w:r w:rsidRPr="00560E88">
              <w:lastRenderedPageBreak/>
              <w:t>2.2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BB9099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sz w:val="28"/>
                <w:szCs w:val="28"/>
                <w:rtl/>
              </w:rPr>
              <w:t>أن يطبق الدارس القواعد التي تعلمها في أصول التفسير على الآراء التفسيرية وينقدها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A737B6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المحاضرة التفاعلية</w:t>
            </w:r>
          </w:p>
          <w:p w14:paraId="7011442A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 xml:space="preserve">المناقشة والحوار  </w:t>
            </w:r>
          </w:p>
          <w:p w14:paraId="6170F39F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 xml:space="preserve">الاستقصاء </w:t>
            </w:r>
          </w:p>
          <w:p w14:paraId="453EF80C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العصف الذهني</w:t>
            </w:r>
          </w:p>
          <w:p w14:paraId="1BBEC3AC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  <w:p w14:paraId="006552C3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14:paraId="4A24BBEF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E4AA965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الاختبارات الشفهية</w:t>
            </w:r>
          </w:p>
          <w:p w14:paraId="115193A9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الاختبارات التحريرية</w:t>
            </w:r>
          </w:p>
          <w:p w14:paraId="019A7990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أسئلة المناقشة</w:t>
            </w:r>
          </w:p>
          <w:p w14:paraId="1E364183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الواجبات المنزلية</w:t>
            </w:r>
          </w:p>
          <w:p w14:paraId="227BFAE9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العروض التقديمية</w:t>
            </w:r>
          </w:p>
          <w:p w14:paraId="09558418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التقييم الذاتي</w:t>
            </w:r>
          </w:p>
          <w:p w14:paraId="30B93478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تقيم الأقران</w:t>
            </w:r>
          </w:p>
        </w:tc>
      </w:tr>
      <w:tr w:rsidR="007E53DF" w:rsidRPr="00560E88" w14:paraId="087C0807" w14:textId="77777777" w:rsidTr="00560E88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50EF223E" w14:textId="77777777" w:rsidR="007E53DF" w:rsidRPr="00560E88" w:rsidRDefault="007E53DF" w:rsidP="00560E88">
            <w:pPr>
              <w:bidi/>
              <w:jc w:val="center"/>
            </w:pPr>
            <w:r w:rsidRPr="00560E88">
              <w:t>2.3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8" w:space="0" w:color="auto"/>
            </w:tcBorders>
          </w:tcPr>
          <w:p w14:paraId="010184E3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sz w:val="28"/>
                <w:szCs w:val="28"/>
                <w:rtl/>
              </w:rPr>
              <w:t>أن يستخدم الدارس وسائل التقنية الحديثة في تقريب مسائل أصول التفسير وتجويد دراسته لها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32539C35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المحاضرة التفاعلية</w:t>
            </w:r>
          </w:p>
          <w:p w14:paraId="4C9C6962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المناقشة والحوار</w:t>
            </w:r>
          </w:p>
          <w:p w14:paraId="2783A88F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العصف الذهني</w:t>
            </w:r>
          </w:p>
          <w:p w14:paraId="00E650EB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  <w:p w14:paraId="1EBAE81E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8" w:space="0" w:color="auto"/>
            </w:tcBorders>
            <w:vAlign w:val="center"/>
          </w:tcPr>
          <w:p w14:paraId="036788D7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الاختبارات الشفهية</w:t>
            </w:r>
          </w:p>
          <w:p w14:paraId="35F95917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الاختبارات التحريرية</w:t>
            </w:r>
          </w:p>
          <w:p w14:paraId="39DB934C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أسئلة المناقشة</w:t>
            </w:r>
          </w:p>
          <w:p w14:paraId="37AE94CA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الواجبات المنزلية</w:t>
            </w:r>
          </w:p>
          <w:p w14:paraId="3F8EDC7B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العروض التقديمية</w:t>
            </w:r>
          </w:p>
          <w:p w14:paraId="66AD1F04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التقييم الذاتي</w:t>
            </w:r>
          </w:p>
          <w:p w14:paraId="1A8BCF78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تقيم الأقران</w:t>
            </w:r>
          </w:p>
          <w:p w14:paraId="00A30178" w14:textId="77777777" w:rsidR="007E53DF" w:rsidRPr="00560E88" w:rsidRDefault="007E53DF" w:rsidP="00560E88">
            <w:pPr>
              <w:bidi/>
              <w:jc w:val="center"/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الملاحظة</w:t>
            </w:r>
          </w:p>
        </w:tc>
      </w:tr>
      <w:tr w:rsidR="007E53DF" w:rsidRPr="00560E88" w14:paraId="047DD928" w14:textId="77777777" w:rsidTr="00560E88">
        <w:trPr>
          <w:jc w:val="center"/>
        </w:trPr>
        <w:tc>
          <w:tcPr>
            <w:tcW w:w="853" w:type="dxa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194CA733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560E88">
              <w:rPr>
                <w:b/>
                <w:bCs/>
                <w:sz w:val="20"/>
                <w:szCs w:val="20"/>
              </w:rPr>
              <w:t>3.0</w:t>
            </w:r>
          </w:p>
        </w:tc>
        <w:tc>
          <w:tcPr>
            <w:tcW w:w="8718" w:type="dxa"/>
            <w:gridSpan w:val="3"/>
            <w:tcBorders>
              <w:top w:val="single" w:sz="8" w:space="0" w:color="auto"/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CB7066A" w14:textId="77777777" w:rsidR="007E53DF" w:rsidRPr="00560E88" w:rsidRDefault="007E53DF" w:rsidP="00560E88">
            <w:pPr>
              <w:bidi/>
              <w:rPr>
                <w:b/>
                <w:bCs/>
                <w:sz w:val="20"/>
                <w:szCs w:val="20"/>
              </w:rPr>
            </w:pPr>
            <w:r w:rsidRPr="00560E88">
              <w:rPr>
                <w:b/>
                <w:bCs/>
                <w:rtl/>
              </w:rPr>
              <w:t>القيم</w:t>
            </w:r>
          </w:p>
        </w:tc>
      </w:tr>
      <w:tr w:rsidR="007E53DF" w:rsidRPr="00560E88" w14:paraId="69371CF6" w14:textId="77777777" w:rsidTr="00560E88">
        <w:trPr>
          <w:jc w:val="center"/>
        </w:trPr>
        <w:tc>
          <w:tcPr>
            <w:tcW w:w="853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B0077AF" w14:textId="77777777" w:rsidR="007E53DF" w:rsidRPr="00560E88" w:rsidRDefault="007E53DF" w:rsidP="00560E88">
            <w:pPr>
              <w:bidi/>
              <w:jc w:val="center"/>
            </w:pPr>
            <w:r w:rsidRPr="00560E88">
              <w:t>3.1</w:t>
            </w:r>
          </w:p>
        </w:tc>
        <w:tc>
          <w:tcPr>
            <w:tcW w:w="3997" w:type="dxa"/>
            <w:tcBorders>
              <w:top w:val="single" w:sz="4" w:space="0" w:color="auto"/>
              <w:bottom w:val="dashSmallGap" w:sz="4" w:space="0" w:color="auto"/>
            </w:tcBorders>
          </w:tcPr>
          <w:p w14:paraId="0BFC53D9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sz w:val="28"/>
                <w:szCs w:val="28"/>
                <w:rtl/>
              </w:rPr>
              <w:t>تمثل النزاهة العلمية والقيم الأكاديمية في البحث في أصول التفسير</w:t>
            </w:r>
          </w:p>
        </w:tc>
        <w:tc>
          <w:tcPr>
            <w:tcW w:w="2437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6A2970D7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14:paraId="52DACD1C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14:paraId="2EFB7F51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التعلم الذاتي</w:t>
            </w:r>
          </w:p>
          <w:p w14:paraId="01501F98" w14:textId="77777777" w:rsidR="007E53DF" w:rsidRPr="00560E88" w:rsidRDefault="007E53DF" w:rsidP="00560E88">
            <w:pPr>
              <w:bidi/>
              <w:jc w:val="center"/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9D8C389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الملاحظة</w:t>
            </w:r>
          </w:p>
          <w:p w14:paraId="0BD25D41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التقييم الذاتي</w:t>
            </w:r>
          </w:p>
          <w:p w14:paraId="205036A5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تقييم الأقران</w:t>
            </w:r>
          </w:p>
          <w:p w14:paraId="404D1BFA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ملف الإنجاز</w:t>
            </w:r>
          </w:p>
        </w:tc>
      </w:tr>
      <w:tr w:rsidR="007E53DF" w:rsidRPr="00560E88" w14:paraId="7A998E06" w14:textId="77777777" w:rsidTr="00560E88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5EECBA" w14:textId="77777777" w:rsidR="007E53DF" w:rsidRPr="00560E88" w:rsidRDefault="007E53DF" w:rsidP="00560E88">
            <w:pPr>
              <w:bidi/>
              <w:jc w:val="center"/>
            </w:pPr>
            <w:r w:rsidRPr="00560E88">
              <w:t>3.2</w:t>
            </w:r>
          </w:p>
        </w:tc>
        <w:tc>
          <w:tcPr>
            <w:tcW w:w="399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EAC4981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sz w:val="28"/>
                <w:szCs w:val="28"/>
                <w:rtl/>
              </w:rPr>
              <w:t>القيام بالأنشطة العلمية والبحثية والتكاليف في دراسة المقرر ضمن فرق عمل مع تحمل المسؤولية العالية</w:t>
            </w:r>
          </w:p>
        </w:tc>
        <w:tc>
          <w:tcPr>
            <w:tcW w:w="243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28C9A9C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14:paraId="6713F463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14:paraId="03937022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التعلم الذاتي</w:t>
            </w:r>
          </w:p>
          <w:p w14:paraId="4A417DA0" w14:textId="77777777" w:rsidR="007E53DF" w:rsidRPr="00560E88" w:rsidRDefault="007E53DF" w:rsidP="00560E88">
            <w:pPr>
              <w:bidi/>
              <w:jc w:val="center"/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D7D4295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الملاحظة</w:t>
            </w:r>
          </w:p>
          <w:p w14:paraId="597037B4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التقييم الذاتي</w:t>
            </w:r>
          </w:p>
          <w:p w14:paraId="4115CB9B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تقييم الأقران</w:t>
            </w:r>
          </w:p>
          <w:p w14:paraId="7C30E3A1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ملف الإنجاز</w:t>
            </w:r>
          </w:p>
        </w:tc>
      </w:tr>
      <w:tr w:rsidR="007E53DF" w:rsidRPr="00560E88" w14:paraId="1F0CD113" w14:textId="77777777" w:rsidTr="00560E88">
        <w:trPr>
          <w:jc w:val="center"/>
        </w:trPr>
        <w:tc>
          <w:tcPr>
            <w:tcW w:w="853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6FEA63CE" w14:textId="77777777" w:rsidR="007E53DF" w:rsidRPr="00560E88" w:rsidRDefault="007E53DF" w:rsidP="00560E88">
            <w:pPr>
              <w:bidi/>
              <w:jc w:val="center"/>
            </w:pPr>
            <w:r w:rsidRPr="00560E88">
              <w:t>3.3</w:t>
            </w:r>
          </w:p>
        </w:tc>
        <w:tc>
          <w:tcPr>
            <w:tcW w:w="3997" w:type="dxa"/>
            <w:tcBorders>
              <w:top w:val="dashSmallGap" w:sz="4" w:space="0" w:color="auto"/>
              <w:bottom w:val="single" w:sz="12" w:space="0" w:color="auto"/>
            </w:tcBorders>
          </w:tcPr>
          <w:p w14:paraId="0E03B7C5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sz w:val="28"/>
                <w:szCs w:val="28"/>
                <w:rtl/>
              </w:rPr>
              <w:t>المشاركة بفعالية في النقاشات العلمية والأنشطة البحثية والتزام آداب الحوار</w:t>
            </w:r>
          </w:p>
        </w:tc>
        <w:tc>
          <w:tcPr>
            <w:tcW w:w="2437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3FADC3A1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</w:p>
          <w:p w14:paraId="0836C0C6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الحوار والمناقشة</w:t>
            </w:r>
          </w:p>
          <w:p w14:paraId="378E11C5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التعلم الذاتي</w:t>
            </w:r>
          </w:p>
          <w:p w14:paraId="604C81FD" w14:textId="77777777" w:rsidR="007E53DF" w:rsidRPr="00560E88" w:rsidRDefault="007E53DF" w:rsidP="00560E88">
            <w:pPr>
              <w:bidi/>
              <w:jc w:val="center"/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التعلم التعاوني</w:t>
            </w:r>
          </w:p>
        </w:tc>
        <w:tc>
          <w:tcPr>
            <w:tcW w:w="2284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223B56D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الملاحظة</w:t>
            </w:r>
          </w:p>
          <w:p w14:paraId="5EF413BA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التقييم الذاتي</w:t>
            </w:r>
          </w:p>
          <w:p w14:paraId="54A5AD99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تقييم الأقران</w:t>
            </w:r>
          </w:p>
          <w:p w14:paraId="7301970D" w14:textId="77777777" w:rsidR="007E53DF" w:rsidRPr="00560E88" w:rsidRDefault="007E53DF" w:rsidP="00560E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560E88">
              <w:rPr>
                <w:color w:val="000000" w:themeColor="text1"/>
                <w:sz w:val="28"/>
                <w:szCs w:val="28"/>
                <w:rtl/>
              </w:rPr>
              <w:t>ملف الإنجاز</w:t>
            </w:r>
          </w:p>
        </w:tc>
      </w:tr>
    </w:tbl>
    <w:p w14:paraId="49BD896A" w14:textId="77777777" w:rsidR="007E53DF" w:rsidRPr="00560E88" w:rsidRDefault="007E53DF" w:rsidP="007E53DF">
      <w:pPr>
        <w:pStyle w:val="2"/>
        <w:rPr>
          <w:rtl/>
          <w:lang w:bidi="ar-EG"/>
        </w:rPr>
      </w:pPr>
      <w:r w:rsidRPr="00560E88">
        <w:rPr>
          <w:color w:val="C00000"/>
          <w:rtl/>
        </w:rPr>
        <w:t xml:space="preserve">2. </w:t>
      </w:r>
      <w:r w:rsidRPr="00560E88">
        <w:rPr>
          <w:rtl/>
        </w:rPr>
        <w:t xml:space="preserve">أنشطة تقييم الطلبة </w:t>
      </w:r>
    </w:p>
    <w:tbl>
      <w:tblPr>
        <w:tblpPr w:leftFromText="180" w:rightFromText="180" w:vertAnchor="text" w:tblpXSpec="center" w:tblpY="1"/>
        <w:tblOverlap w:val="never"/>
        <w:bidiVisual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555"/>
        <w:gridCol w:w="1348"/>
        <w:gridCol w:w="2247"/>
      </w:tblGrid>
      <w:tr w:rsidR="007E53DF" w:rsidRPr="00560E88" w14:paraId="578A9EFB" w14:textId="77777777" w:rsidTr="00560E88">
        <w:trPr>
          <w:tblHeader/>
        </w:trPr>
        <w:tc>
          <w:tcPr>
            <w:tcW w:w="421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074D743D" w14:textId="77777777" w:rsidR="007E53DF" w:rsidRPr="00560E88" w:rsidRDefault="007E53DF" w:rsidP="00560E88">
            <w:pPr>
              <w:bidi/>
              <w:jc w:val="center"/>
              <w:rPr>
                <w:b/>
                <w:bCs/>
              </w:rPr>
            </w:pPr>
            <w:r w:rsidRPr="00560E88">
              <w:rPr>
                <w:b/>
                <w:bCs/>
                <w:rtl/>
              </w:rPr>
              <w:t>م</w:t>
            </w:r>
          </w:p>
        </w:tc>
        <w:tc>
          <w:tcPr>
            <w:tcW w:w="555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4170FBA3" w14:textId="77777777" w:rsidR="007E53DF" w:rsidRPr="00560E88" w:rsidRDefault="007E53DF" w:rsidP="00560E88">
            <w:pPr>
              <w:bidi/>
              <w:jc w:val="center"/>
              <w:rPr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أنشطة التقييم</w:t>
            </w:r>
          </w:p>
        </w:tc>
        <w:tc>
          <w:tcPr>
            <w:tcW w:w="134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6726DE3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توقيت التقييم</w:t>
            </w:r>
          </w:p>
          <w:p w14:paraId="0EEE76DC" w14:textId="77777777" w:rsidR="007E53DF" w:rsidRPr="00560E88" w:rsidRDefault="007E53DF" w:rsidP="00560E88">
            <w:pPr>
              <w:bidi/>
              <w:jc w:val="center"/>
              <w:rPr>
                <w:lang w:bidi="ar-EG"/>
              </w:rPr>
            </w:pPr>
            <w:r w:rsidRPr="00560E88">
              <w:rPr>
                <w:sz w:val="20"/>
                <w:szCs w:val="20"/>
                <w:rtl/>
                <w:lang w:bidi="ar-EG"/>
              </w:rPr>
              <w:t>(بالأسبوع)</w:t>
            </w:r>
          </w:p>
        </w:tc>
        <w:tc>
          <w:tcPr>
            <w:tcW w:w="22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D527DC8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 xml:space="preserve">النسبة </w:t>
            </w:r>
          </w:p>
          <w:p w14:paraId="10B053C6" w14:textId="77777777" w:rsidR="007E53DF" w:rsidRPr="00560E88" w:rsidRDefault="007E53DF" w:rsidP="00560E88">
            <w:pPr>
              <w:bidi/>
              <w:jc w:val="center"/>
              <w:rPr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من إجمالي درجة التقييم</w:t>
            </w:r>
          </w:p>
        </w:tc>
      </w:tr>
      <w:tr w:rsidR="007E53DF" w:rsidRPr="00560E88" w14:paraId="174DC65D" w14:textId="77777777" w:rsidTr="00560E88">
        <w:trPr>
          <w:trHeight w:val="260"/>
        </w:trPr>
        <w:tc>
          <w:tcPr>
            <w:tcW w:w="421" w:type="dxa"/>
            <w:tcBorders>
              <w:top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C01EB08" w14:textId="77777777" w:rsidR="007E53DF" w:rsidRPr="00560E88" w:rsidRDefault="007E53DF" w:rsidP="00560E88">
            <w:pPr>
              <w:bidi/>
              <w:jc w:val="center"/>
              <w:rPr>
                <w:b/>
                <w:bCs/>
              </w:rPr>
            </w:pPr>
            <w:r w:rsidRPr="00560E88">
              <w:rPr>
                <w:b/>
                <w:bCs/>
                <w:rtl/>
              </w:rPr>
              <w:t>1</w:t>
            </w:r>
          </w:p>
        </w:tc>
        <w:tc>
          <w:tcPr>
            <w:tcW w:w="5555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0A288AA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العروض التقديمية</w:t>
            </w:r>
          </w:p>
        </w:tc>
        <w:tc>
          <w:tcPr>
            <w:tcW w:w="134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661DE37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</w:tcPr>
          <w:p w14:paraId="1396B295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10%</w:t>
            </w:r>
          </w:p>
        </w:tc>
      </w:tr>
      <w:tr w:rsidR="007E53DF" w:rsidRPr="00560E88" w14:paraId="09B23B2C" w14:textId="77777777" w:rsidTr="00560E88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DBF9529" w14:textId="77777777" w:rsidR="007E53DF" w:rsidRPr="00560E88" w:rsidRDefault="007E53DF" w:rsidP="00560E88">
            <w:pPr>
              <w:bidi/>
              <w:jc w:val="center"/>
              <w:rPr>
                <w:b/>
                <w:bCs/>
              </w:rPr>
            </w:pPr>
            <w:r w:rsidRPr="00560E88">
              <w:rPr>
                <w:b/>
                <w:bCs/>
                <w:rtl/>
              </w:rPr>
              <w:t>2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9CA0249" w14:textId="77777777" w:rsidR="007E53DF" w:rsidRPr="00560E88" w:rsidRDefault="007E53DF" w:rsidP="00560E88">
            <w:pPr>
              <w:jc w:val="right"/>
              <w:rPr>
                <w:b/>
                <w:bCs/>
                <w:rtl/>
              </w:rPr>
            </w:pPr>
            <w:r w:rsidRPr="00560E88">
              <w:rPr>
                <w:b/>
                <w:bCs/>
                <w:rtl/>
              </w:rPr>
              <w:t>الاختبارات الشفوية</w:t>
            </w:r>
          </w:p>
          <w:p w14:paraId="35C693CB" w14:textId="77777777" w:rsidR="007E53DF" w:rsidRPr="00560E88" w:rsidRDefault="007E53DF" w:rsidP="00560E88">
            <w:pPr>
              <w:bidi/>
              <w:jc w:val="lowKashida"/>
            </w:pP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1E20B474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الخامس والثامن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67B79A95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20%</w:t>
            </w:r>
          </w:p>
        </w:tc>
      </w:tr>
      <w:tr w:rsidR="007E53DF" w:rsidRPr="00560E88" w14:paraId="024E8CA4" w14:textId="77777777" w:rsidTr="00560E88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594AFD3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3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429E4E8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البحوث الفردية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563F550C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6AE931C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10%</w:t>
            </w:r>
          </w:p>
        </w:tc>
      </w:tr>
      <w:tr w:rsidR="007E53DF" w:rsidRPr="00560E88" w14:paraId="028B013A" w14:textId="77777777" w:rsidTr="00560E88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A761F89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4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40A487D7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البحوث المشتركة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2FC0F03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مستمر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1AD899A5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10%</w:t>
            </w:r>
          </w:p>
        </w:tc>
      </w:tr>
      <w:tr w:rsidR="007E53DF" w:rsidRPr="00560E88" w14:paraId="48829A04" w14:textId="77777777" w:rsidTr="00560E88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9BAAD9E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5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9A34BEE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اختبار الأعمال الفصلية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08A4EFE3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 xml:space="preserve">التاسع 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3A9385D9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10%</w:t>
            </w:r>
          </w:p>
        </w:tc>
      </w:tr>
      <w:tr w:rsidR="007E53DF" w:rsidRPr="00560E88" w14:paraId="4ED15F6D" w14:textId="77777777" w:rsidTr="00560E88">
        <w:trPr>
          <w:trHeight w:val="260"/>
        </w:trPr>
        <w:tc>
          <w:tcPr>
            <w:tcW w:w="421" w:type="dxa"/>
            <w:tcBorders>
              <w:top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55B7088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6</w:t>
            </w:r>
          </w:p>
        </w:tc>
        <w:tc>
          <w:tcPr>
            <w:tcW w:w="5555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2FF8EC85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الاختبار النهائي</w:t>
            </w:r>
          </w:p>
        </w:tc>
        <w:tc>
          <w:tcPr>
            <w:tcW w:w="134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</w:tcPr>
          <w:p w14:paraId="7B967F5B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الثالث عشر</w:t>
            </w:r>
          </w:p>
        </w:tc>
        <w:tc>
          <w:tcPr>
            <w:tcW w:w="22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</w:tcPr>
          <w:p w14:paraId="57A0CC7B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40%</w:t>
            </w:r>
          </w:p>
        </w:tc>
      </w:tr>
    </w:tbl>
    <w:p w14:paraId="5146C325" w14:textId="77777777" w:rsidR="007E53DF" w:rsidRPr="00560E88" w:rsidRDefault="007E53DF" w:rsidP="007E53DF">
      <w:pPr>
        <w:bidi/>
        <w:rPr>
          <w:sz w:val="20"/>
          <w:szCs w:val="20"/>
          <w:rtl/>
          <w:lang w:bidi="ar-EG"/>
        </w:rPr>
      </w:pPr>
      <w:r w:rsidRPr="00560E88">
        <w:rPr>
          <w:sz w:val="20"/>
          <w:szCs w:val="20"/>
          <w:rtl/>
        </w:rPr>
        <w:t>أنشطة التقييم (اختبار تحريري، شفهي، عرض تقديمي، مشروع جماعي، ورقة عمل الخ)</w:t>
      </w:r>
    </w:p>
    <w:p w14:paraId="22B94786" w14:textId="77777777" w:rsidR="007E53DF" w:rsidRPr="00560E88" w:rsidRDefault="007E53DF" w:rsidP="007E53DF">
      <w:pPr>
        <w:bidi/>
        <w:rPr>
          <w:i/>
          <w:iCs/>
          <w:sz w:val="18"/>
          <w:szCs w:val="18"/>
        </w:rPr>
      </w:pPr>
    </w:p>
    <w:p w14:paraId="38F9946E" w14:textId="77777777" w:rsidR="007E53DF" w:rsidRPr="00560E88" w:rsidRDefault="007E53DF" w:rsidP="007E53DF">
      <w:pPr>
        <w:bidi/>
        <w:rPr>
          <w:i/>
          <w:iCs/>
          <w:sz w:val="18"/>
          <w:szCs w:val="18"/>
        </w:rPr>
      </w:pPr>
    </w:p>
    <w:p w14:paraId="59C01501" w14:textId="77777777" w:rsidR="007E53DF" w:rsidRPr="00560E88" w:rsidRDefault="007E53DF" w:rsidP="007E53DF">
      <w:pPr>
        <w:pStyle w:val="1"/>
        <w:rPr>
          <w:rFonts w:ascii="Times New Roman" w:hAnsi="Times New Roman" w:cs="Times New Roman"/>
        </w:rPr>
      </w:pPr>
      <w:r w:rsidRPr="00560E88">
        <w:rPr>
          <w:rFonts w:ascii="Times New Roman" w:hAnsi="Times New Roman" w:cs="Times New Roman"/>
          <w:rtl/>
        </w:rPr>
        <w:t>هـ - أنشطة الإرشاد الأكاديمي والدعم الطلابي:</w:t>
      </w:r>
    </w:p>
    <w:tbl>
      <w:tblPr>
        <w:tblStyle w:val="a7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1"/>
      </w:tblGrid>
      <w:tr w:rsidR="007E53DF" w:rsidRPr="00560E88" w14:paraId="02DD1362" w14:textId="77777777" w:rsidTr="00560E88">
        <w:trPr>
          <w:trHeight w:val="1298"/>
          <w:jc w:val="center"/>
        </w:trPr>
        <w:tc>
          <w:tcPr>
            <w:tcW w:w="9571" w:type="dxa"/>
          </w:tcPr>
          <w:p w14:paraId="38F2A76C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rtl/>
              </w:rPr>
            </w:pPr>
            <w:r w:rsidRPr="00560E88">
              <w:rPr>
                <w:b/>
                <w:bCs/>
                <w:rtl/>
              </w:rPr>
              <w:t xml:space="preserve"> _تحديد ساعات مكتبية لمقابلة الطلاب  </w:t>
            </w:r>
          </w:p>
          <w:p w14:paraId="500DAED4" w14:textId="77777777" w:rsidR="007E53DF" w:rsidRPr="00560E88" w:rsidRDefault="007E53DF" w:rsidP="00560E88">
            <w:pPr>
              <w:widowControl w:val="0"/>
              <w:bidi/>
              <w:jc w:val="both"/>
              <w:rPr>
                <w:b/>
                <w:bCs/>
              </w:rPr>
            </w:pPr>
            <w:r w:rsidRPr="00560E88">
              <w:rPr>
                <w:b/>
                <w:bCs/>
                <w:rtl/>
              </w:rPr>
              <w:t xml:space="preserve"> _ تفعيل التقارير الدورية ومتابعة نتائجها.</w:t>
            </w:r>
          </w:p>
          <w:p w14:paraId="37F8D7A1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rtl/>
              </w:rPr>
            </w:pPr>
            <w:r w:rsidRPr="00560E88">
              <w:rPr>
                <w:b/>
                <w:bCs/>
                <w:rtl/>
              </w:rPr>
              <w:t xml:space="preserve"> _توفير معمل حاسوبي يمكن للطلبة إعداد بحوثهم من خلاله.</w:t>
            </w:r>
          </w:p>
          <w:p w14:paraId="60750272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rtl/>
              </w:rPr>
            </w:pPr>
            <w:r w:rsidRPr="00560E88">
              <w:rPr>
                <w:b/>
                <w:bCs/>
                <w:rtl/>
              </w:rPr>
              <w:t xml:space="preserve">  _تهيئة مكتبة في مقر البرنامج ليفيد منها الطلاب في إعداد بحوثهم.</w:t>
            </w:r>
          </w:p>
          <w:p w14:paraId="03EBA9C8" w14:textId="77777777" w:rsidR="007E53DF" w:rsidRPr="00560E88" w:rsidRDefault="007E53DF" w:rsidP="00560E88">
            <w:pPr>
              <w:bidi/>
              <w:jc w:val="both"/>
              <w:rPr>
                <w:b/>
                <w:bCs/>
              </w:rPr>
            </w:pPr>
            <w:r w:rsidRPr="00560E88">
              <w:rPr>
                <w:b/>
                <w:bCs/>
                <w:rtl/>
              </w:rPr>
              <w:t xml:space="preserve">  _تقديم الخدمات العامة المساعدة على الانتظام في الساعات المكتبية.</w:t>
            </w:r>
          </w:p>
        </w:tc>
      </w:tr>
    </w:tbl>
    <w:p w14:paraId="763D5324" w14:textId="77777777" w:rsidR="007E53DF" w:rsidRPr="00560E88" w:rsidRDefault="007E53DF" w:rsidP="007E53DF">
      <w:pPr>
        <w:bidi/>
        <w:rPr>
          <w:b/>
          <w:bCs/>
          <w:color w:val="C00000"/>
          <w:sz w:val="32"/>
          <w:szCs w:val="32"/>
          <w:lang w:bidi="ar-EG"/>
        </w:rPr>
      </w:pPr>
    </w:p>
    <w:p w14:paraId="29AB834B" w14:textId="77777777" w:rsidR="007E53DF" w:rsidRPr="00560E88" w:rsidRDefault="007E53DF" w:rsidP="007E53DF">
      <w:pPr>
        <w:pStyle w:val="1"/>
        <w:rPr>
          <w:rFonts w:ascii="Times New Roman" w:hAnsi="Times New Roman" w:cs="Times New Roman"/>
        </w:rPr>
      </w:pPr>
      <w:r w:rsidRPr="00560E88">
        <w:rPr>
          <w:rFonts w:ascii="Times New Roman" w:hAnsi="Times New Roman" w:cs="Times New Roman"/>
          <w:rtl/>
        </w:rPr>
        <w:lastRenderedPageBreak/>
        <w:t xml:space="preserve">و – مصادر التعلم والمرافق: </w:t>
      </w:r>
    </w:p>
    <w:p w14:paraId="33D89E5A" w14:textId="77777777" w:rsidR="007E53DF" w:rsidRPr="00560E88" w:rsidRDefault="007E53DF" w:rsidP="007E53DF">
      <w:pPr>
        <w:pStyle w:val="2"/>
        <w:rPr>
          <w:rtl/>
        </w:rPr>
      </w:pPr>
      <w:r w:rsidRPr="00560E88">
        <w:rPr>
          <w:color w:val="C00000"/>
          <w:rtl/>
        </w:rPr>
        <w:t xml:space="preserve">1. </w:t>
      </w:r>
      <w:r w:rsidRPr="00560E88">
        <w:rPr>
          <w:rtl/>
        </w:rPr>
        <w:t>قائمة مصادر التعلم: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6968"/>
      </w:tblGrid>
      <w:tr w:rsidR="007E53DF" w:rsidRPr="00560E88" w14:paraId="64D9CF40" w14:textId="77777777" w:rsidTr="00560E88">
        <w:trPr>
          <w:trHeight w:val="736"/>
          <w:jc w:val="center"/>
        </w:trPr>
        <w:tc>
          <w:tcPr>
            <w:tcW w:w="2603" w:type="dxa"/>
            <w:vAlign w:val="center"/>
          </w:tcPr>
          <w:p w14:paraId="183FAED3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560E88">
              <w:rPr>
                <w:b/>
                <w:bCs/>
                <w:rtl/>
              </w:rPr>
              <w:t>المراجع الرئيسة</w:t>
            </w:r>
            <w:r w:rsidRPr="00560E88">
              <w:rPr>
                <w:b/>
                <w:bCs/>
                <w:sz w:val="26"/>
                <w:szCs w:val="26"/>
                <w:rtl/>
              </w:rPr>
              <w:t xml:space="preserve"> للمقرر</w:t>
            </w:r>
          </w:p>
        </w:tc>
        <w:tc>
          <w:tcPr>
            <w:tcW w:w="6968" w:type="dxa"/>
            <w:vAlign w:val="center"/>
          </w:tcPr>
          <w:p w14:paraId="5E229D1B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_ مقدمة التفسير لشيخ الإسلام ابن تيمية</w:t>
            </w:r>
          </w:p>
          <w:p w14:paraId="70F20772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_ البرهان في علوم القرآن، لأبي عبد الله بدر الدين محمد بن عبد الله الزركشي</w:t>
            </w:r>
          </w:p>
          <w:p w14:paraId="10149D2C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_ </w:t>
            </w:r>
            <w:proofErr w:type="gramStart"/>
            <w:r w:rsidRPr="00560E88">
              <w:rPr>
                <w:b/>
                <w:bCs/>
                <w:sz w:val="28"/>
                <w:szCs w:val="28"/>
                <w:rtl/>
              </w:rPr>
              <w:t>الإتقان  في</w:t>
            </w:r>
            <w:proofErr w:type="gramEnd"/>
            <w:r w:rsidRPr="00560E88">
              <w:rPr>
                <w:b/>
                <w:bCs/>
                <w:sz w:val="28"/>
                <w:szCs w:val="28"/>
                <w:rtl/>
              </w:rPr>
              <w:t xml:space="preserve"> علوم القرآن  لجلال الدين السيوطي.</w:t>
            </w:r>
          </w:p>
          <w:p w14:paraId="01DE6519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>_ رسالة (أصول في التفسير) للشيخ العلامة محمد بن عثيمين</w:t>
            </w:r>
          </w:p>
          <w:p w14:paraId="4BD927D4" w14:textId="77777777" w:rsidR="007E53DF" w:rsidRPr="00560E88" w:rsidRDefault="007E53DF" w:rsidP="00560E88">
            <w:pPr>
              <w:bidi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_ تفسير </w:t>
            </w:r>
            <w:proofErr w:type="gramStart"/>
            <w:r w:rsidRPr="00560E88">
              <w:rPr>
                <w:b/>
                <w:bCs/>
                <w:sz w:val="28"/>
                <w:szCs w:val="28"/>
                <w:rtl/>
              </w:rPr>
              <w:t>القرآن  الكريم</w:t>
            </w:r>
            <w:proofErr w:type="gramEnd"/>
            <w:r w:rsidRPr="00560E88">
              <w:rPr>
                <w:b/>
                <w:bCs/>
                <w:sz w:val="28"/>
                <w:szCs w:val="28"/>
                <w:rtl/>
              </w:rPr>
              <w:t xml:space="preserve"> أصوله وضوابطه للدكتور علي العبيد.</w:t>
            </w:r>
          </w:p>
        </w:tc>
      </w:tr>
      <w:tr w:rsidR="007E53DF" w:rsidRPr="00560E88" w14:paraId="4389CFE9" w14:textId="77777777" w:rsidTr="00560E88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12F0B5ED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6"/>
                <w:szCs w:val="26"/>
              </w:rPr>
            </w:pPr>
            <w:r w:rsidRPr="00560E88">
              <w:rPr>
                <w:b/>
                <w:bCs/>
                <w:rtl/>
              </w:rPr>
              <w:t>المراجع المساندة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377FF940" w14:textId="77777777" w:rsidR="007E53DF" w:rsidRPr="00560E88" w:rsidRDefault="007E53DF" w:rsidP="00560E88">
            <w:pPr>
              <w:bidi/>
              <w:rPr>
                <w:rtl/>
                <w:lang w:val="ar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7E53DF" w:rsidRPr="00560E88" w14:paraId="30E39574" w14:textId="77777777" w:rsidTr="00560E88">
        <w:trPr>
          <w:trHeight w:val="736"/>
          <w:jc w:val="center"/>
        </w:trPr>
        <w:tc>
          <w:tcPr>
            <w:tcW w:w="2603" w:type="dxa"/>
            <w:vAlign w:val="center"/>
          </w:tcPr>
          <w:p w14:paraId="18F9F84F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المصادر الإلكترونية</w:t>
            </w:r>
          </w:p>
        </w:tc>
        <w:tc>
          <w:tcPr>
            <w:tcW w:w="6968" w:type="dxa"/>
            <w:vAlign w:val="center"/>
          </w:tcPr>
          <w:p w14:paraId="48B7C04C" w14:textId="77777777" w:rsidR="007E53DF" w:rsidRPr="00560E88" w:rsidRDefault="007E53DF" w:rsidP="00560E88">
            <w:pPr>
              <w:bidi/>
              <w:jc w:val="both"/>
              <w:rPr>
                <w:rtl/>
                <w:lang w:val="ar" w:bidi="ar"/>
              </w:rPr>
            </w:pPr>
            <w:r w:rsidRPr="00560E88">
              <w:rPr>
                <w:rtl/>
                <w:lang w:val="ar" w:bidi="ar"/>
              </w:rPr>
              <w:t xml:space="preserve"> </w:t>
            </w:r>
            <w:r w:rsidRPr="00560E88">
              <w:rPr>
                <w:b/>
                <w:bCs/>
                <w:rtl/>
              </w:rPr>
              <w:t xml:space="preserve">قواعد المعلومات التي توفرها مكتبة الأمير سلطان بن عبد العزيز رحمه الله: على الرابط </w:t>
            </w:r>
          </w:p>
          <w:p w14:paraId="4C58F608" w14:textId="77777777" w:rsidR="007E53DF" w:rsidRPr="00560E88" w:rsidRDefault="00000000" w:rsidP="00560E88">
            <w:pPr>
              <w:bidi/>
              <w:rPr>
                <w:rtl/>
              </w:rPr>
            </w:pPr>
            <w:hyperlink r:id="rId7" w:history="1">
              <w:r w:rsidR="007E53DF" w:rsidRPr="00560E88">
                <w:rPr>
                  <w:rStyle w:val="Hyperlink"/>
                  <w:lang w:bidi="ar-EG"/>
                </w:rPr>
                <w:t>https://units.imamu.edu.sa/deanships/CENTRAL_LIBRARY/announcements/Pages/Databases.aspx</w:t>
              </w:r>
            </w:hyperlink>
          </w:p>
          <w:p w14:paraId="0BE36342" w14:textId="77777777" w:rsidR="007E53DF" w:rsidRPr="00560E88" w:rsidRDefault="007E53DF" w:rsidP="00560E88">
            <w:pPr>
              <w:bidi/>
              <w:rPr>
                <w:rtl/>
              </w:rPr>
            </w:pPr>
          </w:p>
          <w:p w14:paraId="2D637FFE" w14:textId="77777777" w:rsidR="007E53DF" w:rsidRPr="00560E88" w:rsidRDefault="007E53DF" w:rsidP="00560E88">
            <w:pPr>
              <w:bidi/>
              <w:jc w:val="both"/>
              <w:rPr>
                <w:rtl/>
                <w:lang w:val="ar" w:bidi="ar"/>
              </w:rPr>
            </w:pPr>
            <w:r w:rsidRPr="00560E88">
              <w:rPr>
                <w:rtl/>
              </w:rPr>
              <w:t xml:space="preserve"> </w:t>
            </w:r>
          </w:p>
          <w:p w14:paraId="5D3202C5" w14:textId="77777777" w:rsidR="007E53DF" w:rsidRPr="00560E88" w:rsidRDefault="007E53DF" w:rsidP="00560E88">
            <w:pPr>
              <w:bidi/>
              <w:jc w:val="both"/>
              <w:rPr>
                <w:rtl/>
                <w:lang w:val="ar" w:bidi="ar"/>
              </w:rPr>
            </w:pPr>
          </w:p>
          <w:p w14:paraId="62A1350D" w14:textId="77777777" w:rsidR="007E53DF" w:rsidRPr="00560E88" w:rsidRDefault="007E53DF" w:rsidP="00560E88">
            <w:pPr>
              <w:bidi/>
              <w:jc w:val="both"/>
              <w:rPr>
                <w:rtl/>
                <w:lang w:val="ar" w:bidi="ar"/>
              </w:rPr>
            </w:pPr>
          </w:p>
          <w:p w14:paraId="5D7D2CBB" w14:textId="77777777" w:rsidR="007E53DF" w:rsidRPr="00560E88" w:rsidRDefault="007E53DF" w:rsidP="00560E88">
            <w:pPr>
              <w:bidi/>
              <w:rPr>
                <w:sz w:val="32"/>
                <w:szCs w:val="32"/>
                <w:rtl/>
              </w:rPr>
            </w:pPr>
            <w:r w:rsidRPr="00560E88">
              <w:rPr>
                <w:sz w:val="32"/>
                <w:szCs w:val="32"/>
                <w:rtl/>
                <w:lang w:bidi="ar"/>
              </w:rPr>
              <w:t>البوابة الالكترونية ل</w:t>
            </w:r>
            <w:r w:rsidRPr="00560E88">
              <w:rPr>
                <w:sz w:val="32"/>
                <w:szCs w:val="32"/>
                <w:rtl/>
              </w:rPr>
              <w:t xml:space="preserve">مجمع الملك فهد لطباعة المصحف الشريف </w:t>
            </w:r>
            <w:hyperlink r:id="rId8" w:history="1">
              <w:r w:rsidRPr="00560E88">
                <w:rPr>
                  <w:rStyle w:val="Hyperlink"/>
                  <w:sz w:val="28"/>
                  <w:szCs w:val="28"/>
                </w:rPr>
                <w:t>http://www.qurancomplex.org/arb</w:t>
              </w:r>
            </w:hyperlink>
          </w:p>
          <w:p w14:paraId="2629E930" w14:textId="77777777" w:rsidR="007E53DF" w:rsidRPr="00560E88" w:rsidRDefault="007E53DF" w:rsidP="00560E88">
            <w:pPr>
              <w:bidi/>
              <w:jc w:val="both"/>
            </w:pPr>
          </w:p>
        </w:tc>
      </w:tr>
      <w:tr w:rsidR="007E53DF" w:rsidRPr="00560E88" w14:paraId="2E23FC66" w14:textId="77777777" w:rsidTr="00560E88">
        <w:trPr>
          <w:trHeight w:val="736"/>
          <w:jc w:val="center"/>
        </w:trPr>
        <w:tc>
          <w:tcPr>
            <w:tcW w:w="2603" w:type="dxa"/>
            <w:shd w:val="clear" w:color="auto" w:fill="D9E2F3" w:themeFill="accent1" w:themeFillTint="33"/>
            <w:vAlign w:val="center"/>
          </w:tcPr>
          <w:p w14:paraId="25E953C4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أخرى </w:t>
            </w:r>
          </w:p>
        </w:tc>
        <w:tc>
          <w:tcPr>
            <w:tcW w:w="6968" w:type="dxa"/>
            <w:shd w:val="clear" w:color="auto" w:fill="D9E2F3" w:themeFill="accent1" w:themeFillTint="33"/>
            <w:vAlign w:val="center"/>
          </w:tcPr>
          <w:p w14:paraId="033F4AC4" w14:textId="77777777" w:rsidR="007E53DF" w:rsidRPr="00560E88" w:rsidRDefault="007E53DF" w:rsidP="00560E88">
            <w:pPr>
              <w:bidi/>
              <w:jc w:val="both"/>
              <w:rPr>
                <w:b/>
                <w:bCs/>
                <w:sz w:val="28"/>
                <w:szCs w:val="28"/>
              </w:rPr>
            </w:pPr>
            <w:r w:rsidRPr="00560E88">
              <w:rPr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</w:tbl>
    <w:p w14:paraId="35969B91" w14:textId="77777777" w:rsidR="007E53DF" w:rsidRPr="00560E88" w:rsidRDefault="007E53DF" w:rsidP="007E53DF">
      <w:pPr>
        <w:pStyle w:val="2"/>
      </w:pPr>
      <w:r w:rsidRPr="00560E88">
        <w:rPr>
          <w:color w:val="C00000"/>
          <w:rtl/>
        </w:rPr>
        <w:t>2.</w:t>
      </w:r>
      <w:r w:rsidRPr="00560E88">
        <w:rPr>
          <w:rtl/>
        </w:rPr>
        <w:t xml:space="preserve"> المرافق والتجهيزات التعليمية والبحثية المطلوبة: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40"/>
        <w:gridCol w:w="5731"/>
      </w:tblGrid>
      <w:tr w:rsidR="007E53DF" w:rsidRPr="00560E88" w14:paraId="6908B657" w14:textId="77777777" w:rsidTr="00560E88">
        <w:trPr>
          <w:trHeight w:val="439"/>
          <w:tblHeader/>
          <w:jc w:val="center"/>
        </w:trPr>
        <w:tc>
          <w:tcPr>
            <w:tcW w:w="3840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6DDAD13B" w14:textId="77777777" w:rsidR="007E53DF" w:rsidRPr="00560E88" w:rsidRDefault="007E53DF" w:rsidP="00560E88">
            <w:pPr>
              <w:bidi/>
              <w:jc w:val="center"/>
              <w:rPr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العناصر</w:t>
            </w:r>
          </w:p>
        </w:tc>
        <w:tc>
          <w:tcPr>
            <w:tcW w:w="5731" w:type="dxa"/>
            <w:tcBorders>
              <w:bottom w:val="single" w:sz="8" w:space="0" w:color="auto"/>
            </w:tcBorders>
            <w:shd w:val="clear" w:color="auto" w:fill="B4C6E7" w:themeFill="accent1" w:themeFillTint="66"/>
            <w:vAlign w:val="center"/>
          </w:tcPr>
          <w:p w14:paraId="7E99B02D" w14:textId="77777777" w:rsidR="007E53DF" w:rsidRPr="00560E88" w:rsidRDefault="007E53DF" w:rsidP="00560E88">
            <w:pPr>
              <w:bidi/>
              <w:jc w:val="center"/>
              <w:rPr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متطلبات المقرر</w:t>
            </w:r>
          </w:p>
        </w:tc>
      </w:tr>
      <w:tr w:rsidR="007E53DF" w:rsidRPr="00560E88" w14:paraId="5B99FF1F" w14:textId="77777777" w:rsidTr="00560E88">
        <w:trPr>
          <w:trHeight w:val="506"/>
          <w:jc w:val="center"/>
        </w:trPr>
        <w:tc>
          <w:tcPr>
            <w:tcW w:w="3840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0E481B86" w14:textId="77777777" w:rsidR="007E53DF" w:rsidRPr="00560E88" w:rsidRDefault="007E53DF" w:rsidP="00560E88">
            <w:pPr>
              <w:bidi/>
              <w:jc w:val="center"/>
              <w:rPr>
                <w:b/>
                <w:bCs/>
              </w:rPr>
            </w:pPr>
            <w:r w:rsidRPr="00560E88">
              <w:rPr>
                <w:b/>
                <w:bCs/>
                <w:rtl/>
              </w:rPr>
              <w:t>المرافق</w:t>
            </w:r>
          </w:p>
          <w:p w14:paraId="7F549714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560E88">
              <w:rPr>
                <w:sz w:val="16"/>
                <w:szCs w:val="16"/>
                <w:rtl/>
                <w:lang w:bidi="ar-EG"/>
              </w:rPr>
              <w:t>(القاعات الدراسية، المختبرات، قاعات العرض، قاعات المحاكاة ... إلخ)</w:t>
            </w:r>
          </w:p>
        </w:tc>
        <w:tc>
          <w:tcPr>
            <w:tcW w:w="5731" w:type="dxa"/>
            <w:tcBorders>
              <w:top w:val="single" w:sz="8" w:space="0" w:color="auto"/>
              <w:bottom w:val="dashSmallGap" w:sz="4" w:space="0" w:color="auto"/>
            </w:tcBorders>
            <w:vAlign w:val="center"/>
          </w:tcPr>
          <w:p w14:paraId="6B34CB55" w14:textId="77777777" w:rsidR="007E53DF" w:rsidRPr="00560E88" w:rsidRDefault="007E53DF" w:rsidP="00560E88">
            <w:pPr>
              <w:bidi/>
              <w:contextualSpacing/>
              <w:rPr>
                <w:b/>
                <w:bCs/>
                <w:rtl/>
              </w:rPr>
            </w:pPr>
          </w:p>
          <w:p w14:paraId="63695976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توفير قاعات دراسية مهيأة بطاولات وكراسي مناسبة لعقد الحوارات وحلقات النقاش ومكتبة تخصصية.</w:t>
            </w:r>
          </w:p>
        </w:tc>
      </w:tr>
      <w:tr w:rsidR="007E53DF" w:rsidRPr="00560E88" w14:paraId="667D5930" w14:textId="77777777" w:rsidTr="00560E88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DDD40BF" w14:textId="77777777" w:rsidR="007E53DF" w:rsidRPr="00560E88" w:rsidRDefault="007E53DF" w:rsidP="00560E88">
            <w:pPr>
              <w:bidi/>
              <w:jc w:val="center"/>
              <w:rPr>
                <w:b/>
                <w:bCs/>
              </w:rPr>
            </w:pPr>
            <w:r w:rsidRPr="00560E88">
              <w:rPr>
                <w:b/>
                <w:bCs/>
                <w:rtl/>
              </w:rPr>
              <w:t>التجهيزات التقنية</w:t>
            </w:r>
          </w:p>
          <w:p w14:paraId="6C09BC38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60E88">
              <w:rPr>
                <w:sz w:val="20"/>
                <w:szCs w:val="20"/>
                <w:rtl/>
                <w:lang w:bidi="ar-EG"/>
              </w:rPr>
              <w:t>(جهاز عرض البيانات، السبورة الذكية، البرمجيات)</w:t>
            </w:r>
          </w:p>
        </w:tc>
        <w:tc>
          <w:tcPr>
            <w:tcW w:w="573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86B292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 xml:space="preserve">توفير أجهزة العرض </w:t>
            </w:r>
            <w:proofErr w:type="gramStart"/>
            <w:r w:rsidRPr="00560E88">
              <w:rPr>
                <w:b/>
                <w:bCs/>
                <w:rtl/>
              </w:rPr>
              <w:t>( البروجكتور</w:t>
            </w:r>
            <w:proofErr w:type="gramEnd"/>
            <w:r w:rsidRPr="00560E88">
              <w:rPr>
                <w:b/>
                <w:bCs/>
                <w:rtl/>
              </w:rPr>
              <w:t>) والسبورة الذكية، وشبكة الانترنت</w:t>
            </w:r>
          </w:p>
        </w:tc>
      </w:tr>
      <w:tr w:rsidR="007E53DF" w:rsidRPr="00560E88" w14:paraId="5AE9D3B2" w14:textId="77777777" w:rsidTr="00560E88">
        <w:trPr>
          <w:trHeight w:val="506"/>
          <w:jc w:val="center"/>
        </w:trPr>
        <w:tc>
          <w:tcPr>
            <w:tcW w:w="3840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71D37195" w14:textId="77777777" w:rsidR="007E53DF" w:rsidRPr="00560E88" w:rsidRDefault="007E53DF" w:rsidP="00560E88">
            <w:pPr>
              <w:bidi/>
              <w:jc w:val="center"/>
              <w:rPr>
                <w:b/>
                <w:bCs/>
                <w:rtl/>
                <w:lang w:bidi="ar-EG"/>
              </w:rPr>
            </w:pPr>
            <w:r w:rsidRPr="00560E88">
              <w:rPr>
                <w:b/>
                <w:bCs/>
                <w:rtl/>
              </w:rPr>
              <w:t>تجهيزات</w:t>
            </w:r>
            <w:r w:rsidRPr="00560E88">
              <w:rPr>
                <w:b/>
                <w:bCs/>
                <w:color w:val="FF0000"/>
                <w:sz w:val="20"/>
                <w:szCs w:val="20"/>
                <w:rtl/>
                <w:lang w:bidi="ar-EG"/>
              </w:rPr>
              <w:t xml:space="preserve"> </w:t>
            </w:r>
            <w:r w:rsidRPr="00560E88">
              <w:rPr>
                <w:b/>
                <w:bCs/>
                <w:rtl/>
                <w:lang w:bidi="ar-EG"/>
              </w:rPr>
              <w:t>أخرى</w:t>
            </w:r>
            <w:r w:rsidRPr="00560E88">
              <w:rPr>
                <w:sz w:val="16"/>
                <w:szCs w:val="16"/>
                <w:rtl/>
                <w:lang w:bidi="ar-EG"/>
              </w:rPr>
              <w:t xml:space="preserve"> (تبعاً لطبيعة التخصص)</w:t>
            </w:r>
          </w:p>
        </w:tc>
        <w:tc>
          <w:tcPr>
            <w:tcW w:w="5731" w:type="dxa"/>
            <w:tcBorders>
              <w:top w:val="dashSmallGap" w:sz="4" w:space="0" w:color="auto"/>
              <w:bottom w:val="single" w:sz="12" w:space="0" w:color="auto"/>
            </w:tcBorders>
            <w:vAlign w:val="center"/>
          </w:tcPr>
          <w:p w14:paraId="57B95797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rtl/>
              </w:rPr>
            </w:pPr>
            <w:r w:rsidRPr="00560E88">
              <w:rPr>
                <w:b/>
                <w:bCs/>
                <w:rtl/>
              </w:rPr>
              <w:t>توفير مكتبة متخصصة تحتوي على أبحاث الماجستير والدكتوراه المسجلة في القسم وكذا أبحاث الترقية لأساتذة القسم ومؤلفاتهم</w:t>
            </w:r>
          </w:p>
          <w:p w14:paraId="7C621C6F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دائرة تلفزيونية مغلقة إذا كانت المحاضرة تؤدى لشطر الطالبات</w:t>
            </w:r>
          </w:p>
        </w:tc>
      </w:tr>
    </w:tbl>
    <w:p w14:paraId="576B39CA" w14:textId="77777777" w:rsidR="007E53DF" w:rsidRPr="00560E88" w:rsidRDefault="007E53DF" w:rsidP="007E53DF">
      <w:pPr>
        <w:pStyle w:val="1"/>
        <w:rPr>
          <w:rFonts w:ascii="Times New Roman" w:hAnsi="Times New Roman" w:cs="Times New Roman"/>
          <w:rtl/>
        </w:rPr>
      </w:pPr>
    </w:p>
    <w:p w14:paraId="4794EA53" w14:textId="77777777" w:rsidR="007E53DF" w:rsidRPr="00560E88" w:rsidRDefault="007E53DF" w:rsidP="007E53DF">
      <w:pPr>
        <w:pStyle w:val="1"/>
        <w:rPr>
          <w:rFonts w:ascii="Times New Roman" w:hAnsi="Times New Roman" w:cs="Times New Roman"/>
          <w:rtl/>
        </w:rPr>
      </w:pPr>
      <w:r w:rsidRPr="00560E88">
        <w:rPr>
          <w:rFonts w:ascii="Times New Roman" w:hAnsi="Times New Roman" w:cs="Times New Roman"/>
          <w:rtl/>
        </w:rPr>
        <w:t>ز. تقويم جودة المقرر: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957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6"/>
        <w:gridCol w:w="3268"/>
        <w:gridCol w:w="3147"/>
      </w:tblGrid>
      <w:tr w:rsidR="007E53DF" w:rsidRPr="00560E88" w14:paraId="1130AE2A" w14:textId="77777777" w:rsidTr="00560E88">
        <w:trPr>
          <w:trHeight w:val="453"/>
          <w:tblHeader/>
          <w:jc w:val="center"/>
        </w:trPr>
        <w:tc>
          <w:tcPr>
            <w:tcW w:w="315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36EE5A3B" w14:textId="77777777" w:rsidR="007E53DF" w:rsidRPr="00560E88" w:rsidRDefault="007E53DF" w:rsidP="00560E88">
            <w:pPr>
              <w:bidi/>
              <w:jc w:val="center"/>
              <w:rPr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مجالات التقويم</w:t>
            </w:r>
          </w:p>
        </w:tc>
        <w:tc>
          <w:tcPr>
            <w:tcW w:w="326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7108485F" w14:textId="77777777" w:rsidR="007E53DF" w:rsidRPr="00560E88" w:rsidRDefault="007E53DF" w:rsidP="00560E88">
            <w:pPr>
              <w:bidi/>
              <w:jc w:val="center"/>
              <w:rPr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المقيمون</w:t>
            </w:r>
          </w:p>
        </w:tc>
        <w:tc>
          <w:tcPr>
            <w:tcW w:w="314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65CD5487" w14:textId="77777777" w:rsidR="007E53DF" w:rsidRPr="00560E88" w:rsidRDefault="007E53DF" w:rsidP="00560E88">
            <w:pPr>
              <w:bidi/>
              <w:jc w:val="center"/>
              <w:rPr>
                <w:rtl/>
                <w:lang w:bidi="ar-EG"/>
              </w:rPr>
            </w:pPr>
            <w:r w:rsidRPr="00560E88">
              <w:rPr>
                <w:b/>
                <w:bCs/>
                <w:rtl/>
                <w:lang w:bidi="ar-EG"/>
              </w:rPr>
              <w:t>طرق التقييم</w:t>
            </w:r>
          </w:p>
        </w:tc>
      </w:tr>
      <w:tr w:rsidR="007E53DF" w:rsidRPr="00560E88" w14:paraId="4E32FA00" w14:textId="77777777" w:rsidTr="00560E88">
        <w:trPr>
          <w:trHeight w:val="397"/>
          <w:jc w:val="center"/>
        </w:trPr>
        <w:tc>
          <w:tcPr>
            <w:tcW w:w="3156" w:type="dxa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396430C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فاعلية التدريس</w:t>
            </w:r>
          </w:p>
        </w:tc>
        <w:tc>
          <w:tcPr>
            <w:tcW w:w="3268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0696E945" w14:textId="77777777" w:rsidR="007E53DF" w:rsidRPr="00560E88" w:rsidRDefault="007E53DF" w:rsidP="00560E88">
            <w:pPr>
              <w:bidi/>
              <w:jc w:val="lowKashida"/>
              <w:rPr>
                <w:rtl/>
              </w:rPr>
            </w:pPr>
            <w:r w:rsidRPr="00560E88">
              <w:rPr>
                <w:b/>
                <w:bCs/>
                <w:rtl/>
              </w:rPr>
              <w:t>الطلبة</w:t>
            </w:r>
          </w:p>
        </w:tc>
        <w:tc>
          <w:tcPr>
            <w:tcW w:w="3147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67FC199" w14:textId="77777777" w:rsidR="007E53DF" w:rsidRPr="00560E88" w:rsidRDefault="007E53DF" w:rsidP="00560E88">
            <w:pPr>
              <w:bidi/>
              <w:jc w:val="lowKashida"/>
              <w:rPr>
                <w:rtl/>
              </w:rPr>
            </w:pPr>
            <w:r w:rsidRPr="00560E88">
              <w:rPr>
                <w:b/>
                <w:bCs/>
                <w:rtl/>
              </w:rPr>
              <w:t>غير مباشر</w:t>
            </w:r>
          </w:p>
        </w:tc>
      </w:tr>
      <w:tr w:rsidR="007E53DF" w:rsidRPr="00560E88" w14:paraId="4A3A8924" w14:textId="77777777" w:rsidTr="00560E88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4ADAFAA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فاعلية طرق تقييم الطلاب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6638C22E" w14:textId="77777777" w:rsidR="007E53DF" w:rsidRPr="00560E88" w:rsidRDefault="007E53DF" w:rsidP="00560E88">
            <w:pPr>
              <w:bidi/>
              <w:jc w:val="lowKashida"/>
              <w:rPr>
                <w:rtl/>
              </w:rPr>
            </w:pPr>
            <w:r w:rsidRPr="00560E88">
              <w:rPr>
                <w:b/>
                <w:bCs/>
                <w:rtl/>
              </w:rPr>
              <w:t>الطلبة، المراجع النظير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A7E4C1C" w14:textId="77777777" w:rsidR="007E53DF" w:rsidRPr="00560E88" w:rsidRDefault="007E53DF" w:rsidP="00560E88">
            <w:pPr>
              <w:bidi/>
              <w:jc w:val="lowKashida"/>
              <w:rPr>
                <w:rtl/>
              </w:rPr>
            </w:pPr>
            <w:r w:rsidRPr="00560E88">
              <w:rPr>
                <w:b/>
                <w:bCs/>
                <w:rtl/>
              </w:rPr>
              <w:t>مباشر</w:t>
            </w:r>
          </w:p>
        </w:tc>
      </w:tr>
      <w:tr w:rsidR="007E53DF" w:rsidRPr="00560E88" w14:paraId="72D6121E" w14:textId="77777777" w:rsidTr="00560E88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42AC020B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مدى تحصيل مخرجات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BD74346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قيادات البرنامج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6C3CC81E" w14:textId="77777777" w:rsidR="007E53DF" w:rsidRPr="00560E88" w:rsidRDefault="007E53DF" w:rsidP="00560E88">
            <w:pPr>
              <w:bidi/>
              <w:jc w:val="lowKashida"/>
              <w:rPr>
                <w:rtl/>
              </w:rPr>
            </w:pPr>
            <w:r w:rsidRPr="00560E88">
              <w:rPr>
                <w:b/>
                <w:bCs/>
                <w:rtl/>
              </w:rPr>
              <w:t>مباشر</w:t>
            </w:r>
          </w:p>
        </w:tc>
      </w:tr>
      <w:tr w:rsidR="007E53DF" w:rsidRPr="00560E88" w14:paraId="1CCCDBB4" w14:textId="77777777" w:rsidTr="00560E88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9820668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مصادر التعلم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2C3C80D9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27E019" w14:textId="77777777" w:rsidR="007E53DF" w:rsidRPr="00560E88" w:rsidRDefault="007E53DF" w:rsidP="00560E88">
            <w:pPr>
              <w:bidi/>
              <w:jc w:val="lowKashida"/>
              <w:rPr>
                <w:rtl/>
              </w:rPr>
            </w:pPr>
            <w:r w:rsidRPr="00560E88">
              <w:rPr>
                <w:b/>
                <w:bCs/>
                <w:rtl/>
              </w:rPr>
              <w:t>مباشر</w:t>
            </w:r>
          </w:p>
        </w:tc>
      </w:tr>
      <w:tr w:rsidR="007E53DF" w:rsidRPr="00560E88" w14:paraId="364D4155" w14:textId="77777777" w:rsidTr="00560E88">
        <w:trPr>
          <w:trHeight w:val="397"/>
          <w:jc w:val="center"/>
        </w:trPr>
        <w:tc>
          <w:tcPr>
            <w:tcW w:w="3156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7A1539D7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شمول مفردات المقرر</w:t>
            </w:r>
          </w:p>
        </w:tc>
        <w:tc>
          <w:tcPr>
            <w:tcW w:w="3268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1B58E8D1" w14:textId="77777777" w:rsidR="007E53DF" w:rsidRPr="00560E88" w:rsidRDefault="007E53DF" w:rsidP="00560E88">
            <w:pPr>
              <w:bidi/>
              <w:jc w:val="lowKashida"/>
            </w:pPr>
            <w:r w:rsidRPr="00560E88">
              <w:rPr>
                <w:b/>
                <w:bCs/>
                <w:rtl/>
              </w:rPr>
              <w:t>أعضاء هيئة التدريس</w:t>
            </w:r>
          </w:p>
        </w:tc>
        <w:tc>
          <w:tcPr>
            <w:tcW w:w="314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3CE84935" w14:textId="77777777" w:rsidR="007E53DF" w:rsidRPr="00560E88" w:rsidRDefault="007E53DF" w:rsidP="00560E88">
            <w:pPr>
              <w:bidi/>
              <w:jc w:val="lowKashida"/>
              <w:rPr>
                <w:rtl/>
              </w:rPr>
            </w:pPr>
            <w:r w:rsidRPr="00560E88">
              <w:rPr>
                <w:b/>
                <w:bCs/>
                <w:rtl/>
              </w:rPr>
              <w:t>مباشر</w:t>
            </w:r>
          </w:p>
        </w:tc>
      </w:tr>
    </w:tbl>
    <w:p w14:paraId="4CD033DE" w14:textId="77777777" w:rsidR="007E53DF" w:rsidRPr="00560E88" w:rsidRDefault="007E53DF" w:rsidP="007E53DF">
      <w:pPr>
        <w:bidi/>
        <w:rPr>
          <w:color w:val="C00000"/>
          <w:sz w:val="20"/>
          <w:szCs w:val="20"/>
          <w:rtl/>
          <w:lang w:bidi="ar-EG"/>
        </w:rPr>
      </w:pPr>
      <w:r w:rsidRPr="00560E88">
        <w:rPr>
          <w:b/>
          <w:bCs/>
          <w:color w:val="C00000"/>
          <w:sz w:val="20"/>
          <w:szCs w:val="20"/>
          <w:rtl/>
          <w:lang w:bidi="ar-EG"/>
        </w:rPr>
        <w:t>مجالات التقويم</w:t>
      </w:r>
      <w:r w:rsidRPr="00560E88">
        <w:rPr>
          <w:color w:val="C00000"/>
          <w:sz w:val="20"/>
          <w:szCs w:val="20"/>
          <w:rtl/>
          <w:lang w:bidi="ar-EG"/>
        </w:rPr>
        <w:t xml:space="preserve"> </w:t>
      </w:r>
      <w:r w:rsidRPr="00560E88">
        <w:rPr>
          <w:sz w:val="20"/>
          <w:szCs w:val="20"/>
          <w:rtl/>
          <w:lang w:bidi="ar-EG"/>
        </w:rPr>
        <w:t>(مثل. فاعلية التدريس، فاعلة طرق تقييم الطلاب، مدى تحصيل مخرجات التعلم للمقرر، مصادر التعلم ... إلخ)</w:t>
      </w:r>
    </w:p>
    <w:p w14:paraId="6A62AB41" w14:textId="77777777" w:rsidR="007E53DF" w:rsidRPr="00560E88" w:rsidRDefault="007E53DF" w:rsidP="007E53DF">
      <w:pPr>
        <w:bidi/>
        <w:rPr>
          <w:sz w:val="20"/>
          <w:szCs w:val="20"/>
          <w:rtl/>
          <w:lang w:bidi="ar-EG"/>
        </w:rPr>
      </w:pPr>
      <w:r w:rsidRPr="00560E88">
        <w:rPr>
          <w:b/>
          <w:bCs/>
          <w:color w:val="C00000"/>
          <w:sz w:val="20"/>
          <w:szCs w:val="20"/>
          <w:rtl/>
          <w:lang w:bidi="ar-EG"/>
        </w:rPr>
        <w:t>المقيمون</w:t>
      </w:r>
      <w:r w:rsidRPr="00560E88">
        <w:rPr>
          <w:color w:val="C00000"/>
          <w:sz w:val="20"/>
          <w:szCs w:val="20"/>
          <w:rtl/>
          <w:lang w:bidi="ar-EG"/>
        </w:rPr>
        <w:t xml:space="preserve"> </w:t>
      </w:r>
      <w:r w:rsidRPr="00560E88">
        <w:rPr>
          <w:sz w:val="20"/>
          <w:szCs w:val="20"/>
          <w:rtl/>
          <w:lang w:bidi="ar-EG"/>
        </w:rPr>
        <w:t>(الطلبة، أعضاء هيئة التدريس، قيادات البرنامج، المراجع النظير، أخرى (يتم تحديدها)</w:t>
      </w:r>
    </w:p>
    <w:p w14:paraId="6650D41F" w14:textId="77777777" w:rsidR="007E53DF" w:rsidRDefault="007E53DF" w:rsidP="007E53DF">
      <w:pPr>
        <w:bidi/>
        <w:rPr>
          <w:sz w:val="20"/>
          <w:szCs w:val="20"/>
          <w:rtl/>
          <w:lang w:bidi="ar-EG"/>
        </w:rPr>
      </w:pPr>
      <w:r w:rsidRPr="00560E88">
        <w:rPr>
          <w:b/>
          <w:bCs/>
          <w:color w:val="C00000"/>
          <w:sz w:val="20"/>
          <w:szCs w:val="20"/>
          <w:rtl/>
          <w:lang w:bidi="ar-EG"/>
        </w:rPr>
        <w:t>طرق التقييم</w:t>
      </w:r>
      <w:r w:rsidRPr="00560E88">
        <w:rPr>
          <w:color w:val="C00000"/>
          <w:sz w:val="20"/>
          <w:szCs w:val="20"/>
          <w:rtl/>
          <w:lang w:bidi="ar-EG"/>
        </w:rPr>
        <w:t xml:space="preserve"> </w:t>
      </w:r>
      <w:r w:rsidRPr="00560E88">
        <w:rPr>
          <w:sz w:val="20"/>
          <w:szCs w:val="20"/>
          <w:rtl/>
          <w:lang w:bidi="ar-EG"/>
        </w:rPr>
        <w:t>(مباشر وغير مباشر)</w:t>
      </w:r>
    </w:p>
    <w:p w14:paraId="540D8C79" w14:textId="77777777" w:rsidR="00560E88" w:rsidRDefault="00560E88" w:rsidP="00560E88">
      <w:pPr>
        <w:bidi/>
        <w:rPr>
          <w:sz w:val="20"/>
          <w:szCs w:val="20"/>
          <w:rtl/>
          <w:lang w:bidi="ar-EG"/>
        </w:rPr>
      </w:pPr>
    </w:p>
    <w:p w14:paraId="0217DA00" w14:textId="77777777" w:rsidR="00560E88" w:rsidRDefault="00560E88" w:rsidP="00560E88">
      <w:pPr>
        <w:bidi/>
        <w:rPr>
          <w:sz w:val="20"/>
          <w:szCs w:val="20"/>
          <w:rtl/>
          <w:lang w:bidi="ar-EG"/>
        </w:rPr>
      </w:pPr>
    </w:p>
    <w:p w14:paraId="380E6A17" w14:textId="77777777" w:rsidR="00560E88" w:rsidRDefault="00560E88" w:rsidP="00560E88">
      <w:pPr>
        <w:bidi/>
        <w:rPr>
          <w:sz w:val="20"/>
          <w:szCs w:val="20"/>
          <w:rtl/>
          <w:lang w:bidi="ar-EG"/>
        </w:rPr>
      </w:pPr>
    </w:p>
    <w:p w14:paraId="17E9B0B4" w14:textId="77777777" w:rsidR="00560E88" w:rsidRPr="00560E88" w:rsidRDefault="00560E88" w:rsidP="00560E88">
      <w:pPr>
        <w:bidi/>
        <w:rPr>
          <w:sz w:val="20"/>
          <w:szCs w:val="20"/>
          <w:rtl/>
          <w:lang w:bidi="ar-EG"/>
        </w:rPr>
      </w:pPr>
    </w:p>
    <w:p w14:paraId="45E69E99" w14:textId="77777777" w:rsidR="007E53DF" w:rsidRPr="00560E88" w:rsidRDefault="007E53DF" w:rsidP="007E53DF">
      <w:pPr>
        <w:pStyle w:val="1"/>
        <w:rPr>
          <w:rFonts w:ascii="Times New Roman" w:hAnsi="Times New Roman" w:cs="Times New Roman"/>
          <w:rtl/>
        </w:rPr>
      </w:pPr>
      <w:r w:rsidRPr="00560E88">
        <w:rPr>
          <w:rFonts w:ascii="Times New Roman" w:hAnsi="Times New Roman" w:cs="Times New Roman"/>
          <w:rtl/>
        </w:rPr>
        <w:lastRenderedPageBreak/>
        <w:t xml:space="preserve">ح. اعتماد التوصيف </w:t>
      </w: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7E53DF" w:rsidRPr="00560E88" w14:paraId="4AEF1586" w14:textId="77777777" w:rsidTr="00560E88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3B5F3EA8" w14:textId="77777777" w:rsidR="007E53DF" w:rsidRPr="00560E88" w:rsidRDefault="007E53DF" w:rsidP="00560E88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560E88">
              <w:rPr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4FF37C29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560E88">
              <w:rPr>
                <w:b/>
                <w:bCs/>
                <w:sz w:val="30"/>
                <w:szCs w:val="30"/>
                <w:rtl/>
              </w:rPr>
              <w:t>مجلس قسم القرآن وعلومه</w:t>
            </w:r>
          </w:p>
        </w:tc>
      </w:tr>
      <w:tr w:rsidR="007E53DF" w:rsidRPr="00560E88" w14:paraId="111C6E79" w14:textId="77777777" w:rsidTr="00560E88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51198D58" w14:textId="77777777" w:rsidR="007E53DF" w:rsidRPr="00560E88" w:rsidRDefault="007E53DF" w:rsidP="00560E88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560E88">
              <w:rPr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5C5056BD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560E88">
              <w:rPr>
                <w:b/>
                <w:bCs/>
                <w:sz w:val="30"/>
                <w:szCs w:val="30"/>
                <w:rtl/>
              </w:rPr>
              <w:t>(21)</w:t>
            </w:r>
          </w:p>
        </w:tc>
      </w:tr>
      <w:tr w:rsidR="007E53DF" w:rsidRPr="00560E88" w14:paraId="553BEAD9" w14:textId="77777777" w:rsidTr="00560E88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0AC6DB52" w14:textId="77777777" w:rsidR="007E53DF" w:rsidRPr="00560E88" w:rsidRDefault="007E53DF" w:rsidP="00560E88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560E88">
              <w:rPr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09D89795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560E88">
              <w:rPr>
                <w:b/>
                <w:bCs/>
                <w:sz w:val="30"/>
                <w:szCs w:val="30"/>
                <w:rtl/>
              </w:rPr>
              <w:t>29/8/1444هـــ</w:t>
            </w:r>
          </w:p>
        </w:tc>
      </w:tr>
    </w:tbl>
    <w:p w14:paraId="76AD57C0" w14:textId="77777777" w:rsidR="007E53DF" w:rsidRPr="00560E88" w:rsidRDefault="007E53DF" w:rsidP="007E53DF">
      <w:pPr>
        <w:rPr>
          <w:b/>
          <w:bCs/>
          <w:sz w:val="30"/>
          <w:szCs w:val="30"/>
        </w:rPr>
      </w:pPr>
    </w:p>
    <w:tbl>
      <w:tblPr>
        <w:tblStyle w:val="a7"/>
        <w:tblpPr w:leftFromText="180" w:rightFromText="180" w:vertAnchor="text" w:tblpXSpec="center" w:tblpY="1"/>
        <w:tblOverlap w:val="never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single" w:sz="8" w:space="0" w:color="auto"/>
        </w:tblBorders>
        <w:tblLayout w:type="fixed"/>
        <w:tblLook w:val="06A0" w:firstRow="1" w:lastRow="0" w:firstColumn="1" w:lastColumn="0" w:noHBand="1" w:noVBand="1"/>
      </w:tblPr>
      <w:tblGrid>
        <w:gridCol w:w="1840"/>
        <w:gridCol w:w="7731"/>
      </w:tblGrid>
      <w:tr w:rsidR="007E53DF" w:rsidRPr="00560E88" w14:paraId="506416C6" w14:textId="77777777" w:rsidTr="00560E88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730C678B" w14:textId="77777777" w:rsidR="007E53DF" w:rsidRPr="00560E88" w:rsidRDefault="007E53DF" w:rsidP="00560E88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560E88">
              <w:rPr>
                <w:b/>
                <w:bCs/>
                <w:sz w:val="30"/>
                <w:szCs w:val="30"/>
                <w:rtl/>
              </w:rPr>
              <w:t>جهة الاعتماد</w:t>
            </w:r>
          </w:p>
        </w:tc>
        <w:tc>
          <w:tcPr>
            <w:tcW w:w="7731" w:type="dxa"/>
          </w:tcPr>
          <w:p w14:paraId="3DED3702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560E88">
              <w:rPr>
                <w:b/>
                <w:bCs/>
                <w:sz w:val="30"/>
                <w:szCs w:val="30"/>
                <w:rtl/>
              </w:rPr>
              <w:t>مجلس كلية أصول الدين</w:t>
            </w:r>
          </w:p>
        </w:tc>
      </w:tr>
      <w:tr w:rsidR="007E53DF" w:rsidRPr="00560E88" w14:paraId="3DF10E3C" w14:textId="77777777" w:rsidTr="00560E88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2ACA9BF9" w14:textId="77777777" w:rsidR="007E53DF" w:rsidRPr="00560E88" w:rsidRDefault="007E53DF" w:rsidP="00560E88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560E88">
              <w:rPr>
                <w:b/>
                <w:bCs/>
                <w:sz w:val="30"/>
                <w:szCs w:val="30"/>
                <w:rtl/>
              </w:rPr>
              <w:t>رقم الجلسة</w:t>
            </w:r>
          </w:p>
        </w:tc>
        <w:tc>
          <w:tcPr>
            <w:tcW w:w="7731" w:type="dxa"/>
          </w:tcPr>
          <w:p w14:paraId="39CE6477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560E88">
              <w:rPr>
                <w:b/>
                <w:bCs/>
                <w:sz w:val="30"/>
                <w:szCs w:val="30"/>
                <w:rtl/>
              </w:rPr>
              <w:t>(24)</w:t>
            </w:r>
          </w:p>
        </w:tc>
      </w:tr>
      <w:tr w:rsidR="007E53DF" w:rsidRPr="00560E88" w14:paraId="2189092B" w14:textId="77777777" w:rsidTr="00560E88">
        <w:trPr>
          <w:trHeight w:val="340"/>
          <w:jc w:val="center"/>
        </w:trPr>
        <w:tc>
          <w:tcPr>
            <w:tcW w:w="1840" w:type="dxa"/>
            <w:shd w:val="clear" w:color="auto" w:fill="auto"/>
          </w:tcPr>
          <w:p w14:paraId="63BBE7F1" w14:textId="77777777" w:rsidR="007E53DF" w:rsidRPr="00560E88" w:rsidRDefault="007E53DF" w:rsidP="00560E88">
            <w:pPr>
              <w:bidi/>
              <w:rPr>
                <w:b/>
                <w:bCs/>
                <w:sz w:val="30"/>
                <w:szCs w:val="30"/>
                <w:rtl/>
              </w:rPr>
            </w:pPr>
            <w:r w:rsidRPr="00560E88">
              <w:rPr>
                <w:b/>
                <w:bCs/>
                <w:sz w:val="30"/>
                <w:szCs w:val="30"/>
                <w:rtl/>
              </w:rPr>
              <w:t>تاريخ الجلسة</w:t>
            </w:r>
          </w:p>
        </w:tc>
        <w:tc>
          <w:tcPr>
            <w:tcW w:w="7731" w:type="dxa"/>
          </w:tcPr>
          <w:p w14:paraId="3ABDE1B7" w14:textId="77777777" w:rsidR="007E53DF" w:rsidRPr="00560E88" w:rsidRDefault="007E53DF" w:rsidP="00560E88">
            <w:pPr>
              <w:bidi/>
              <w:jc w:val="lowKashida"/>
              <w:rPr>
                <w:b/>
                <w:bCs/>
                <w:sz w:val="30"/>
                <w:szCs w:val="30"/>
                <w:rtl/>
              </w:rPr>
            </w:pPr>
            <w:r w:rsidRPr="00560E88">
              <w:rPr>
                <w:b/>
                <w:bCs/>
                <w:sz w:val="30"/>
                <w:szCs w:val="30"/>
                <w:rtl/>
              </w:rPr>
              <w:t>7/9/1444هـــ</w:t>
            </w:r>
          </w:p>
        </w:tc>
      </w:tr>
    </w:tbl>
    <w:p w14:paraId="4B9E622F" w14:textId="77777777" w:rsidR="00055DDF" w:rsidRPr="00560E88" w:rsidRDefault="00055DDF" w:rsidP="007E53DF">
      <w:pPr>
        <w:bidi/>
        <w:rPr>
          <w:rtl/>
          <w:lang w:val="en-GB"/>
        </w:rPr>
      </w:pPr>
    </w:p>
    <w:p w14:paraId="70D8B0C4" w14:textId="1E0C01FD" w:rsidR="00055DDF" w:rsidRPr="00560E88" w:rsidRDefault="00055DDF" w:rsidP="007E53DF">
      <w:pPr>
        <w:spacing w:after="160" w:line="259" w:lineRule="auto"/>
        <w:rPr>
          <w:lang w:val="en-GB"/>
        </w:rPr>
      </w:pPr>
    </w:p>
    <w:sectPr w:rsidR="00055DDF" w:rsidRPr="00560E88" w:rsidSect="00FE05F4">
      <w:footerReference w:type="default" r:id="rId9"/>
      <w:headerReference w:type="first" r:id="rId10"/>
      <w:pgSz w:w="11906" w:h="16838"/>
      <w:pgMar w:top="567" w:right="1440" w:bottom="993" w:left="1440" w:header="708" w:footer="37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770A52" w14:textId="77777777" w:rsidR="00FE05F4" w:rsidRDefault="00FE05F4" w:rsidP="00055DDF">
      <w:r>
        <w:separator/>
      </w:r>
    </w:p>
  </w:endnote>
  <w:endnote w:type="continuationSeparator" w:id="0">
    <w:p w14:paraId="356D6878" w14:textId="77777777" w:rsidR="00FE05F4" w:rsidRDefault="00FE05F4" w:rsidP="00055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cstBook">
    <w:altName w:val="Arial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D1A72F" w14:textId="5D601554" w:rsidR="00055DDF" w:rsidRPr="00055DDF" w:rsidRDefault="00055DDF" w:rsidP="00055DDF">
    <w:pPr>
      <w:pStyle w:val="a4"/>
      <w:tabs>
        <w:tab w:val="clear" w:pos="9026"/>
        <w:tab w:val="right" w:pos="8647"/>
      </w:tabs>
      <w:ind w:right="-755"/>
      <w:jc w:val="right"/>
      <w:rPr>
        <w:rFonts w:ascii="Sakkal Majalla" w:hAnsi="Sakkal Majalla" w:cs="Sakkal Majalla"/>
        <w:color w:val="FFFFFF" w:themeColor="background1"/>
        <w:sz w:val="32"/>
        <w:szCs w:val="32"/>
      </w:rPr>
    </w:pPr>
    <w:r w:rsidRPr="00055DDF">
      <w:rPr>
        <w:noProof/>
        <w:color w:val="FFFFFF" w:themeColor="background1"/>
      </w:rPr>
      <w:drawing>
        <wp:anchor distT="0" distB="0" distL="114300" distR="114300" simplePos="0" relativeHeight="251663360" behindDoc="1" locked="0" layoutInCell="1" allowOverlap="1" wp14:anchorId="4A1F279C" wp14:editId="2606B1A0">
          <wp:simplePos x="0" y="0"/>
          <wp:positionH relativeFrom="page">
            <wp:posOffset>-19050</wp:posOffset>
          </wp:positionH>
          <wp:positionV relativeFrom="paragraph">
            <wp:posOffset>-172720</wp:posOffset>
          </wp:positionV>
          <wp:extent cx="7527925" cy="733425"/>
          <wp:effectExtent l="0" t="0" r="0" b="9525"/>
          <wp:wrapNone/>
          <wp:docPr id="2" name="صورة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فحة داخلية-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925" cy="733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begin"/>
    </w:r>
    <w:r w:rsidRPr="00055DDF">
      <w:rPr>
        <w:rFonts w:ascii="Sakkal Majalla" w:hAnsi="Sakkal Majalla" w:cs="Sakkal Majalla"/>
        <w:color w:val="FFFFFF" w:themeColor="background1"/>
        <w:sz w:val="32"/>
        <w:szCs w:val="32"/>
      </w:rPr>
      <w:instrText>PAGE   \* MERGEFORMAT</w:instrTex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separate"/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  <w:lang w:val="ar-SA"/>
      </w:rPr>
      <w:t>1</w:t>
    </w:r>
    <w:r w:rsidRPr="00055DDF">
      <w:rPr>
        <w:rFonts w:ascii="Sakkal Majalla" w:hAnsi="Sakkal Majalla" w:cs="Sakkal Majalla"/>
        <w:color w:val="FFFFFF" w:themeColor="background1"/>
        <w:sz w:val="32"/>
        <w:szCs w:val="32"/>
        <w:rtl/>
      </w:rPr>
      <w:fldChar w:fldCharType="end"/>
    </w:r>
  </w:p>
  <w:p w14:paraId="2FDDA90F" w14:textId="77777777" w:rsidR="00055DDF" w:rsidRDefault="00055DD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245DED" w14:textId="77777777" w:rsidR="00FE05F4" w:rsidRDefault="00FE05F4" w:rsidP="00055DDF">
      <w:r>
        <w:separator/>
      </w:r>
    </w:p>
  </w:footnote>
  <w:footnote w:type="continuationSeparator" w:id="0">
    <w:p w14:paraId="773D769D" w14:textId="77777777" w:rsidR="00FE05F4" w:rsidRDefault="00FE05F4" w:rsidP="00055D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7E4D5" w14:textId="21420DB7" w:rsidR="00055DDF" w:rsidRDefault="00055DDF">
    <w:pPr>
      <w:pStyle w:val="a3"/>
    </w:pPr>
    <w:r>
      <w:rPr>
        <w:noProof/>
      </w:rPr>
      <w:drawing>
        <wp:anchor distT="0" distB="0" distL="114300" distR="114300" simplePos="0" relativeHeight="251661312" behindDoc="1" locked="0" layoutInCell="1" allowOverlap="1" wp14:anchorId="7E14DA27" wp14:editId="449254AA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72375" cy="10708804"/>
          <wp:effectExtent l="0" t="0" r="0" b="0"/>
          <wp:wrapNone/>
          <wp:docPr id="1524899844" name="صورة 1524899844" descr="صورة تحتوي على نص, لقطة شاشة, رسم بياني, خط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صورة 3" descr="صورة تحتوي على نص, لقطة شاشة, رسم بياني, خط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75" cy="107088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E10F2"/>
    <w:multiLevelType w:val="hybridMultilevel"/>
    <w:tmpl w:val="0D666BC4"/>
    <w:lvl w:ilvl="0" w:tplc="0742AD9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26B8C"/>
    <w:multiLevelType w:val="hybridMultilevel"/>
    <w:tmpl w:val="46186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785F"/>
    <w:multiLevelType w:val="hybridMultilevel"/>
    <w:tmpl w:val="DD8CDC34"/>
    <w:lvl w:ilvl="0" w:tplc="55DE9452">
      <w:start w:val="1"/>
      <w:numFmt w:val="decimal"/>
      <w:lvlText w:val="%1-"/>
      <w:lvlJc w:val="left"/>
      <w:pPr>
        <w:ind w:left="720" w:hanging="360"/>
      </w:pPr>
      <w:rPr>
        <w:rFonts w:ascii="Traditional Arabic" w:eastAsia="Times New Roman" w:hAnsi="Traditional Arabic" w:cs="Traditional Arabic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DA48BC"/>
    <w:multiLevelType w:val="hybridMultilevel"/>
    <w:tmpl w:val="7910F6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E6795"/>
    <w:multiLevelType w:val="hybridMultilevel"/>
    <w:tmpl w:val="54746542"/>
    <w:lvl w:ilvl="0" w:tplc="1AEE5F2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2C52C7"/>
    <w:multiLevelType w:val="hybridMultilevel"/>
    <w:tmpl w:val="0AD04098"/>
    <w:lvl w:ilvl="0" w:tplc="06FA1BF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9301D"/>
    <w:multiLevelType w:val="hybridMultilevel"/>
    <w:tmpl w:val="780CC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1642D"/>
    <w:multiLevelType w:val="hybridMultilevel"/>
    <w:tmpl w:val="C6265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5C55EF"/>
    <w:multiLevelType w:val="hybridMultilevel"/>
    <w:tmpl w:val="EF5E782E"/>
    <w:lvl w:ilvl="0" w:tplc="8BF23B14">
      <w:start w:val="8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9" w15:restartNumberingAfterBreak="0">
    <w:nsid w:val="26A54296"/>
    <w:multiLevelType w:val="hybridMultilevel"/>
    <w:tmpl w:val="CE866F82"/>
    <w:lvl w:ilvl="0" w:tplc="3F1A1278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BA6723"/>
    <w:multiLevelType w:val="hybridMultilevel"/>
    <w:tmpl w:val="1BAACC78"/>
    <w:lvl w:ilvl="0" w:tplc="2CD2EE9A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90A8A"/>
    <w:multiLevelType w:val="hybridMultilevel"/>
    <w:tmpl w:val="09A07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D64579"/>
    <w:multiLevelType w:val="multilevel"/>
    <w:tmpl w:val="11F664B0"/>
    <w:lvl w:ilvl="0">
      <w:start w:val="1"/>
      <w:numFmt w:val="bullet"/>
      <w:lvlText w:val="-"/>
      <w:lvlJc w:val="left"/>
      <w:pPr>
        <w:ind w:left="284" w:hanging="284"/>
      </w:pPr>
      <w:rPr>
        <w:rFonts w:ascii="Traditional Arabic" w:eastAsia="Traditional Arabic" w:hAnsi="Traditional Arabic" w:cs="Traditional Arabic"/>
        <w:b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87E0799"/>
    <w:multiLevelType w:val="hybridMultilevel"/>
    <w:tmpl w:val="E1AE683A"/>
    <w:lvl w:ilvl="0" w:tplc="5A0CF51C">
      <w:start w:val="1"/>
      <w:numFmt w:val="decimal"/>
      <w:lvlText w:val="%1-"/>
      <w:lvlJc w:val="left"/>
      <w:pPr>
        <w:tabs>
          <w:tab w:val="num" w:pos="1287"/>
        </w:tabs>
        <w:ind w:left="1287" w:hanging="360"/>
      </w:pPr>
      <w:rPr>
        <w:rFonts w:ascii="Traditional Arabic" w:eastAsia="Calibri" w:hAnsi="Traditional Arabic" w:cs="Traditional Arabic"/>
      </w:rPr>
    </w:lvl>
    <w:lvl w:ilvl="1" w:tplc="09D0ED9A">
      <w:start w:val="1"/>
      <w:numFmt w:val="decimal"/>
      <w:lvlText w:val="%2-"/>
      <w:lvlJc w:val="left"/>
      <w:pPr>
        <w:tabs>
          <w:tab w:val="num" w:pos="1409"/>
        </w:tabs>
        <w:ind w:left="1409" w:hanging="360"/>
      </w:pPr>
      <w:rPr>
        <w:rFonts w:ascii="Traditional Arabic" w:eastAsia="Calibri" w:hAnsi="Traditional Arabic" w:cs="Traditional Arabic"/>
      </w:rPr>
    </w:lvl>
    <w:lvl w:ilvl="2" w:tplc="040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02A3E71"/>
    <w:multiLevelType w:val="hybridMultilevel"/>
    <w:tmpl w:val="6B1ED4C6"/>
    <w:lvl w:ilvl="0" w:tplc="331036CA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41B7D"/>
    <w:multiLevelType w:val="hybridMultilevel"/>
    <w:tmpl w:val="5EBA7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4923D4"/>
    <w:multiLevelType w:val="hybridMultilevel"/>
    <w:tmpl w:val="600E757E"/>
    <w:lvl w:ilvl="0" w:tplc="602003C0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F6196"/>
    <w:multiLevelType w:val="multilevel"/>
    <w:tmpl w:val="E2707F98"/>
    <w:lvl w:ilvl="0">
      <w:start w:val="1"/>
      <w:numFmt w:val="bullet"/>
      <w:lvlText w:val="-"/>
      <w:lvlJc w:val="left"/>
      <w:pPr>
        <w:ind w:left="284" w:hanging="284"/>
      </w:pPr>
      <w:rPr>
        <w:rFonts w:ascii="Traditional Arabic" w:eastAsia="Traditional Arabic" w:hAnsi="Traditional Arabic" w:cs="Traditional Arabic"/>
        <w:b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47AA1539"/>
    <w:multiLevelType w:val="hybridMultilevel"/>
    <w:tmpl w:val="D3504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4F037A"/>
    <w:multiLevelType w:val="multilevel"/>
    <w:tmpl w:val="30F4639A"/>
    <w:lvl w:ilvl="0">
      <w:start w:val="1"/>
      <w:numFmt w:val="bullet"/>
      <w:lvlText w:val="-"/>
      <w:lvlJc w:val="left"/>
      <w:pPr>
        <w:ind w:left="720" w:hanging="360"/>
      </w:pPr>
      <w:rPr>
        <w:rFonts w:ascii="Traditional Arabic" w:eastAsia="Traditional Arabic" w:hAnsi="Traditional Arabic" w:cs="Traditional Arabic"/>
        <w:b/>
        <w:color w:val="800080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00F166E"/>
    <w:multiLevelType w:val="hybridMultilevel"/>
    <w:tmpl w:val="9B2434BE"/>
    <w:lvl w:ilvl="0" w:tplc="8676ED8C">
      <w:start w:val="4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342659"/>
    <w:multiLevelType w:val="hybridMultilevel"/>
    <w:tmpl w:val="B468A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91BFA"/>
    <w:multiLevelType w:val="hybridMultilevel"/>
    <w:tmpl w:val="37F62D1A"/>
    <w:lvl w:ilvl="0" w:tplc="A1608742">
      <w:start w:val="1"/>
      <w:numFmt w:val="decimal"/>
      <w:lvlText w:val="%1-"/>
      <w:lvlJc w:val="left"/>
      <w:pPr>
        <w:ind w:left="720" w:hanging="360"/>
      </w:pPr>
      <w:rPr>
        <w:rFonts w:ascii="Traditional Arabic" w:eastAsia="Times New Roman" w:hAnsi="Traditional Arabic" w:cs="Traditional Arabic"/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5FF6238"/>
    <w:multiLevelType w:val="hybridMultilevel"/>
    <w:tmpl w:val="30A8FEB8"/>
    <w:lvl w:ilvl="0" w:tplc="1F3CB062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72CC1"/>
    <w:multiLevelType w:val="hybridMultilevel"/>
    <w:tmpl w:val="2082836C"/>
    <w:lvl w:ilvl="0" w:tplc="CBD4F9D6">
      <w:start w:val="1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04C6C"/>
    <w:multiLevelType w:val="hybridMultilevel"/>
    <w:tmpl w:val="162254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6C4477"/>
    <w:multiLevelType w:val="hybridMultilevel"/>
    <w:tmpl w:val="24FC4BD2"/>
    <w:lvl w:ilvl="0" w:tplc="E1A2BA72">
      <w:start w:val="1"/>
      <w:numFmt w:val="decimal"/>
      <w:suff w:val="space"/>
      <w:lvlText w:val="%1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822EC"/>
    <w:multiLevelType w:val="hybridMultilevel"/>
    <w:tmpl w:val="E2D8F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7E5744"/>
    <w:multiLevelType w:val="hybridMultilevel"/>
    <w:tmpl w:val="2648FF10"/>
    <w:lvl w:ilvl="0" w:tplc="0C5EF068">
      <w:start w:val="2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47CA"/>
    <w:multiLevelType w:val="hybridMultilevel"/>
    <w:tmpl w:val="1A523138"/>
    <w:lvl w:ilvl="0" w:tplc="F58246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BC0297"/>
    <w:multiLevelType w:val="hybridMultilevel"/>
    <w:tmpl w:val="15084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6861F3"/>
    <w:multiLevelType w:val="hybridMultilevel"/>
    <w:tmpl w:val="51F0CBE8"/>
    <w:lvl w:ilvl="0" w:tplc="3E745D62">
      <w:start w:val="2"/>
      <w:numFmt w:val="bullet"/>
      <w:suff w:val="space"/>
      <w:lvlText w:val=""/>
      <w:lvlJc w:val="left"/>
      <w:pPr>
        <w:ind w:left="284" w:firstLine="0"/>
      </w:pPr>
      <w:rPr>
        <w:rFonts w:ascii="Symbol" w:eastAsia="Times New Roman" w:hAnsi="Symbol" w:cs="KacstBook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150E4"/>
    <w:multiLevelType w:val="hybridMultilevel"/>
    <w:tmpl w:val="9958609A"/>
    <w:lvl w:ilvl="0" w:tplc="E0363C8E">
      <w:start w:val="8"/>
      <w:numFmt w:val="bullet"/>
      <w:lvlText w:val="-"/>
      <w:lvlJc w:val="left"/>
      <w:pPr>
        <w:ind w:left="814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33" w15:restartNumberingAfterBreak="0">
    <w:nsid w:val="64724440"/>
    <w:multiLevelType w:val="hybridMultilevel"/>
    <w:tmpl w:val="FF50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746AC2"/>
    <w:multiLevelType w:val="hybridMultilevel"/>
    <w:tmpl w:val="DA7E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B4CC1"/>
    <w:multiLevelType w:val="hybridMultilevel"/>
    <w:tmpl w:val="9D1CDA06"/>
    <w:lvl w:ilvl="0" w:tplc="351AB81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DDE3FC9"/>
    <w:multiLevelType w:val="multilevel"/>
    <w:tmpl w:val="A106CA10"/>
    <w:lvl w:ilvl="0">
      <w:start w:val="1"/>
      <w:numFmt w:val="bullet"/>
      <w:lvlText w:val="-"/>
      <w:lvlJc w:val="left"/>
      <w:pPr>
        <w:ind w:left="284" w:hanging="284"/>
      </w:pPr>
      <w:rPr>
        <w:rFonts w:ascii="Traditional Arabic" w:eastAsia="Traditional Arabic" w:hAnsi="Traditional Arabic" w:cs="Traditional Arabic"/>
        <w:b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6E7A1F6F"/>
    <w:multiLevelType w:val="hybridMultilevel"/>
    <w:tmpl w:val="46BE3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8A2D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510C51"/>
    <w:multiLevelType w:val="multilevel"/>
    <w:tmpl w:val="4954804C"/>
    <w:lvl w:ilvl="0">
      <w:start w:val="1"/>
      <w:numFmt w:val="bullet"/>
      <w:lvlText w:val="-"/>
      <w:lvlJc w:val="left"/>
      <w:pPr>
        <w:ind w:left="1174" w:hanging="360"/>
      </w:pPr>
      <w:rPr>
        <w:rFonts w:ascii="Traditional Arabic" w:eastAsia="Traditional Arabic" w:hAnsi="Traditional Arabic" w:cs="Traditional Arabic"/>
        <w:b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39" w15:restartNumberingAfterBreak="0">
    <w:nsid w:val="73293C37"/>
    <w:multiLevelType w:val="multilevel"/>
    <w:tmpl w:val="9E2C8D42"/>
    <w:lvl w:ilvl="0">
      <w:start w:val="1"/>
      <w:numFmt w:val="bullet"/>
      <w:lvlText w:val="-"/>
      <w:lvlJc w:val="left"/>
      <w:pPr>
        <w:ind w:left="1174" w:hanging="360"/>
      </w:pPr>
      <w:rPr>
        <w:rFonts w:ascii="Traditional Arabic" w:eastAsia="Traditional Arabic" w:hAnsi="Traditional Arabic" w:cs="Traditional Arabic"/>
        <w:b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61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3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7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9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34" w:hanging="360"/>
      </w:pPr>
      <w:rPr>
        <w:rFonts w:ascii="Noto Sans Symbols" w:eastAsia="Noto Sans Symbols" w:hAnsi="Noto Sans Symbols" w:cs="Noto Sans Symbols"/>
      </w:rPr>
    </w:lvl>
  </w:abstractNum>
  <w:abstractNum w:abstractNumId="40" w15:restartNumberingAfterBreak="0">
    <w:nsid w:val="76055FCA"/>
    <w:multiLevelType w:val="hybridMultilevel"/>
    <w:tmpl w:val="ADE0F1BC"/>
    <w:lvl w:ilvl="0" w:tplc="FE12822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8B5E10"/>
    <w:multiLevelType w:val="hybridMultilevel"/>
    <w:tmpl w:val="014AD9D8"/>
    <w:lvl w:ilvl="0" w:tplc="1D7A387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5E633D"/>
    <w:multiLevelType w:val="multilevel"/>
    <w:tmpl w:val="D6FAE242"/>
    <w:lvl w:ilvl="0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390606"/>
    <w:multiLevelType w:val="hybridMultilevel"/>
    <w:tmpl w:val="93220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06156">
    <w:abstractNumId w:val="8"/>
  </w:num>
  <w:num w:numId="2" w16cid:durableId="1984850878">
    <w:abstractNumId w:val="0"/>
  </w:num>
  <w:num w:numId="3" w16cid:durableId="1174995106">
    <w:abstractNumId w:val="37"/>
  </w:num>
  <w:num w:numId="4" w16cid:durableId="1023946178">
    <w:abstractNumId w:val="29"/>
  </w:num>
  <w:num w:numId="5" w16cid:durableId="1582909113">
    <w:abstractNumId w:val="3"/>
  </w:num>
  <w:num w:numId="6" w16cid:durableId="2020546487">
    <w:abstractNumId w:val="6"/>
  </w:num>
  <w:num w:numId="7" w16cid:durableId="1323386617">
    <w:abstractNumId w:val="30"/>
  </w:num>
  <w:num w:numId="8" w16cid:durableId="1770196470">
    <w:abstractNumId w:val="1"/>
  </w:num>
  <w:num w:numId="9" w16cid:durableId="986664811">
    <w:abstractNumId w:val="36"/>
  </w:num>
  <w:num w:numId="10" w16cid:durableId="1477842031">
    <w:abstractNumId w:val="17"/>
  </w:num>
  <w:num w:numId="11" w16cid:durableId="1188298825">
    <w:abstractNumId w:val="12"/>
  </w:num>
  <w:num w:numId="12" w16cid:durableId="178587759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8972880">
    <w:abstractNumId w:val="7"/>
  </w:num>
  <w:num w:numId="14" w16cid:durableId="887882673">
    <w:abstractNumId w:val="19"/>
  </w:num>
  <w:num w:numId="15" w16cid:durableId="1254165465">
    <w:abstractNumId w:val="38"/>
  </w:num>
  <w:num w:numId="16" w16cid:durableId="257299865">
    <w:abstractNumId w:val="43"/>
  </w:num>
  <w:num w:numId="17" w16cid:durableId="852570484">
    <w:abstractNumId w:val="13"/>
  </w:num>
  <w:num w:numId="18" w16cid:durableId="1873489953">
    <w:abstractNumId w:val="32"/>
  </w:num>
  <w:num w:numId="19" w16cid:durableId="763182819">
    <w:abstractNumId w:val="28"/>
  </w:num>
  <w:num w:numId="20" w16cid:durableId="62799672">
    <w:abstractNumId w:val="2"/>
  </w:num>
  <w:num w:numId="21" w16cid:durableId="2038119611">
    <w:abstractNumId w:val="22"/>
  </w:num>
  <w:num w:numId="22" w16cid:durableId="717585839">
    <w:abstractNumId w:val="18"/>
  </w:num>
  <w:num w:numId="23" w16cid:durableId="2088265543">
    <w:abstractNumId w:val="4"/>
  </w:num>
  <w:num w:numId="24" w16cid:durableId="1098479730">
    <w:abstractNumId w:val="21"/>
  </w:num>
  <w:num w:numId="25" w16cid:durableId="14231046">
    <w:abstractNumId w:val="11"/>
  </w:num>
  <w:num w:numId="26" w16cid:durableId="560949386">
    <w:abstractNumId w:val="15"/>
  </w:num>
  <w:num w:numId="27" w16cid:durableId="192544945">
    <w:abstractNumId w:val="33"/>
  </w:num>
  <w:num w:numId="28" w16cid:durableId="1116562266">
    <w:abstractNumId w:val="25"/>
  </w:num>
  <w:num w:numId="29" w16cid:durableId="1890915227">
    <w:abstractNumId w:val="34"/>
  </w:num>
  <w:num w:numId="30" w16cid:durableId="1115640703">
    <w:abstractNumId w:val="27"/>
  </w:num>
  <w:num w:numId="31" w16cid:durableId="205403896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8851813">
    <w:abstractNumId w:val="41"/>
  </w:num>
  <w:num w:numId="33" w16cid:durableId="1095977353">
    <w:abstractNumId w:val="20"/>
  </w:num>
  <w:num w:numId="34" w16cid:durableId="1631280576">
    <w:abstractNumId w:val="9"/>
  </w:num>
  <w:num w:numId="35" w16cid:durableId="1833062745">
    <w:abstractNumId w:val="16"/>
  </w:num>
  <w:num w:numId="36" w16cid:durableId="1800223886">
    <w:abstractNumId w:val="24"/>
  </w:num>
  <w:num w:numId="37" w16cid:durableId="1757362540">
    <w:abstractNumId w:val="23"/>
  </w:num>
  <w:num w:numId="38" w16cid:durableId="1959531066">
    <w:abstractNumId w:val="5"/>
  </w:num>
  <w:num w:numId="39" w16cid:durableId="391853685">
    <w:abstractNumId w:val="14"/>
  </w:num>
  <w:num w:numId="40" w16cid:durableId="502355729">
    <w:abstractNumId w:val="42"/>
  </w:num>
  <w:num w:numId="41" w16cid:durableId="427046791">
    <w:abstractNumId w:val="35"/>
  </w:num>
  <w:num w:numId="42" w16cid:durableId="229536554">
    <w:abstractNumId w:val="10"/>
  </w:num>
  <w:num w:numId="43" w16cid:durableId="1254125817">
    <w:abstractNumId w:val="39"/>
  </w:num>
  <w:num w:numId="44" w16cid:durableId="191308437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DF"/>
    <w:rsid w:val="000051EF"/>
    <w:rsid w:val="00055DDF"/>
    <w:rsid w:val="001E67FD"/>
    <w:rsid w:val="00524643"/>
    <w:rsid w:val="00560E88"/>
    <w:rsid w:val="007C2D63"/>
    <w:rsid w:val="007E14FC"/>
    <w:rsid w:val="007E53DF"/>
    <w:rsid w:val="00CD0145"/>
    <w:rsid w:val="00CF6D6E"/>
    <w:rsid w:val="00F76194"/>
    <w:rsid w:val="00FB03C3"/>
    <w:rsid w:val="00F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09326"/>
  <w15:chartTrackingRefBased/>
  <w15:docId w15:val="{0D18E923-34DC-4201-8327-35E4D20F6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akkal Majalla" w:eastAsiaTheme="minorHAnsi" w:hAnsi="Sakkal Majalla" w:cs="Sakkal Majalla"/>
        <w:sz w:val="36"/>
        <w:szCs w:val="3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qFormat/>
    <w:rsid w:val="007E53DF"/>
    <w:pPr>
      <w:keepNext/>
      <w:bidi/>
      <w:outlineLvl w:val="0"/>
    </w:pPr>
    <w:rPr>
      <w:rFonts w:asciiTheme="majorBidi" w:hAnsiTheme="majorBidi" w:cstheme="majorBidi"/>
      <w:b/>
      <w:bCs/>
      <w:color w:val="323E4F" w:themeColor="text2" w:themeShade="BF"/>
      <w:sz w:val="28"/>
      <w:szCs w:val="28"/>
      <w:lang w:bidi="ar-EG"/>
    </w:rPr>
  </w:style>
  <w:style w:type="paragraph" w:styleId="2">
    <w:name w:val="heading 2"/>
    <w:basedOn w:val="a"/>
    <w:next w:val="a"/>
    <w:link w:val="2Char"/>
    <w:autoRedefine/>
    <w:unhideWhenUsed/>
    <w:qFormat/>
    <w:rsid w:val="007E53DF"/>
    <w:pPr>
      <w:keepNext/>
      <w:bidi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E53D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qFormat/>
    <w:rsid w:val="007E53D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7E53DF"/>
    <w:pPr>
      <w:keepNext/>
      <w:ind w:left="446" w:hanging="446"/>
      <w:outlineLvl w:val="4"/>
    </w:pPr>
    <w:rPr>
      <w:b/>
      <w:szCs w:val="28"/>
      <w:lang w:bidi="ar-EG"/>
    </w:rPr>
  </w:style>
  <w:style w:type="paragraph" w:styleId="6">
    <w:name w:val="heading 6"/>
    <w:basedOn w:val="a"/>
    <w:next w:val="a"/>
    <w:link w:val="6Char"/>
    <w:qFormat/>
    <w:rsid w:val="007E53DF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7E53DF"/>
    <w:pPr>
      <w:spacing w:before="240" w:after="60"/>
      <w:outlineLvl w:val="6"/>
    </w:pPr>
  </w:style>
  <w:style w:type="paragraph" w:styleId="8">
    <w:name w:val="heading 8"/>
    <w:basedOn w:val="a"/>
    <w:next w:val="a"/>
    <w:link w:val="8Char"/>
    <w:qFormat/>
    <w:rsid w:val="007E53D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E53DF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">
    <w:name w:val="رأس الصفحة Char"/>
    <w:basedOn w:val="a0"/>
    <w:link w:val="a3"/>
    <w:uiPriority w:val="99"/>
    <w:rsid w:val="00055DDF"/>
  </w:style>
  <w:style w:type="paragraph" w:styleId="a4">
    <w:name w:val="footer"/>
    <w:basedOn w:val="a"/>
    <w:link w:val="Char0"/>
    <w:uiPriority w:val="99"/>
    <w:unhideWhenUsed/>
    <w:rsid w:val="00055DDF"/>
    <w:pPr>
      <w:tabs>
        <w:tab w:val="center" w:pos="4513"/>
        <w:tab w:val="right" w:pos="9026"/>
      </w:tabs>
    </w:pPr>
  </w:style>
  <w:style w:type="character" w:customStyle="1" w:styleId="Char0">
    <w:name w:val="تذييل الصفحة Char"/>
    <w:basedOn w:val="a0"/>
    <w:link w:val="a4"/>
    <w:uiPriority w:val="99"/>
    <w:rsid w:val="00055DDF"/>
  </w:style>
  <w:style w:type="character" w:customStyle="1" w:styleId="1Char">
    <w:name w:val="العنوان 1 Char"/>
    <w:basedOn w:val="a0"/>
    <w:link w:val="1"/>
    <w:rsid w:val="007E53DF"/>
    <w:rPr>
      <w:rFonts w:asciiTheme="majorBidi" w:eastAsia="Times New Roman" w:hAnsiTheme="majorBidi" w:cstheme="majorBidi"/>
      <w:b/>
      <w:bCs/>
      <w:color w:val="323E4F" w:themeColor="text2" w:themeShade="BF"/>
      <w:sz w:val="28"/>
      <w:szCs w:val="28"/>
      <w:lang w:bidi="ar-EG"/>
    </w:rPr>
  </w:style>
  <w:style w:type="character" w:customStyle="1" w:styleId="2Char">
    <w:name w:val="عنوان 2 Char"/>
    <w:basedOn w:val="a0"/>
    <w:link w:val="2"/>
    <w:rsid w:val="007E53D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basedOn w:val="a0"/>
    <w:link w:val="3"/>
    <w:rsid w:val="007E53D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basedOn w:val="a0"/>
    <w:link w:val="4"/>
    <w:rsid w:val="007E53D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Char">
    <w:name w:val="عنوان 5 Char"/>
    <w:basedOn w:val="a0"/>
    <w:link w:val="5"/>
    <w:rsid w:val="007E53DF"/>
    <w:rPr>
      <w:rFonts w:ascii="Times New Roman" w:eastAsia="Times New Roman" w:hAnsi="Times New Roman" w:cs="Times New Roman"/>
      <w:b/>
      <w:sz w:val="24"/>
      <w:szCs w:val="28"/>
      <w:lang w:bidi="ar-EG"/>
    </w:rPr>
  </w:style>
  <w:style w:type="character" w:customStyle="1" w:styleId="6Char">
    <w:name w:val="عنوان 6 Char"/>
    <w:basedOn w:val="a0"/>
    <w:link w:val="6"/>
    <w:rsid w:val="007E53DF"/>
    <w:rPr>
      <w:rFonts w:ascii="Times New Roman" w:eastAsia="Times New Roman" w:hAnsi="Times New Roman" w:cs="Times New Roman"/>
      <w:b/>
      <w:bCs/>
      <w:sz w:val="24"/>
      <w:szCs w:val="28"/>
    </w:rPr>
  </w:style>
  <w:style w:type="character" w:customStyle="1" w:styleId="7Char">
    <w:name w:val="عنوان 7 Char"/>
    <w:basedOn w:val="a0"/>
    <w:link w:val="7"/>
    <w:rsid w:val="007E53DF"/>
    <w:rPr>
      <w:rFonts w:ascii="Times New Roman" w:eastAsia="Times New Roman" w:hAnsi="Times New Roman" w:cs="Times New Roman"/>
      <w:sz w:val="24"/>
      <w:szCs w:val="24"/>
    </w:rPr>
  </w:style>
  <w:style w:type="character" w:customStyle="1" w:styleId="8Char">
    <w:name w:val="عنوان 8 Char"/>
    <w:basedOn w:val="a0"/>
    <w:link w:val="8"/>
    <w:rsid w:val="007E53DF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Char">
    <w:name w:val="عنوان 9 Char"/>
    <w:basedOn w:val="a0"/>
    <w:link w:val="9"/>
    <w:rsid w:val="007E53DF"/>
    <w:rPr>
      <w:rFonts w:ascii="Arial" w:eastAsia="Times New Roman" w:hAnsi="Arial" w:cs="Times New Roman"/>
      <w:sz w:val="22"/>
      <w:szCs w:val="22"/>
    </w:rPr>
  </w:style>
  <w:style w:type="character" w:styleId="Hyperlink">
    <w:name w:val="Hyperlink"/>
    <w:uiPriority w:val="99"/>
    <w:unhideWhenUsed/>
    <w:rsid w:val="007E53DF"/>
    <w:rPr>
      <w:color w:val="0000FF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7E53DF"/>
    <w:pPr>
      <w:tabs>
        <w:tab w:val="right" w:leader="dot" w:pos="8630"/>
      </w:tabs>
      <w:bidi/>
      <w:spacing w:after="100"/>
    </w:pPr>
    <w:rPr>
      <w:b/>
      <w:bCs/>
      <w:noProof/>
      <w:lang w:bidi="ar-EG"/>
    </w:rPr>
  </w:style>
  <w:style w:type="paragraph" w:styleId="20">
    <w:name w:val="toc 2"/>
    <w:basedOn w:val="a"/>
    <w:next w:val="a"/>
    <w:autoRedefine/>
    <w:uiPriority w:val="39"/>
    <w:unhideWhenUsed/>
    <w:rsid w:val="007E53DF"/>
    <w:pPr>
      <w:spacing w:after="100"/>
      <w:ind w:left="240"/>
    </w:pPr>
  </w:style>
  <w:style w:type="paragraph" w:styleId="a5">
    <w:name w:val="No Spacing"/>
    <w:uiPriority w:val="1"/>
    <w:qFormat/>
    <w:rsid w:val="007E53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سرد الفقرات Char"/>
    <w:basedOn w:val="a0"/>
    <w:link w:val="a6"/>
    <w:uiPriority w:val="34"/>
    <w:locked/>
    <w:rsid w:val="007E53DF"/>
    <w:rPr>
      <w:sz w:val="24"/>
      <w:szCs w:val="24"/>
    </w:rPr>
  </w:style>
  <w:style w:type="paragraph" w:styleId="a6">
    <w:name w:val="List Paragraph"/>
    <w:basedOn w:val="a"/>
    <w:link w:val="Char1"/>
    <w:uiPriority w:val="34"/>
    <w:qFormat/>
    <w:rsid w:val="007E53DF"/>
    <w:pPr>
      <w:ind w:left="720"/>
      <w:contextualSpacing/>
    </w:pPr>
    <w:rPr>
      <w:rFonts w:ascii="Sakkal Majalla" w:eastAsiaTheme="minorHAnsi" w:hAnsi="Sakkal Majalla" w:cs="Sakkal Majalla"/>
    </w:rPr>
  </w:style>
  <w:style w:type="table" w:styleId="a7">
    <w:name w:val="Table Grid"/>
    <w:basedOn w:val="a1"/>
    <w:uiPriority w:val="59"/>
    <w:rsid w:val="007E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7E53DF"/>
  </w:style>
  <w:style w:type="paragraph" w:styleId="a9">
    <w:name w:val="Body Text"/>
    <w:basedOn w:val="a"/>
    <w:link w:val="Char2"/>
    <w:rsid w:val="007E53DF"/>
    <w:rPr>
      <w:b/>
      <w:bCs/>
    </w:rPr>
  </w:style>
  <w:style w:type="character" w:customStyle="1" w:styleId="Char2">
    <w:name w:val="نص أساسي Char"/>
    <w:basedOn w:val="a0"/>
    <w:link w:val="a9"/>
    <w:rsid w:val="007E53D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a">
    <w:name w:val="Body Text Indent"/>
    <w:basedOn w:val="a"/>
    <w:link w:val="Char3"/>
    <w:rsid w:val="007E53DF"/>
    <w:pPr>
      <w:spacing w:after="120"/>
      <w:ind w:left="283"/>
    </w:pPr>
  </w:style>
  <w:style w:type="character" w:customStyle="1" w:styleId="Char3">
    <w:name w:val="نص أساسي بمسافة بادئة Char"/>
    <w:basedOn w:val="a0"/>
    <w:link w:val="aa"/>
    <w:rsid w:val="007E53DF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Char0"/>
    <w:rsid w:val="007E53DF"/>
    <w:rPr>
      <w:b/>
      <w:bCs/>
      <w:sz w:val="28"/>
      <w:szCs w:val="28"/>
    </w:rPr>
  </w:style>
  <w:style w:type="character" w:customStyle="1" w:styleId="2Char0">
    <w:name w:val="نص أساسي 2 Char"/>
    <w:basedOn w:val="a0"/>
    <w:link w:val="21"/>
    <w:rsid w:val="007E53D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footnote text"/>
    <w:basedOn w:val="a"/>
    <w:link w:val="Char4"/>
    <w:rsid w:val="007E53DF"/>
    <w:rPr>
      <w:sz w:val="20"/>
      <w:szCs w:val="20"/>
    </w:rPr>
  </w:style>
  <w:style w:type="character" w:customStyle="1" w:styleId="Char4">
    <w:name w:val="نص حاشية سفلية Char"/>
    <w:basedOn w:val="a0"/>
    <w:link w:val="ab"/>
    <w:rsid w:val="007E53DF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Block Text"/>
    <w:basedOn w:val="a"/>
    <w:rsid w:val="007E53DF"/>
    <w:pPr>
      <w:ind w:left="-180" w:right="-180"/>
      <w:jc w:val="lowKashida"/>
    </w:pPr>
    <w:rPr>
      <w:sz w:val="36"/>
      <w:szCs w:val="36"/>
      <w:lang w:eastAsia="ar-SA"/>
    </w:rPr>
  </w:style>
  <w:style w:type="paragraph" w:styleId="22">
    <w:name w:val="Body Text Indent 2"/>
    <w:basedOn w:val="a"/>
    <w:link w:val="2Char1"/>
    <w:rsid w:val="007E53DF"/>
    <w:pPr>
      <w:ind w:left="360" w:hanging="540"/>
    </w:pPr>
    <w:rPr>
      <w:sz w:val="20"/>
    </w:rPr>
  </w:style>
  <w:style w:type="character" w:customStyle="1" w:styleId="2Char1">
    <w:name w:val="نص أساسي بمسافة بادئة 2 Char"/>
    <w:basedOn w:val="a0"/>
    <w:link w:val="22"/>
    <w:rsid w:val="007E53DF"/>
    <w:rPr>
      <w:rFonts w:ascii="Times New Roman" w:eastAsia="Times New Roman" w:hAnsi="Times New Roman" w:cs="Times New Roman"/>
      <w:sz w:val="20"/>
      <w:szCs w:val="24"/>
    </w:rPr>
  </w:style>
  <w:style w:type="paragraph" w:styleId="30">
    <w:name w:val="Body Text 3"/>
    <w:basedOn w:val="a"/>
    <w:link w:val="3Char0"/>
    <w:rsid w:val="007E53DF"/>
    <w:rPr>
      <w:sz w:val="20"/>
      <w:szCs w:val="20"/>
      <w:lang w:bidi="ar-EG"/>
    </w:rPr>
  </w:style>
  <w:style w:type="character" w:customStyle="1" w:styleId="3Char0">
    <w:name w:val="نص أساسي 3 Char"/>
    <w:basedOn w:val="a0"/>
    <w:link w:val="30"/>
    <w:rsid w:val="007E53DF"/>
    <w:rPr>
      <w:rFonts w:ascii="Times New Roman" w:eastAsia="Times New Roman" w:hAnsi="Times New Roman" w:cs="Times New Roman"/>
      <w:sz w:val="20"/>
      <w:szCs w:val="20"/>
      <w:lang w:bidi="ar-EG"/>
    </w:rPr>
  </w:style>
  <w:style w:type="character" w:styleId="ad">
    <w:name w:val="footnote reference"/>
    <w:rsid w:val="007E53DF"/>
    <w:rPr>
      <w:vertAlign w:val="superscript"/>
    </w:rPr>
  </w:style>
  <w:style w:type="paragraph" w:styleId="ae">
    <w:name w:val="Subtitle"/>
    <w:basedOn w:val="a"/>
    <w:link w:val="Char5"/>
    <w:qFormat/>
    <w:rsid w:val="007E53DF"/>
    <w:rPr>
      <w:b/>
      <w:bCs/>
      <w:sz w:val="28"/>
      <w:szCs w:val="28"/>
    </w:rPr>
  </w:style>
  <w:style w:type="character" w:customStyle="1" w:styleId="Char5">
    <w:name w:val="عنوان فرعي Char"/>
    <w:basedOn w:val="a0"/>
    <w:link w:val="ae"/>
    <w:rsid w:val="007E53DF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f">
    <w:name w:val="Document Map"/>
    <w:basedOn w:val="a"/>
    <w:link w:val="Char6"/>
    <w:rsid w:val="007E53DF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6">
    <w:name w:val="خريطة المستند Char"/>
    <w:basedOn w:val="a0"/>
    <w:link w:val="af"/>
    <w:rsid w:val="007E53DF"/>
    <w:rPr>
      <w:rFonts w:ascii="Tahoma" w:eastAsia="Times New Roman" w:hAnsi="Tahoma" w:cs="Times New Roman"/>
      <w:sz w:val="20"/>
      <w:szCs w:val="20"/>
      <w:shd w:val="clear" w:color="auto" w:fill="000080"/>
    </w:rPr>
  </w:style>
  <w:style w:type="paragraph" w:styleId="af0">
    <w:name w:val="Title"/>
    <w:basedOn w:val="a"/>
    <w:link w:val="Char7"/>
    <w:qFormat/>
    <w:rsid w:val="007E53DF"/>
    <w:pPr>
      <w:jc w:val="center"/>
    </w:pPr>
    <w:rPr>
      <w:sz w:val="32"/>
      <w:szCs w:val="32"/>
      <w:lang w:val="en-GB"/>
    </w:rPr>
  </w:style>
  <w:style w:type="character" w:customStyle="1" w:styleId="Char7">
    <w:name w:val="العنوان Char"/>
    <w:basedOn w:val="a0"/>
    <w:link w:val="af0"/>
    <w:rsid w:val="007E53DF"/>
    <w:rPr>
      <w:rFonts w:ascii="Times New Roman" w:eastAsia="Times New Roman" w:hAnsi="Times New Roman" w:cs="Times New Roman"/>
      <w:sz w:val="32"/>
      <w:szCs w:val="32"/>
      <w:lang w:val="en-GB"/>
    </w:rPr>
  </w:style>
  <w:style w:type="paragraph" w:styleId="af1">
    <w:name w:val="Balloon Text"/>
    <w:basedOn w:val="a"/>
    <w:link w:val="Char8"/>
    <w:unhideWhenUsed/>
    <w:rsid w:val="007E53DF"/>
    <w:rPr>
      <w:rFonts w:ascii="Tahoma" w:hAnsi="Tahoma"/>
      <w:sz w:val="16"/>
      <w:szCs w:val="16"/>
    </w:rPr>
  </w:style>
  <w:style w:type="character" w:customStyle="1" w:styleId="Char8">
    <w:name w:val="نص في بالون Char"/>
    <w:basedOn w:val="a0"/>
    <w:link w:val="af1"/>
    <w:rsid w:val="007E53DF"/>
    <w:rPr>
      <w:rFonts w:ascii="Tahoma" w:eastAsia="Times New Roman" w:hAnsi="Tahoma" w:cs="Times New Roman"/>
      <w:sz w:val="16"/>
      <w:szCs w:val="16"/>
    </w:rPr>
  </w:style>
  <w:style w:type="paragraph" w:styleId="af2">
    <w:name w:val="TOC Heading"/>
    <w:basedOn w:val="1"/>
    <w:next w:val="a"/>
    <w:uiPriority w:val="39"/>
    <w:unhideWhenUsed/>
    <w:qFormat/>
    <w:rsid w:val="007E53DF"/>
    <w:pPr>
      <w:keepLines/>
      <w:spacing w:before="480" w:line="276" w:lineRule="auto"/>
      <w:outlineLvl w:val="9"/>
    </w:pPr>
    <w:rPr>
      <w:rFonts w:ascii="Cambria" w:hAnsi="Cambria"/>
      <w:color w:val="365F91"/>
    </w:rPr>
  </w:style>
  <w:style w:type="paragraph" w:styleId="31">
    <w:name w:val="toc 3"/>
    <w:basedOn w:val="a"/>
    <w:next w:val="a"/>
    <w:autoRedefine/>
    <w:uiPriority w:val="39"/>
    <w:unhideWhenUsed/>
    <w:rsid w:val="007E53DF"/>
    <w:pPr>
      <w:spacing w:after="100"/>
      <w:ind w:left="480"/>
    </w:pPr>
  </w:style>
  <w:style w:type="character" w:styleId="af3">
    <w:name w:val="Strong"/>
    <w:uiPriority w:val="22"/>
    <w:qFormat/>
    <w:rsid w:val="007E53DF"/>
    <w:rPr>
      <w:b/>
      <w:bCs/>
    </w:rPr>
  </w:style>
  <w:style w:type="paragraph" w:customStyle="1" w:styleId="yiv2125367492msonormal">
    <w:name w:val="yiv2125367492msonormal"/>
    <w:basedOn w:val="a"/>
    <w:rsid w:val="007E53D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E53DF"/>
  </w:style>
  <w:style w:type="character" w:styleId="af4">
    <w:name w:val="annotation reference"/>
    <w:basedOn w:val="a0"/>
    <w:uiPriority w:val="99"/>
    <w:semiHidden/>
    <w:unhideWhenUsed/>
    <w:rsid w:val="007E53DF"/>
    <w:rPr>
      <w:sz w:val="16"/>
      <w:szCs w:val="16"/>
    </w:rPr>
  </w:style>
  <w:style w:type="paragraph" w:styleId="af5">
    <w:name w:val="annotation text"/>
    <w:basedOn w:val="a"/>
    <w:link w:val="Char9"/>
    <w:uiPriority w:val="99"/>
    <w:semiHidden/>
    <w:unhideWhenUsed/>
    <w:rsid w:val="007E53DF"/>
    <w:rPr>
      <w:sz w:val="20"/>
      <w:szCs w:val="20"/>
    </w:rPr>
  </w:style>
  <w:style w:type="character" w:customStyle="1" w:styleId="Char9">
    <w:name w:val="نص تعليق Char"/>
    <w:basedOn w:val="a0"/>
    <w:link w:val="af5"/>
    <w:uiPriority w:val="99"/>
    <w:semiHidden/>
    <w:rsid w:val="007E53DF"/>
    <w:rPr>
      <w:rFonts w:ascii="Times New Roman" w:eastAsia="Times New Roman" w:hAnsi="Times New Roman" w:cs="Times New Roman"/>
      <w:sz w:val="20"/>
      <w:szCs w:val="20"/>
    </w:rPr>
  </w:style>
  <w:style w:type="paragraph" w:styleId="af6">
    <w:name w:val="annotation subject"/>
    <w:basedOn w:val="af5"/>
    <w:next w:val="af5"/>
    <w:link w:val="Chara"/>
    <w:uiPriority w:val="99"/>
    <w:semiHidden/>
    <w:unhideWhenUsed/>
    <w:rsid w:val="007E53DF"/>
    <w:rPr>
      <w:b/>
      <w:bCs/>
    </w:rPr>
  </w:style>
  <w:style w:type="character" w:customStyle="1" w:styleId="Chara">
    <w:name w:val="موضوع تعليق Char"/>
    <w:basedOn w:val="Char9"/>
    <w:link w:val="af6"/>
    <w:uiPriority w:val="99"/>
    <w:semiHidden/>
    <w:rsid w:val="007E53DF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GridTable5Dark-Accent11">
    <w:name w:val="Grid Table 5 Dark - Accent 11"/>
    <w:basedOn w:val="a1"/>
    <w:uiPriority w:val="50"/>
    <w:rsid w:val="007E53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customStyle="1" w:styleId="af7">
    <w:name w:val="عناوين فرعية"/>
    <w:basedOn w:val="a"/>
    <w:link w:val="Charb"/>
    <w:qFormat/>
    <w:rsid w:val="007E53DF"/>
    <w:pPr>
      <w:bidi/>
      <w:spacing w:before="120"/>
    </w:pPr>
    <w:rPr>
      <w:rFonts w:ascii="PT Bold Heading" w:hAnsi="PT Bold Heading" w:cs="PT Bold Heading"/>
      <w:b/>
      <w:sz w:val="36"/>
      <w:szCs w:val="36"/>
    </w:rPr>
  </w:style>
  <w:style w:type="character" w:customStyle="1" w:styleId="Charb">
    <w:name w:val="عناوين فرعية Char"/>
    <w:link w:val="af7"/>
    <w:rsid w:val="007E53DF"/>
    <w:rPr>
      <w:rFonts w:ascii="PT Bold Heading" w:eastAsia="Times New Roman" w:hAnsi="PT Bold Heading" w:cs="PT Bold Heading"/>
      <w:b/>
    </w:rPr>
  </w:style>
  <w:style w:type="paragraph" w:styleId="af8">
    <w:name w:val="Normal (Web)"/>
    <w:basedOn w:val="a"/>
    <w:link w:val="Charc"/>
    <w:uiPriority w:val="99"/>
    <w:unhideWhenUsed/>
    <w:rsid w:val="007E53DF"/>
    <w:pPr>
      <w:spacing w:before="100" w:beforeAutospacing="1" w:after="100" w:afterAutospacing="1"/>
    </w:pPr>
    <w:rPr>
      <w:rFonts w:ascii="Traditional Arabic" w:hAnsi="Traditional Arabic" w:cs="Traditional Arabic"/>
      <w:sz w:val="30"/>
      <w:szCs w:val="30"/>
    </w:rPr>
  </w:style>
  <w:style w:type="character" w:customStyle="1" w:styleId="Charc">
    <w:name w:val="عادي (ويب) Char"/>
    <w:link w:val="af8"/>
    <w:uiPriority w:val="99"/>
    <w:rsid w:val="007E53DF"/>
    <w:rPr>
      <w:rFonts w:ascii="Traditional Arabic" w:eastAsia="Times New Roman" w:hAnsi="Traditional Arabic" w:cs="Traditional Arabic"/>
      <w:sz w:val="30"/>
      <w:szCs w:val="30"/>
    </w:rPr>
  </w:style>
  <w:style w:type="character" w:styleId="af9">
    <w:name w:val="FollowedHyperlink"/>
    <w:basedOn w:val="a0"/>
    <w:uiPriority w:val="99"/>
    <w:semiHidden/>
    <w:unhideWhenUsed/>
    <w:rsid w:val="007E53DF"/>
    <w:rPr>
      <w:color w:val="954F72" w:themeColor="followedHyperlink"/>
      <w:u w:val="single"/>
    </w:rPr>
  </w:style>
  <w:style w:type="table" w:customStyle="1" w:styleId="11">
    <w:name w:val="شبكة جدول1"/>
    <w:basedOn w:val="a1"/>
    <w:next w:val="a7"/>
    <w:rsid w:val="007E53D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5">
    <w:name w:val="Grid Table 4 Accent 5"/>
    <w:basedOn w:val="a1"/>
    <w:uiPriority w:val="49"/>
    <w:rsid w:val="007E53DF"/>
    <w:pPr>
      <w:bidi/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1">
    <w:name w:val="Grid Table 4 Accent 1"/>
    <w:basedOn w:val="a1"/>
    <w:uiPriority w:val="49"/>
    <w:rsid w:val="007E53DF"/>
    <w:pPr>
      <w:bidi/>
      <w:spacing w:after="0" w:line="240" w:lineRule="auto"/>
    </w:pPr>
    <w:rPr>
      <w:rFonts w:asciiTheme="minorHAnsi" w:hAnsiTheme="minorHAnsi" w:cstheme="minorBidi"/>
      <w:kern w:val="2"/>
      <w:sz w:val="22"/>
      <w:szCs w:val="22"/>
      <w14:ligatures w14:val="standardContextua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qurancomplex.org/arb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nits.imamu.edu.sa/deanships/CENTRAL_LIBRARY/announcements/Pages/Databases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1786</Words>
  <Characters>10185</Characters>
  <Application>Microsoft Office Word</Application>
  <DocSecurity>0</DocSecurity>
  <Lines>84</Lines>
  <Paragraphs>23</Paragraphs>
  <ScaleCrop>false</ScaleCrop>
  <Company/>
  <LinksUpToDate>false</LinksUpToDate>
  <CharactersWithSpaces>11948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OSAMA FAHAD ABDULAZIZ ALSAED</dc:creator>
  <cp:keywords/>
  <dc:description/>
  <cp:lastModifiedBy>OSAMA FAHAD ABDULAZIZ ALSAED</cp:lastModifiedBy>
  <cp:revision>2</cp:revision>
  <cp:lastPrinted>2024-01-18T15:41:00Z</cp:lastPrinted>
  <dcterms:created xsi:type="dcterms:W3CDTF">2024-05-05T12:04:00Z</dcterms:created>
  <dcterms:modified xsi:type="dcterms:W3CDTF">2024-05-05T12:04:00Z</dcterms:modified>
</cp:coreProperties>
</file>