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11"/>
        <w:tblpPr w:leftFromText="180" w:rightFromText="180" w:vertAnchor="text" w:horzAnchor="margin" w:tblpY="-6767"/>
        <w:bidiVisual/>
        <w:tblW w:w="5000" w:type="pct"/>
        <w:tblLook w:val="04A0" w:firstRow="1" w:lastRow="0" w:firstColumn="1" w:lastColumn="0" w:noHBand="0" w:noVBand="1"/>
      </w:tblPr>
      <w:tblGrid>
        <w:gridCol w:w="2555"/>
        <w:gridCol w:w="6790"/>
      </w:tblGrid>
      <w:tr w:rsidR="008B2250" w:rsidRPr="00A95608" w14:paraId="23CED78C" w14:textId="77777777" w:rsidTr="00E2297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0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67" w:type="pct"/>
            <w:hideMark/>
          </w:tcPr>
          <w:p w14:paraId="535586D3" w14:textId="77777777" w:rsidR="008B2250" w:rsidRPr="008B2250" w:rsidRDefault="008B2250" w:rsidP="00E22971">
            <w:pPr>
              <w:bidi/>
              <w:rPr>
                <w:rFonts w:ascii="Traditional Arabic" w:hAnsi="Traditional Arabic" w:cs="Traditional Arabic"/>
                <w:b w:val="0"/>
                <w:bCs w:val="0"/>
                <w:color w:val="215868" w:themeColor="accent5" w:themeShade="80"/>
                <w:sz w:val="30"/>
                <w:szCs w:val="30"/>
              </w:rPr>
            </w:pPr>
            <w:r w:rsidRPr="008B2250">
              <w:rPr>
                <w:rFonts w:ascii="Traditional Arabic" w:hAnsi="Traditional Arabic" w:cs="Traditional Arabic"/>
                <w:color w:val="215868" w:themeColor="accent5" w:themeShade="80"/>
                <w:sz w:val="30"/>
                <w:szCs w:val="30"/>
                <w:rtl/>
              </w:rPr>
              <w:t>اسم المقرر:</w:t>
            </w:r>
          </w:p>
        </w:tc>
        <w:tc>
          <w:tcPr>
            <w:tcW w:w="3633" w:type="pct"/>
            <w:hideMark/>
          </w:tcPr>
          <w:p w14:paraId="13223EC5" w14:textId="77777777" w:rsidR="008B2250" w:rsidRPr="008B2250" w:rsidRDefault="008B2250" w:rsidP="00E22971">
            <w:pPr>
              <w:bidi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raditional Arabic" w:hAnsi="Traditional Arabic" w:cs="Traditional Arabic"/>
                <w:b w:val="0"/>
                <w:color w:val="215868" w:themeColor="accent5" w:themeShade="80"/>
                <w:sz w:val="30"/>
                <w:szCs w:val="30"/>
              </w:rPr>
            </w:pPr>
            <w:r w:rsidRPr="008B2250">
              <w:rPr>
                <w:rFonts w:ascii="Traditional Arabic" w:eastAsia="Calibri" w:hAnsi="Traditional Arabic" w:cs="Traditional Arabic"/>
                <w:color w:val="215868" w:themeColor="accent5" w:themeShade="80"/>
                <w:sz w:val="30"/>
                <w:szCs w:val="30"/>
                <w:rtl/>
              </w:rPr>
              <w:t>مناهج المحدثين</w:t>
            </w:r>
          </w:p>
        </w:tc>
      </w:tr>
      <w:tr w:rsidR="008B2250" w:rsidRPr="00A95608" w14:paraId="3F03011F" w14:textId="77777777" w:rsidTr="00E22971">
        <w:trPr>
          <w:trHeight w:val="50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67" w:type="pct"/>
            <w:hideMark/>
          </w:tcPr>
          <w:p w14:paraId="512FD061" w14:textId="77777777" w:rsidR="008B2250" w:rsidRPr="008B2250" w:rsidRDefault="008B2250" w:rsidP="00E22971">
            <w:pPr>
              <w:bidi/>
              <w:rPr>
                <w:rFonts w:ascii="Traditional Arabic" w:hAnsi="Traditional Arabic" w:cs="Traditional Arabic"/>
                <w:b w:val="0"/>
                <w:bCs w:val="0"/>
                <w:color w:val="215868" w:themeColor="accent5" w:themeShade="80"/>
                <w:sz w:val="30"/>
                <w:szCs w:val="30"/>
              </w:rPr>
            </w:pPr>
            <w:r w:rsidRPr="008B2250">
              <w:rPr>
                <w:rFonts w:ascii="Traditional Arabic" w:hAnsi="Traditional Arabic" w:cs="Traditional Arabic"/>
                <w:color w:val="215868" w:themeColor="accent5" w:themeShade="80"/>
                <w:sz w:val="30"/>
                <w:szCs w:val="30"/>
                <w:rtl/>
              </w:rPr>
              <w:t>رمز المقرر:</w:t>
            </w:r>
          </w:p>
        </w:tc>
        <w:tc>
          <w:tcPr>
            <w:tcW w:w="3633" w:type="pct"/>
            <w:hideMark/>
          </w:tcPr>
          <w:p w14:paraId="3259EDC2" w14:textId="77777777" w:rsidR="008B2250" w:rsidRPr="008B2250" w:rsidRDefault="008B2250" w:rsidP="00E22971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raditional Arabic" w:hAnsi="Traditional Arabic" w:cs="Traditional Arabic"/>
                <w:b/>
                <w:color w:val="215868" w:themeColor="accent5" w:themeShade="80"/>
                <w:sz w:val="30"/>
                <w:szCs w:val="30"/>
              </w:rPr>
            </w:pPr>
            <w:r w:rsidRPr="008B2250">
              <w:rPr>
                <w:rFonts w:ascii="Traditional Arabic" w:hAnsi="Traditional Arabic" w:cs="Traditional Arabic"/>
                <w:b/>
                <w:color w:val="215868" w:themeColor="accent5" w:themeShade="80"/>
                <w:sz w:val="30"/>
                <w:szCs w:val="30"/>
                <w:rtl/>
              </w:rPr>
              <w:t>سنة 157</w:t>
            </w:r>
          </w:p>
        </w:tc>
      </w:tr>
      <w:tr w:rsidR="008B2250" w:rsidRPr="00A95608" w14:paraId="627512E7" w14:textId="77777777" w:rsidTr="00E22971">
        <w:trPr>
          <w:trHeight w:val="50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67" w:type="pct"/>
            <w:hideMark/>
          </w:tcPr>
          <w:p w14:paraId="714ECD56" w14:textId="77777777" w:rsidR="008B2250" w:rsidRPr="008B2250" w:rsidRDefault="008B2250" w:rsidP="00E22971">
            <w:pPr>
              <w:bidi/>
              <w:rPr>
                <w:rFonts w:ascii="Traditional Arabic" w:hAnsi="Traditional Arabic" w:cs="Traditional Arabic"/>
                <w:b w:val="0"/>
                <w:bCs w:val="0"/>
                <w:color w:val="215868" w:themeColor="accent5" w:themeShade="80"/>
                <w:sz w:val="30"/>
                <w:szCs w:val="30"/>
                <w:lang w:bidi="ar-EG"/>
              </w:rPr>
            </w:pPr>
            <w:r w:rsidRPr="008B2250">
              <w:rPr>
                <w:rFonts w:ascii="Traditional Arabic" w:hAnsi="Traditional Arabic" w:cs="Traditional Arabic"/>
                <w:color w:val="215868" w:themeColor="accent5" w:themeShade="80"/>
                <w:sz w:val="30"/>
                <w:szCs w:val="30"/>
                <w:rtl/>
                <w:lang w:bidi="ar-EG"/>
              </w:rPr>
              <w:t>البرنامج:</w:t>
            </w:r>
          </w:p>
        </w:tc>
        <w:tc>
          <w:tcPr>
            <w:tcW w:w="3633" w:type="pct"/>
            <w:hideMark/>
          </w:tcPr>
          <w:p w14:paraId="77285C97" w14:textId="77777777" w:rsidR="008B2250" w:rsidRPr="008B2250" w:rsidRDefault="008B2250" w:rsidP="00E22971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raditional Arabic" w:hAnsi="Traditional Arabic" w:cs="Traditional Arabic"/>
                <w:b/>
                <w:color w:val="215868" w:themeColor="accent5" w:themeShade="80"/>
                <w:sz w:val="30"/>
                <w:szCs w:val="30"/>
              </w:rPr>
            </w:pPr>
            <w:r w:rsidRPr="008B2250">
              <w:rPr>
                <w:rFonts w:ascii="Traditional Arabic" w:hAnsi="Traditional Arabic" w:cs="Traditional Arabic"/>
                <w:b/>
                <w:color w:val="215868" w:themeColor="accent5" w:themeShade="80"/>
                <w:sz w:val="30"/>
                <w:szCs w:val="30"/>
                <w:rtl/>
              </w:rPr>
              <w:t xml:space="preserve">بكالوريوس أصول الدين </w:t>
            </w:r>
          </w:p>
        </w:tc>
      </w:tr>
      <w:tr w:rsidR="008B2250" w:rsidRPr="00A95608" w14:paraId="1B8E0E9A" w14:textId="77777777" w:rsidTr="00E22971">
        <w:trPr>
          <w:trHeight w:val="50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67" w:type="pct"/>
            <w:hideMark/>
          </w:tcPr>
          <w:p w14:paraId="4063001C" w14:textId="77777777" w:rsidR="008B2250" w:rsidRPr="008B2250" w:rsidRDefault="008B2250" w:rsidP="00E22971">
            <w:pPr>
              <w:bidi/>
              <w:rPr>
                <w:rFonts w:ascii="Traditional Arabic" w:hAnsi="Traditional Arabic" w:cs="Traditional Arabic"/>
                <w:b w:val="0"/>
                <w:bCs w:val="0"/>
                <w:color w:val="215868" w:themeColor="accent5" w:themeShade="80"/>
                <w:sz w:val="30"/>
                <w:szCs w:val="30"/>
                <w:lang w:bidi="ar-EG"/>
              </w:rPr>
            </w:pPr>
            <w:r w:rsidRPr="008B2250">
              <w:rPr>
                <w:rFonts w:ascii="Traditional Arabic" w:hAnsi="Traditional Arabic" w:cs="Traditional Arabic"/>
                <w:color w:val="215868" w:themeColor="accent5" w:themeShade="80"/>
                <w:sz w:val="30"/>
                <w:szCs w:val="30"/>
                <w:rtl/>
                <w:lang w:bidi="ar-EG"/>
              </w:rPr>
              <w:t>القسم العلمي:</w:t>
            </w:r>
          </w:p>
        </w:tc>
        <w:tc>
          <w:tcPr>
            <w:tcW w:w="3633" w:type="pct"/>
            <w:hideMark/>
          </w:tcPr>
          <w:p w14:paraId="310803FF" w14:textId="77777777" w:rsidR="008B2250" w:rsidRPr="008B2250" w:rsidRDefault="008B2250" w:rsidP="00E22971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raditional Arabic" w:hAnsi="Traditional Arabic" w:cs="Traditional Arabic"/>
                <w:b/>
                <w:color w:val="215868" w:themeColor="accent5" w:themeShade="80"/>
                <w:sz w:val="30"/>
                <w:szCs w:val="30"/>
                <w:lang w:bidi="ar-EG"/>
              </w:rPr>
            </w:pPr>
            <w:r w:rsidRPr="008B2250">
              <w:rPr>
                <w:rFonts w:ascii="Traditional Arabic" w:hAnsi="Traditional Arabic" w:cs="Traditional Arabic"/>
                <w:b/>
                <w:color w:val="215868" w:themeColor="accent5" w:themeShade="80"/>
                <w:sz w:val="30"/>
                <w:szCs w:val="30"/>
                <w:rtl/>
                <w:lang w:bidi="ar-EG"/>
              </w:rPr>
              <w:t xml:space="preserve"> السنة وعلومها</w:t>
            </w:r>
          </w:p>
        </w:tc>
      </w:tr>
      <w:tr w:rsidR="008B2250" w:rsidRPr="00A95608" w14:paraId="69614DAA" w14:textId="77777777" w:rsidTr="00E22971">
        <w:trPr>
          <w:trHeight w:val="50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67" w:type="pct"/>
            <w:hideMark/>
          </w:tcPr>
          <w:p w14:paraId="33D2EFEE" w14:textId="77777777" w:rsidR="008B2250" w:rsidRPr="008B2250" w:rsidRDefault="008B2250" w:rsidP="00E22971">
            <w:pPr>
              <w:bidi/>
              <w:rPr>
                <w:rFonts w:ascii="Traditional Arabic" w:hAnsi="Traditional Arabic" w:cs="Traditional Arabic"/>
                <w:b w:val="0"/>
                <w:bCs w:val="0"/>
                <w:color w:val="215868" w:themeColor="accent5" w:themeShade="80"/>
                <w:sz w:val="30"/>
                <w:szCs w:val="30"/>
                <w:lang w:bidi="ar-EG"/>
              </w:rPr>
            </w:pPr>
            <w:r w:rsidRPr="008B2250">
              <w:rPr>
                <w:rFonts w:ascii="Traditional Arabic" w:hAnsi="Traditional Arabic" w:cs="Traditional Arabic"/>
                <w:color w:val="215868" w:themeColor="accent5" w:themeShade="80"/>
                <w:sz w:val="30"/>
                <w:szCs w:val="30"/>
                <w:rtl/>
              </w:rPr>
              <w:t>الكلية:</w:t>
            </w:r>
          </w:p>
        </w:tc>
        <w:tc>
          <w:tcPr>
            <w:tcW w:w="3633" w:type="pct"/>
            <w:hideMark/>
          </w:tcPr>
          <w:p w14:paraId="3E4B49F7" w14:textId="77777777" w:rsidR="008B2250" w:rsidRPr="008B2250" w:rsidRDefault="008B2250" w:rsidP="00E22971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raditional Arabic" w:hAnsi="Traditional Arabic" w:cs="Traditional Arabic"/>
                <w:b/>
                <w:color w:val="215868" w:themeColor="accent5" w:themeShade="80"/>
                <w:sz w:val="30"/>
                <w:szCs w:val="30"/>
              </w:rPr>
            </w:pPr>
            <w:r w:rsidRPr="008B2250">
              <w:rPr>
                <w:rFonts w:ascii="Traditional Arabic" w:hAnsi="Traditional Arabic" w:cs="Traditional Arabic"/>
                <w:b/>
                <w:color w:val="215868" w:themeColor="accent5" w:themeShade="80"/>
                <w:sz w:val="30"/>
                <w:szCs w:val="30"/>
                <w:rtl/>
              </w:rPr>
              <w:t>أصول الدين</w:t>
            </w:r>
          </w:p>
        </w:tc>
      </w:tr>
      <w:tr w:rsidR="008B2250" w:rsidRPr="00A95608" w14:paraId="7840CFE0" w14:textId="77777777" w:rsidTr="00E22971">
        <w:trPr>
          <w:trHeight w:val="50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67" w:type="pct"/>
            <w:hideMark/>
          </w:tcPr>
          <w:p w14:paraId="54ED50CB" w14:textId="77777777" w:rsidR="008B2250" w:rsidRPr="008B2250" w:rsidRDefault="008B2250" w:rsidP="00E22971">
            <w:pPr>
              <w:bidi/>
              <w:rPr>
                <w:rFonts w:ascii="Traditional Arabic" w:hAnsi="Traditional Arabic" w:cs="Traditional Arabic"/>
                <w:b w:val="0"/>
                <w:bCs w:val="0"/>
                <w:color w:val="215868" w:themeColor="accent5" w:themeShade="80"/>
                <w:sz w:val="30"/>
                <w:szCs w:val="30"/>
              </w:rPr>
            </w:pPr>
            <w:r w:rsidRPr="008B2250">
              <w:rPr>
                <w:rFonts w:ascii="Traditional Arabic" w:hAnsi="Traditional Arabic" w:cs="Traditional Arabic"/>
                <w:color w:val="215868" w:themeColor="accent5" w:themeShade="80"/>
                <w:sz w:val="30"/>
                <w:szCs w:val="30"/>
                <w:rtl/>
              </w:rPr>
              <w:t>المؤسسة:</w:t>
            </w:r>
          </w:p>
        </w:tc>
        <w:tc>
          <w:tcPr>
            <w:tcW w:w="3633" w:type="pct"/>
            <w:hideMark/>
          </w:tcPr>
          <w:p w14:paraId="2F415403" w14:textId="77777777" w:rsidR="008B2250" w:rsidRPr="008B2250" w:rsidRDefault="008B2250" w:rsidP="00E22971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raditional Arabic" w:hAnsi="Traditional Arabic" w:cs="Traditional Arabic"/>
                <w:b/>
                <w:color w:val="215868" w:themeColor="accent5" w:themeShade="80"/>
                <w:sz w:val="30"/>
                <w:szCs w:val="30"/>
              </w:rPr>
            </w:pPr>
            <w:r w:rsidRPr="008B2250">
              <w:rPr>
                <w:rFonts w:ascii="Traditional Arabic" w:hAnsi="Traditional Arabic" w:cs="Traditional Arabic"/>
                <w:b/>
                <w:color w:val="215868" w:themeColor="accent5" w:themeShade="80"/>
                <w:sz w:val="30"/>
                <w:szCs w:val="30"/>
                <w:rtl/>
              </w:rPr>
              <w:t>جامعة الإمام محمد بن سعود الإسلامية</w:t>
            </w:r>
          </w:p>
        </w:tc>
      </w:tr>
    </w:tbl>
    <w:p w14:paraId="6973CDF1" w14:textId="77777777" w:rsidR="008B2250" w:rsidRDefault="008B2250" w:rsidP="008B2250">
      <w:pPr>
        <w:bidi/>
        <w:rPr>
          <w:rFonts w:ascii="Traditional Arabic" w:hAnsi="Traditional Arabic" w:cs="Traditional Arabic"/>
          <w:b/>
          <w:sz w:val="32"/>
          <w:szCs w:val="32"/>
          <w:rtl/>
          <w:lang w:bidi="ar-EG"/>
        </w:rPr>
      </w:pPr>
    </w:p>
    <w:sdt>
      <w:sdtPr>
        <w:rPr>
          <w:rFonts w:ascii="Traditional Arabic" w:hAnsi="Traditional Arabic" w:cs="Traditional Arabic"/>
          <w:rtl/>
          <w:lang w:val="ar-SA"/>
        </w:rPr>
        <w:id w:val="-186141200"/>
        <w:docPartObj>
          <w:docPartGallery w:val="Table of Contents"/>
          <w:docPartUnique/>
        </w:docPartObj>
      </w:sdtPr>
      <w:sdtContent>
        <w:p w14:paraId="1AB08346" w14:textId="77777777" w:rsidR="0095598B" w:rsidRPr="008B2250" w:rsidRDefault="0095598B" w:rsidP="008B2250">
          <w:pPr>
            <w:bidi/>
            <w:rPr>
              <w:rFonts w:ascii="Traditional Arabic" w:hAnsi="Traditional Arabic" w:cs="Traditional Arabic"/>
              <w:b/>
              <w:sz w:val="32"/>
              <w:szCs w:val="32"/>
              <w:lang w:bidi="ar-EG"/>
            </w:rPr>
          </w:pPr>
          <w:r w:rsidRPr="008B2250">
            <w:rPr>
              <w:rFonts w:ascii="Traditional Arabic" w:hAnsi="Traditional Arabic" w:cs="Traditional Arabic"/>
              <w:b/>
              <w:bCs/>
              <w:color w:val="1F497D" w:themeColor="text2"/>
              <w:sz w:val="32"/>
              <w:szCs w:val="32"/>
              <w:rtl/>
              <w:lang w:val="ar-SA"/>
            </w:rPr>
            <w:t>المحتويات</w:t>
          </w:r>
        </w:p>
        <w:p w14:paraId="00A8DD6A" w14:textId="132577CB" w:rsidR="0095598B" w:rsidRPr="00A95608" w:rsidRDefault="00092AB7" w:rsidP="0095598B">
          <w:pPr>
            <w:pStyle w:val="10"/>
            <w:rPr>
              <w:rFonts w:ascii="Traditional Arabic" w:eastAsiaTheme="minorEastAsia" w:hAnsi="Traditional Arabic" w:cs="Traditional Arabic"/>
              <w:b w:val="0"/>
              <w:bCs w:val="0"/>
              <w:sz w:val="22"/>
              <w:szCs w:val="22"/>
              <w:rtl/>
              <w:lang w:bidi="ar-SA"/>
            </w:rPr>
          </w:pPr>
          <w:r w:rsidRPr="00A95608">
            <w:rPr>
              <w:rFonts w:ascii="Traditional Arabic" w:hAnsi="Traditional Arabic" w:cs="Traditional Arabic"/>
              <w:rtl/>
              <w:lang w:val="ar-SA" w:bidi="ar-SA"/>
            </w:rPr>
            <w:fldChar w:fldCharType="begin"/>
          </w:r>
          <w:r w:rsidR="0095598B" w:rsidRPr="00A95608">
            <w:rPr>
              <w:rFonts w:ascii="Traditional Arabic" w:hAnsi="Traditional Arabic" w:cs="Traditional Arabic"/>
              <w:rtl/>
              <w:lang w:val="ar-SA" w:bidi="ar-SA"/>
            </w:rPr>
            <w:instrText xml:space="preserve"> TOC \o "1-3" \h \z \u </w:instrText>
          </w:r>
          <w:r w:rsidRPr="00A95608">
            <w:rPr>
              <w:rFonts w:ascii="Traditional Arabic" w:hAnsi="Traditional Arabic" w:cs="Traditional Arabic"/>
              <w:rtl/>
              <w:lang w:val="ar-SA" w:bidi="ar-SA"/>
            </w:rPr>
            <w:fldChar w:fldCharType="separate"/>
          </w:r>
          <w:hyperlink r:id="rId11" w:anchor="_Toc337784" w:history="1">
            <w:r w:rsidR="0095598B" w:rsidRPr="00A95608">
              <w:rPr>
                <w:rStyle w:val="Hyperlink"/>
                <w:rFonts w:ascii="Traditional Arabic" w:hAnsi="Traditional Arabic" w:cs="Traditional Arabic"/>
                <w:rtl/>
              </w:rPr>
              <w:t>أ. التعريف بالمقرر الدراسي:</w:t>
            </w:r>
            <w:r w:rsidR="0095598B" w:rsidRPr="00A95608">
              <w:rPr>
                <w:rStyle w:val="Hyperlink"/>
                <w:rFonts w:ascii="Traditional Arabic" w:hAnsi="Traditional Arabic" w:cs="Traditional Arabic"/>
                <w:webHidden/>
              </w:rPr>
              <w:tab/>
            </w:r>
            <w:r w:rsidRPr="00A95608">
              <w:rPr>
                <w:rStyle w:val="Hyperlink"/>
                <w:rFonts w:ascii="Traditional Arabic" w:hAnsi="Traditional Arabic" w:cs="Traditional Arabic"/>
                <w:webHidden/>
              </w:rPr>
              <w:fldChar w:fldCharType="begin"/>
            </w:r>
            <w:r w:rsidR="0095598B" w:rsidRPr="00A95608">
              <w:rPr>
                <w:rStyle w:val="Hyperlink"/>
                <w:rFonts w:ascii="Traditional Arabic" w:hAnsi="Traditional Arabic" w:cs="Traditional Arabic"/>
                <w:webHidden/>
              </w:rPr>
              <w:instrText xml:space="preserve"> PAGEREF _Toc337784 \h </w:instrText>
            </w:r>
            <w:r w:rsidRPr="00A95608">
              <w:rPr>
                <w:rStyle w:val="Hyperlink"/>
                <w:rFonts w:ascii="Traditional Arabic" w:hAnsi="Traditional Arabic" w:cs="Traditional Arabic"/>
                <w:webHidden/>
              </w:rPr>
            </w:r>
            <w:r w:rsidRPr="00A95608">
              <w:rPr>
                <w:rStyle w:val="Hyperlink"/>
                <w:rFonts w:ascii="Traditional Arabic" w:hAnsi="Traditional Arabic" w:cs="Traditional Arabic"/>
                <w:webHidden/>
              </w:rPr>
              <w:fldChar w:fldCharType="separate"/>
            </w:r>
            <w:r w:rsidR="00E22971">
              <w:rPr>
                <w:rStyle w:val="Hyperlink"/>
                <w:rFonts w:ascii="Traditional Arabic" w:hAnsi="Traditional Arabic" w:cs="Traditional Arabic"/>
                <w:webHidden/>
                <w:rtl/>
              </w:rPr>
              <w:t>3</w:t>
            </w:r>
            <w:r w:rsidRPr="00A95608">
              <w:rPr>
                <w:rStyle w:val="Hyperlink"/>
                <w:rFonts w:ascii="Traditional Arabic" w:hAnsi="Traditional Arabic" w:cs="Traditional Arabic"/>
                <w:webHidden/>
              </w:rPr>
              <w:fldChar w:fldCharType="end"/>
            </w:r>
          </w:hyperlink>
        </w:p>
        <w:p w14:paraId="6942DBD6" w14:textId="6CE3947A" w:rsidR="0095598B" w:rsidRPr="00A95608" w:rsidRDefault="00000000" w:rsidP="0095598B">
          <w:pPr>
            <w:pStyle w:val="10"/>
            <w:rPr>
              <w:rFonts w:ascii="Traditional Arabic" w:eastAsiaTheme="minorEastAsia" w:hAnsi="Traditional Arabic" w:cs="Traditional Arabic"/>
              <w:b w:val="0"/>
              <w:bCs w:val="0"/>
              <w:sz w:val="22"/>
              <w:szCs w:val="22"/>
              <w:rtl/>
              <w:lang w:bidi="ar-SA"/>
            </w:rPr>
          </w:pPr>
          <w:hyperlink r:id="rId12" w:anchor="_Toc337785" w:history="1">
            <w:r w:rsidR="0095598B" w:rsidRPr="00A95608">
              <w:rPr>
                <w:rStyle w:val="Hyperlink"/>
                <w:rFonts w:ascii="Traditional Arabic" w:hAnsi="Traditional Arabic" w:cs="Traditional Arabic"/>
                <w:rtl/>
              </w:rPr>
              <w:t>ب- هدف المقرر ومخرجاته التعليمية:</w:t>
            </w:r>
            <w:r w:rsidR="0095598B" w:rsidRPr="00A95608">
              <w:rPr>
                <w:rStyle w:val="Hyperlink"/>
                <w:rFonts w:ascii="Traditional Arabic" w:hAnsi="Traditional Arabic" w:cs="Traditional Arabic"/>
                <w:webHidden/>
              </w:rPr>
              <w:tab/>
            </w:r>
            <w:r w:rsidR="00092AB7" w:rsidRPr="00A95608">
              <w:rPr>
                <w:rStyle w:val="Hyperlink"/>
                <w:rFonts w:ascii="Traditional Arabic" w:hAnsi="Traditional Arabic" w:cs="Traditional Arabic"/>
                <w:webHidden/>
              </w:rPr>
              <w:fldChar w:fldCharType="begin"/>
            </w:r>
            <w:r w:rsidR="0095598B" w:rsidRPr="00A95608">
              <w:rPr>
                <w:rStyle w:val="Hyperlink"/>
                <w:rFonts w:ascii="Traditional Arabic" w:hAnsi="Traditional Arabic" w:cs="Traditional Arabic"/>
                <w:webHidden/>
              </w:rPr>
              <w:instrText xml:space="preserve"> PAGEREF _Toc337785 \h </w:instrText>
            </w:r>
            <w:r w:rsidR="00092AB7" w:rsidRPr="00A95608">
              <w:rPr>
                <w:rStyle w:val="Hyperlink"/>
                <w:rFonts w:ascii="Traditional Arabic" w:hAnsi="Traditional Arabic" w:cs="Traditional Arabic"/>
                <w:webHidden/>
              </w:rPr>
            </w:r>
            <w:r w:rsidR="00092AB7" w:rsidRPr="00A95608">
              <w:rPr>
                <w:rStyle w:val="Hyperlink"/>
                <w:rFonts w:ascii="Traditional Arabic" w:hAnsi="Traditional Arabic" w:cs="Traditional Arabic"/>
                <w:webHidden/>
              </w:rPr>
              <w:fldChar w:fldCharType="separate"/>
            </w:r>
            <w:r w:rsidR="00E22971">
              <w:rPr>
                <w:rStyle w:val="Hyperlink"/>
                <w:rFonts w:ascii="Traditional Arabic" w:hAnsi="Traditional Arabic" w:cs="Traditional Arabic"/>
                <w:webHidden/>
                <w:rtl/>
              </w:rPr>
              <w:t>3</w:t>
            </w:r>
            <w:r w:rsidR="00092AB7" w:rsidRPr="00A95608">
              <w:rPr>
                <w:rStyle w:val="Hyperlink"/>
                <w:rFonts w:ascii="Traditional Arabic" w:hAnsi="Traditional Arabic" w:cs="Traditional Arabic"/>
                <w:webHidden/>
              </w:rPr>
              <w:fldChar w:fldCharType="end"/>
            </w:r>
          </w:hyperlink>
        </w:p>
        <w:p w14:paraId="44F880A7" w14:textId="04C5F49C" w:rsidR="0095598B" w:rsidRPr="00A95608" w:rsidRDefault="00000000" w:rsidP="0095598B">
          <w:pPr>
            <w:pStyle w:val="22"/>
            <w:tabs>
              <w:tab w:val="right" w:leader="dot" w:pos="9345"/>
            </w:tabs>
            <w:bidi/>
            <w:rPr>
              <w:rFonts w:ascii="Traditional Arabic" w:eastAsiaTheme="minorEastAsia" w:hAnsi="Traditional Arabic" w:cs="Traditional Arabic"/>
              <w:noProof/>
              <w:sz w:val="22"/>
              <w:szCs w:val="22"/>
            </w:rPr>
          </w:pPr>
          <w:hyperlink r:id="rId13" w:anchor="_Toc337786" w:history="1">
            <w:r w:rsidR="0095598B" w:rsidRPr="00A95608">
              <w:rPr>
                <w:rStyle w:val="Hyperlink"/>
                <w:rFonts w:ascii="Traditional Arabic" w:hAnsi="Traditional Arabic" w:cs="Traditional Arabic"/>
                <w:noProof/>
                <w:rtl/>
              </w:rPr>
              <w:t xml:space="preserve">1. </w:t>
            </w:r>
            <w:r w:rsidR="0095598B" w:rsidRPr="00A95608">
              <w:rPr>
                <w:rStyle w:val="Hyperlink"/>
                <w:rFonts w:ascii="Traditional Arabic" w:hAnsi="Traditional Arabic" w:cs="Traditional Arabic"/>
                <w:noProof/>
                <w:rtl/>
                <w:lang w:bidi="ar-EG"/>
              </w:rPr>
              <w:t>ال</w:t>
            </w:r>
            <w:r w:rsidR="0095598B" w:rsidRPr="00A95608">
              <w:rPr>
                <w:rStyle w:val="Hyperlink"/>
                <w:rFonts w:ascii="Traditional Arabic" w:hAnsi="Traditional Arabic" w:cs="Traditional Arabic"/>
                <w:noProof/>
                <w:rtl/>
              </w:rPr>
              <w:t>وصف العام للمقرر:</w:t>
            </w:r>
            <w:r w:rsidR="0095598B" w:rsidRPr="00A95608">
              <w:rPr>
                <w:rStyle w:val="Hyperlink"/>
                <w:rFonts w:ascii="Traditional Arabic" w:hAnsi="Traditional Arabic" w:cs="Traditional Arabic"/>
                <w:noProof/>
                <w:webHidden/>
              </w:rPr>
              <w:tab/>
            </w:r>
            <w:r w:rsidR="00092AB7" w:rsidRPr="00A95608">
              <w:rPr>
                <w:rStyle w:val="Hyperlink"/>
                <w:rFonts w:ascii="Traditional Arabic" w:hAnsi="Traditional Arabic" w:cs="Traditional Arabic"/>
                <w:noProof/>
                <w:webHidden/>
              </w:rPr>
              <w:fldChar w:fldCharType="begin"/>
            </w:r>
            <w:r w:rsidR="0095598B" w:rsidRPr="00A95608">
              <w:rPr>
                <w:rStyle w:val="Hyperlink"/>
                <w:rFonts w:ascii="Traditional Arabic" w:hAnsi="Traditional Arabic" w:cs="Traditional Arabic"/>
                <w:noProof/>
                <w:webHidden/>
              </w:rPr>
              <w:instrText xml:space="preserve"> PAGEREF _Toc337786 \h </w:instrText>
            </w:r>
            <w:r w:rsidR="00092AB7" w:rsidRPr="00A95608">
              <w:rPr>
                <w:rStyle w:val="Hyperlink"/>
                <w:rFonts w:ascii="Traditional Arabic" w:hAnsi="Traditional Arabic" w:cs="Traditional Arabic"/>
                <w:noProof/>
                <w:webHidden/>
              </w:rPr>
            </w:r>
            <w:r w:rsidR="00092AB7" w:rsidRPr="00A95608">
              <w:rPr>
                <w:rStyle w:val="Hyperlink"/>
                <w:rFonts w:ascii="Traditional Arabic" w:hAnsi="Traditional Arabic" w:cs="Traditional Arabic"/>
                <w:noProof/>
                <w:webHidden/>
              </w:rPr>
              <w:fldChar w:fldCharType="separate"/>
            </w:r>
            <w:r w:rsidR="00E22971">
              <w:rPr>
                <w:rStyle w:val="Hyperlink"/>
                <w:rFonts w:ascii="Traditional Arabic" w:hAnsi="Traditional Arabic" w:cs="Traditional Arabic"/>
                <w:noProof/>
                <w:webHidden/>
                <w:rtl/>
              </w:rPr>
              <w:t>3</w:t>
            </w:r>
            <w:r w:rsidR="00092AB7" w:rsidRPr="00A95608">
              <w:rPr>
                <w:rStyle w:val="Hyperlink"/>
                <w:rFonts w:ascii="Traditional Arabic" w:hAnsi="Traditional Arabic" w:cs="Traditional Arabic"/>
                <w:noProof/>
                <w:webHidden/>
              </w:rPr>
              <w:fldChar w:fldCharType="end"/>
            </w:r>
          </w:hyperlink>
        </w:p>
        <w:p w14:paraId="0C6C58CB" w14:textId="41DBE54E" w:rsidR="0095598B" w:rsidRPr="00A95608" w:rsidRDefault="00000000" w:rsidP="0095598B">
          <w:pPr>
            <w:pStyle w:val="22"/>
            <w:tabs>
              <w:tab w:val="right" w:leader="dot" w:pos="9345"/>
            </w:tabs>
            <w:bidi/>
            <w:rPr>
              <w:rFonts w:ascii="Traditional Arabic" w:eastAsiaTheme="minorEastAsia" w:hAnsi="Traditional Arabic" w:cs="Traditional Arabic"/>
              <w:noProof/>
              <w:sz w:val="22"/>
              <w:szCs w:val="22"/>
            </w:rPr>
          </w:pPr>
          <w:hyperlink r:id="rId14" w:anchor="_Toc337787" w:history="1">
            <w:r w:rsidR="0095598B" w:rsidRPr="00A95608">
              <w:rPr>
                <w:rStyle w:val="Hyperlink"/>
                <w:rFonts w:ascii="Traditional Arabic" w:hAnsi="Traditional Arabic" w:cs="Traditional Arabic"/>
                <w:noProof/>
                <w:rtl/>
              </w:rPr>
              <w:t>2. الهدف الرئيس للمقرر</w:t>
            </w:r>
            <w:r w:rsidR="0095598B" w:rsidRPr="00A95608">
              <w:rPr>
                <w:rStyle w:val="Hyperlink"/>
                <w:rFonts w:ascii="Traditional Arabic" w:hAnsi="Traditional Arabic" w:cs="Traditional Arabic"/>
                <w:noProof/>
                <w:webHidden/>
              </w:rPr>
              <w:tab/>
            </w:r>
            <w:r w:rsidR="00092AB7" w:rsidRPr="00A95608">
              <w:rPr>
                <w:rStyle w:val="Hyperlink"/>
                <w:rFonts w:ascii="Traditional Arabic" w:hAnsi="Traditional Arabic" w:cs="Traditional Arabic"/>
                <w:noProof/>
                <w:webHidden/>
              </w:rPr>
              <w:fldChar w:fldCharType="begin"/>
            </w:r>
            <w:r w:rsidR="0095598B" w:rsidRPr="00A95608">
              <w:rPr>
                <w:rStyle w:val="Hyperlink"/>
                <w:rFonts w:ascii="Traditional Arabic" w:hAnsi="Traditional Arabic" w:cs="Traditional Arabic"/>
                <w:noProof/>
                <w:webHidden/>
              </w:rPr>
              <w:instrText xml:space="preserve"> PAGEREF _Toc337787 \h </w:instrText>
            </w:r>
            <w:r w:rsidR="00092AB7" w:rsidRPr="00A95608">
              <w:rPr>
                <w:rStyle w:val="Hyperlink"/>
                <w:rFonts w:ascii="Traditional Arabic" w:hAnsi="Traditional Arabic" w:cs="Traditional Arabic"/>
                <w:noProof/>
                <w:webHidden/>
              </w:rPr>
            </w:r>
            <w:r w:rsidR="00092AB7" w:rsidRPr="00A95608">
              <w:rPr>
                <w:rStyle w:val="Hyperlink"/>
                <w:rFonts w:ascii="Traditional Arabic" w:hAnsi="Traditional Arabic" w:cs="Traditional Arabic"/>
                <w:noProof/>
                <w:webHidden/>
              </w:rPr>
              <w:fldChar w:fldCharType="separate"/>
            </w:r>
            <w:r w:rsidR="00E22971">
              <w:rPr>
                <w:rStyle w:val="Hyperlink"/>
                <w:rFonts w:ascii="Traditional Arabic" w:hAnsi="Traditional Arabic" w:cs="Traditional Arabic"/>
                <w:noProof/>
                <w:webHidden/>
                <w:rtl/>
              </w:rPr>
              <w:t>3</w:t>
            </w:r>
            <w:r w:rsidR="00092AB7" w:rsidRPr="00A95608">
              <w:rPr>
                <w:rStyle w:val="Hyperlink"/>
                <w:rFonts w:ascii="Traditional Arabic" w:hAnsi="Traditional Arabic" w:cs="Traditional Arabic"/>
                <w:noProof/>
                <w:webHidden/>
              </w:rPr>
              <w:fldChar w:fldCharType="end"/>
            </w:r>
          </w:hyperlink>
        </w:p>
        <w:p w14:paraId="33971A38" w14:textId="0111B4F0" w:rsidR="0095598B" w:rsidRPr="00A95608" w:rsidRDefault="00000000" w:rsidP="0095598B">
          <w:pPr>
            <w:pStyle w:val="22"/>
            <w:tabs>
              <w:tab w:val="right" w:leader="dot" w:pos="9345"/>
            </w:tabs>
            <w:bidi/>
            <w:rPr>
              <w:rFonts w:ascii="Traditional Arabic" w:eastAsiaTheme="minorEastAsia" w:hAnsi="Traditional Arabic" w:cs="Traditional Arabic"/>
              <w:noProof/>
              <w:sz w:val="22"/>
              <w:szCs w:val="22"/>
            </w:rPr>
          </w:pPr>
          <w:hyperlink r:id="rId15" w:anchor="_Toc337788" w:history="1">
            <w:r w:rsidR="0095598B" w:rsidRPr="00A95608">
              <w:rPr>
                <w:rStyle w:val="Hyperlink"/>
                <w:rFonts w:ascii="Traditional Arabic" w:hAnsi="Traditional Arabic" w:cs="Traditional Arabic"/>
                <w:noProof/>
                <w:rtl/>
              </w:rPr>
              <w:t>3. مخرجات التعلم للمقرر:</w:t>
            </w:r>
            <w:r w:rsidR="0095598B" w:rsidRPr="00A95608">
              <w:rPr>
                <w:rStyle w:val="Hyperlink"/>
                <w:rFonts w:ascii="Traditional Arabic" w:hAnsi="Traditional Arabic" w:cs="Traditional Arabic"/>
                <w:noProof/>
                <w:webHidden/>
              </w:rPr>
              <w:tab/>
            </w:r>
            <w:r w:rsidR="00092AB7" w:rsidRPr="00A95608">
              <w:rPr>
                <w:rStyle w:val="Hyperlink"/>
                <w:rFonts w:ascii="Traditional Arabic" w:hAnsi="Traditional Arabic" w:cs="Traditional Arabic"/>
                <w:noProof/>
                <w:webHidden/>
              </w:rPr>
              <w:fldChar w:fldCharType="begin"/>
            </w:r>
            <w:r w:rsidR="0095598B" w:rsidRPr="00A95608">
              <w:rPr>
                <w:rStyle w:val="Hyperlink"/>
                <w:rFonts w:ascii="Traditional Arabic" w:hAnsi="Traditional Arabic" w:cs="Traditional Arabic"/>
                <w:noProof/>
                <w:webHidden/>
              </w:rPr>
              <w:instrText xml:space="preserve"> PAGEREF _Toc337788 \h </w:instrText>
            </w:r>
            <w:r w:rsidR="00092AB7" w:rsidRPr="00A95608">
              <w:rPr>
                <w:rStyle w:val="Hyperlink"/>
                <w:rFonts w:ascii="Traditional Arabic" w:hAnsi="Traditional Arabic" w:cs="Traditional Arabic"/>
                <w:noProof/>
                <w:webHidden/>
              </w:rPr>
            </w:r>
            <w:r w:rsidR="00092AB7" w:rsidRPr="00A95608">
              <w:rPr>
                <w:rStyle w:val="Hyperlink"/>
                <w:rFonts w:ascii="Traditional Arabic" w:hAnsi="Traditional Arabic" w:cs="Traditional Arabic"/>
                <w:noProof/>
                <w:webHidden/>
              </w:rPr>
              <w:fldChar w:fldCharType="separate"/>
            </w:r>
            <w:r w:rsidR="00E22971">
              <w:rPr>
                <w:rStyle w:val="Hyperlink"/>
                <w:rFonts w:ascii="Traditional Arabic" w:hAnsi="Traditional Arabic" w:cs="Traditional Arabic"/>
                <w:noProof/>
                <w:webHidden/>
                <w:rtl/>
              </w:rPr>
              <w:t>4</w:t>
            </w:r>
            <w:r w:rsidR="00092AB7" w:rsidRPr="00A95608">
              <w:rPr>
                <w:rStyle w:val="Hyperlink"/>
                <w:rFonts w:ascii="Traditional Arabic" w:hAnsi="Traditional Arabic" w:cs="Traditional Arabic"/>
                <w:noProof/>
                <w:webHidden/>
              </w:rPr>
              <w:fldChar w:fldCharType="end"/>
            </w:r>
          </w:hyperlink>
        </w:p>
        <w:p w14:paraId="46D5B235" w14:textId="679B7B4B" w:rsidR="0095598B" w:rsidRPr="00A95608" w:rsidRDefault="00000000" w:rsidP="0095598B">
          <w:pPr>
            <w:pStyle w:val="10"/>
            <w:rPr>
              <w:rFonts w:ascii="Traditional Arabic" w:eastAsiaTheme="minorEastAsia" w:hAnsi="Traditional Arabic" w:cs="Traditional Arabic"/>
              <w:b w:val="0"/>
              <w:bCs w:val="0"/>
              <w:sz w:val="22"/>
              <w:szCs w:val="22"/>
              <w:lang w:bidi="ar-SA"/>
            </w:rPr>
          </w:pPr>
          <w:hyperlink r:id="rId16" w:anchor="_Toc337789" w:history="1">
            <w:r w:rsidR="0095598B" w:rsidRPr="00A95608">
              <w:rPr>
                <w:rStyle w:val="Hyperlink"/>
                <w:rFonts w:ascii="Traditional Arabic" w:hAnsi="Traditional Arabic" w:cs="Traditional Arabic"/>
                <w:rtl/>
              </w:rPr>
              <w:t>ج. موضوعات المقرر</w:t>
            </w:r>
            <w:r w:rsidR="0095598B" w:rsidRPr="00A95608">
              <w:rPr>
                <w:rStyle w:val="Hyperlink"/>
                <w:rFonts w:ascii="Traditional Arabic" w:hAnsi="Traditional Arabic" w:cs="Traditional Arabic"/>
                <w:webHidden/>
              </w:rPr>
              <w:tab/>
            </w:r>
            <w:r w:rsidR="00092AB7" w:rsidRPr="00A95608">
              <w:rPr>
                <w:rStyle w:val="Hyperlink"/>
                <w:rFonts w:ascii="Traditional Arabic" w:hAnsi="Traditional Arabic" w:cs="Traditional Arabic"/>
                <w:webHidden/>
              </w:rPr>
              <w:fldChar w:fldCharType="begin"/>
            </w:r>
            <w:r w:rsidR="0095598B" w:rsidRPr="00A95608">
              <w:rPr>
                <w:rStyle w:val="Hyperlink"/>
                <w:rFonts w:ascii="Traditional Arabic" w:hAnsi="Traditional Arabic" w:cs="Traditional Arabic"/>
                <w:webHidden/>
              </w:rPr>
              <w:instrText xml:space="preserve"> PAGEREF _Toc337789 \h </w:instrText>
            </w:r>
            <w:r w:rsidR="00092AB7" w:rsidRPr="00A95608">
              <w:rPr>
                <w:rStyle w:val="Hyperlink"/>
                <w:rFonts w:ascii="Traditional Arabic" w:hAnsi="Traditional Arabic" w:cs="Traditional Arabic"/>
                <w:webHidden/>
              </w:rPr>
            </w:r>
            <w:r w:rsidR="00092AB7" w:rsidRPr="00A95608">
              <w:rPr>
                <w:rStyle w:val="Hyperlink"/>
                <w:rFonts w:ascii="Traditional Arabic" w:hAnsi="Traditional Arabic" w:cs="Traditional Arabic"/>
                <w:webHidden/>
              </w:rPr>
              <w:fldChar w:fldCharType="separate"/>
            </w:r>
            <w:r w:rsidR="00E22971">
              <w:rPr>
                <w:rStyle w:val="Hyperlink"/>
                <w:rFonts w:ascii="Traditional Arabic" w:hAnsi="Traditional Arabic" w:cs="Traditional Arabic"/>
                <w:webHidden/>
                <w:rtl/>
              </w:rPr>
              <w:t>4</w:t>
            </w:r>
            <w:r w:rsidR="00092AB7" w:rsidRPr="00A95608">
              <w:rPr>
                <w:rStyle w:val="Hyperlink"/>
                <w:rFonts w:ascii="Traditional Arabic" w:hAnsi="Traditional Arabic" w:cs="Traditional Arabic"/>
                <w:webHidden/>
              </w:rPr>
              <w:fldChar w:fldCharType="end"/>
            </w:r>
          </w:hyperlink>
        </w:p>
        <w:p w14:paraId="0F226942" w14:textId="728DE88D" w:rsidR="0095598B" w:rsidRPr="00A95608" w:rsidRDefault="00000000" w:rsidP="0095598B">
          <w:pPr>
            <w:pStyle w:val="10"/>
            <w:rPr>
              <w:rFonts w:ascii="Traditional Arabic" w:eastAsiaTheme="minorEastAsia" w:hAnsi="Traditional Arabic" w:cs="Traditional Arabic"/>
              <w:b w:val="0"/>
              <w:bCs w:val="0"/>
              <w:sz w:val="22"/>
              <w:szCs w:val="22"/>
              <w:rtl/>
              <w:lang w:bidi="ar-SA"/>
            </w:rPr>
          </w:pPr>
          <w:hyperlink r:id="rId17" w:anchor="_Toc337790" w:history="1">
            <w:r w:rsidR="0095598B" w:rsidRPr="00A95608">
              <w:rPr>
                <w:rStyle w:val="Hyperlink"/>
                <w:rFonts w:ascii="Traditional Arabic" w:hAnsi="Traditional Arabic" w:cs="Traditional Arabic"/>
                <w:rtl/>
              </w:rPr>
              <w:t>د. التدريس والتقييم:</w:t>
            </w:r>
            <w:r w:rsidR="0095598B" w:rsidRPr="00A95608">
              <w:rPr>
                <w:rStyle w:val="Hyperlink"/>
                <w:rFonts w:ascii="Traditional Arabic" w:hAnsi="Traditional Arabic" w:cs="Traditional Arabic"/>
                <w:webHidden/>
              </w:rPr>
              <w:tab/>
            </w:r>
            <w:r w:rsidR="00092AB7" w:rsidRPr="00A95608">
              <w:rPr>
                <w:rStyle w:val="Hyperlink"/>
                <w:rFonts w:ascii="Traditional Arabic" w:hAnsi="Traditional Arabic" w:cs="Traditional Arabic"/>
                <w:webHidden/>
              </w:rPr>
              <w:fldChar w:fldCharType="begin"/>
            </w:r>
            <w:r w:rsidR="0095598B" w:rsidRPr="00A95608">
              <w:rPr>
                <w:rStyle w:val="Hyperlink"/>
                <w:rFonts w:ascii="Traditional Arabic" w:hAnsi="Traditional Arabic" w:cs="Traditional Arabic"/>
                <w:webHidden/>
              </w:rPr>
              <w:instrText xml:space="preserve"> PAGEREF _Toc337790 \h </w:instrText>
            </w:r>
            <w:r w:rsidR="00092AB7" w:rsidRPr="00A95608">
              <w:rPr>
                <w:rStyle w:val="Hyperlink"/>
                <w:rFonts w:ascii="Traditional Arabic" w:hAnsi="Traditional Arabic" w:cs="Traditional Arabic"/>
                <w:webHidden/>
              </w:rPr>
            </w:r>
            <w:r w:rsidR="00092AB7" w:rsidRPr="00A95608">
              <w:rPr>
                <w:rStyle w:val="Hyperlink"/>
                <w:rFonts w:ascii="Traditional Arabic" w:hAnsi="Traditional Arabic" w:cs="Traditional Arabic"/>
                <w:webHidden/>
              </w:rPr>
              <w:fldChar w:fldCharType="separate"/>
            </w:r>
            <w:r w:rsidR="00E22971">
              <w:rPr>
                <w:rStyle w:val="Hyperlink"/>
                <w:rFonts w:ascii="Traditional Arabic" w:hAnsi="Traditional Arabic" w:cs="Traditional Arabic"/>
                <w:webHidden/>
                <w:rtl/>
              </w:rPr>
              <w:t>6</w:t>
            </w:r>
            <w:r w:rsidR="00092AB7" w:rsidRPr="00A95608">
              <w:rPr>
                <w:rStyle w:val="Hyperlink"/>
                <w:rFonts w:ascii="Traditional Arabic" w:hAnsi="Traditional Arabic" w:cs="Traditional Arabic"/>
                <w:webHidden/>
              </w:rPr>
              <w:fldChar w:fldCharType="end"/>
            </w:r>
          </w:hyperlink>
        </w:p>
        <w:p w14:paraId="362CBFD3" w14:textId="52C6673E" w:rsidR="0095598B" w:rsidRPr="00A95608" w:rsidRDefault="00000000" w:rsidP="0095598B">
          <w:pPr>
            <w:pStyle w:val="22"/>
            <w:tabs>
              <w:tab w:val="right" w:leader="dot" w:pos="9345"/>
            </w:tabs>
            <w:bidi/>
            <w:rPr>
              <w:rFonts w:ascii="Traditional Arabic" w:eastAsiaTheme="minorEastAsia" w:hAnsi="Traditional Arabic" w:cs="Traditional Arabic"/>
              <w:noProof/>
              <w:sz w:val="22"/>
              <w:szCs w:val="22"/>
            </w:rPr>
          </w:pPr>
          <w:hyperlink r:id="rId18" w:anchor="_Toc337791" w:history="1">
            <w:r w:rsidR="0095598B" w:rsidRPr="00A95608">
              <w:rPr>
                <w:rStyle w:val="Hyperlink"/>
                <w:rFonts w:ascii="Traditional Arabic" w:hAnsi="Traditional Arabic" w:cs="Traditional Arabic"/>
                <w:noProof/>
                <w:rtl/>
                <w:lang w:bidi="ar-EG"/>
              </w:rPr>
              <w:t xml:space="preserve">1. </w:t>
            </w:r>
            <w:r w:rsidR="0095598B" w:rsidRPr="00A95608">
              <w:rPr>
                <w:rStyle w:val="Hyperlink"/>
                <w:rFonts w:ascii="Traditional Arabic" w:hAnsi="Traditional Arabic" w:cs="Traditional Arabic"/>
                <w:noProof/>
                <w:rtl/>
              </w:rPr>
              <w:t xml:space="preserve"> ربط مخرجات التعلم للمقرر مع كل من استراتيجيات التدريس وطرق التقييم</w:t>
            </w:r>
            <w:r w:rsidR="0095598B" w:rsidRPr="00A95608">
              <w:rPr>
                <w:rStyle w:val="Hyperlink"/>
                <w:rFonts w:ascii="Traditional Arabic" w:hAnsi="Traditional Arabic" w:cs="Traditional Arabic"/>
                <w:noProof/>
                <w:webHidden/>
              </w:rPr>
              <w:tab/>
            </w:r>
            <w:r w:rsidR="00092AB7" w:rsidRPr="00A95608">
              <w:rPr>
                <w:rStyle w:val="Hyperlink"/>
                <w:rFonts w:ascii="Traditional Arabic" w:hAnsi="Traditional Arabic" w:cs="Traditional Arabic"/>
                <w:noProof/>
                <w:webHidden/>
              </w:rPr>
              <w:fldChar w:fldCharType="begin"/>
            </w:r>
            <w:r w:rsidR="0095598B" w:rsidRPr="00A95608">
              <w:rPr>
                <w:rStyle w:val="Hyperlink"/>
                <w:rFonts w:ascii="Traditional Arabic" w:hAnsi="Traditional Arabic" w:cs="Traditional Arabic"/>
                <w:noProof/>
                <w:webHidden/>
              </w:rPr>
              <w:instrText xml:space="preserve"> PAGEREF _Toc337791 \h </w:instrText>
            </w:r>
            <w:r w:rsidR="00092AB7" w:rsidRPr="00A95608">
              <w:rPr>
                <w:rStyle w:val="Hyperlink"/>
                <w:rFonts w:ascii="Traditional Arabic" w:hAnsi="Traditional Arabic" w:cs="Traditional Arabic"/>
                <w:noProof/>
                <w:webHidden/>
              </w:rPr>
            </w:r>
            <w:r w:rsidR="00092AB7" w:rsidRPr="00A95608">
              <w:rPr>
                <w:rStyle w:val="Hyperlink"/>
                <w:rFonts w:ascii="Traditional Arabic" w:hAnsi="Traditional Arabic" w:cs="Traditional Arabic"/>
                <w:noProof/>
                <w:webHidden/>
              </w:rPr>
              <w:fldChar w:fldCharType="separate"/>
            </w:r>
            <w:r w:rsidR="00E22971">
              <w:rPr>
                <w:rStyle w:val="Hyperlink"/>
                <w:rFonts w:ascii="Traditional Arabic" w:hAnsi="Traditional Arabic" w:cs="Traditional Arabic"/>
                <w:noProof/>
                <w:webHidden/>
                <w:rtl/>
              </w:rPr>
              <w:t>6</w:t>
            </w:r>
            <w:r w:rsidR="00092AB7" w:rsidRPr="00A95608">
              <w:rPr>
                <w:rStyle w:val="Hyperlink"/>
                <w:rFonts w:ascii="Traditional Arabic" w:hAnsi="Traditional Arabic" w:cs="Traditional Arabic"/>
                <w:noProof/>
                <w:webHidden/>
              </w:rPr>
              <w:fldChar w:fldCharType="end"/>
            </w:r>
          </w:hyperlink>
        </w:p>
        <w:p w14:paraId="6DC7D9FE" w14:textId="0F43B273" w:rsidR="0095598B" w:rsidRPr="00A95608" w:rsidRDefault="00000000" w:rsidP="0095598B">
          <w:pPr>
            <w:pStyle w:val="22"/>
            <w:tabs>
              <w:tab w:val="right" w:leader="dot" w:pos="9345"/>
            </w:tabs>
            <w:bidi/>
            <w:rPr>
              <w:rFonts w:ascii="Traditional Arabic" w:eastAsiaTheme="minorEastAsia" w:hAnsi="Traditional Arabic" w:cs="Traditional Arabic"/>
              <w:noProof/>
              <w:sz w:val="22"/>
              <w:szCs w:val="22"/>
            </w:rPr>
          </w:pPr>
          <w:hyperlink r:id="rId19" w:anchor="_Toc337792" w:history="1">
            <w:r w:rsidR="0095598B" w:rsidRPr="00A95608">
              <w:rPr>
                <w:rStyle w:val="Hyperlink"/>
                <w:rFonts w:ascii="Traditional Arabic" w:hAnsi="Traditional Arabic" w:cs="Traditional Arabic"/>
                <w:noProof/>
                <w:rtl/>
              </w:rPr>
              <w:t>2. أنشطة تقييم الطلبة</w:t>
            </w:r>
            <w:r w:rsidR="0095598B" w:rsidRPr="00A95608">
              <w:rPr>
                <w:rStyle w:val="Hyperlink"/>
                <w:rFonts w:ascii="Traditional Arabic" w:hAnsi="Traditional Arabic" w:cs="Traditional Arabic"/>
                <w:noProof/>
                <w:webHidden/>
              </w:rPr>
              <w:tab/>
            </w:r>
            <w:r w:rsidR="00092AB7" w:rsidRPr="00A95608">
              <w:rPr>
                <w:rStyle w:val="Hyperlink"/>
                <w:rFonts w:ascii="Traditional Arabic" w:hAnsi="Traditional Arabic" w:cs="Traditional Arabic"/>
                <w:noProof/>
                <w:webHidden/>
              </w:rPr>
              <w:fldChar w:fldCharType="begin"/>
            </w:r>
            <w:r w:rsidR="0095598B" w:rsidRPr="00A95608">
              <w:rPr>
                <w:rStyle w:val="Hyperlink"/>
                <w:rFonts w:ascii="Traditional Arabic" w:hAnsi="Traditional Arabic" w:cs="Traditional Arabic"/>
                <w:noProof/>
                <w:webHidden/>
              </w:rPr>
              <w:instrText xml:space="preserve"> PAGEREF _Toc337792 \h </w:instrText>
            </w:r>
            <w:r w:rsidR="00092AB7" w:rsidRPr="00A95608">
              <w:rPr>
                <w:rStyle w:val="Hyperlink"/>
                <w:rFonts w:ascii="Traditional Arabic" w:hAnsi="Traditional Arabic" w:cs="Traditional Arabic"/>
                <w:noProof/>
                <w:webHidden/>
              </w:rPr>
            </w:r>
            <w:r w:rsidR="00092AB7" w:rsidRPr="00A95608">
              <w:rPr>
                <w:rStyle w:val="Hyperlink"/>
                <w:rFonts w:ascii="Traditional Arabic" w:hAnsi="Traditional Arabic" w:cs="Traditional Arabic"/>
                <w:noProof/>
                <w:webHidden/>
              </w:rPr>
              <w:fldChar w:fldCharType="separate"/>
            </w:r>
            <w:r w:rsidR="00E22971">
              <w:rPr>
                <w:rStyle w:val="Hyperlink"/>
                <w:rFonts w:ascii="Traditional Arabic" w:hAnsi="Traditional Arabic" w:cs="Traditional Arabic"/>
                <w:noProof/>
                <w:webHidden/>
                <w:rtl/>
              </w:rPr>
              <w:t>7</w:t>
            </w:r>
            <w:r w:rsidR="00092AB7" w:rsidRPr="00A95608">
              <w:rPr>
                <w:rStyle w:val="Hyperlink"/>
                <w:rFonts w:ascii="Traditional Arabic" w:hAnsi="Traditional Arabic" w:cs="Traditional Arabic"/>
                <w:noProof/>
                <w:webHidden/>
              </w:rPr>
              <w:fldChar w:fldCharType="end"/>
            </w:r>
          </w:hyperlink>
        </w:p>
        <w:p w14:paraId="2702C509" w14:textId="297D15BF" w:rsidR="0095598B" w:rsidRPr="00A95608" w:rsidRDefault="00000000" w:rsidP="0095598B">
          <w:pPr>
            <w:pStyle w:val="10"/>
            <w:rPr>
              <w:rFonts w:ascii="Traditional Arabic" w:eastAsiaTheme="minorEastAsia" w:hAnsi="Traditional Arabic" w:cs="Traditional Arabic"/>
              <w:b w:val="0"/>
              <w:bCs w:val="0"/>
              <w:sz w:val="22"/>
              <w:szCs w:val="22"/>
              <w:lang w:bidi="ar-SA"/>
            </w:rPr>
          </w:pPr>
          <w:hyperlink r:id="rId20" w:anchor="_Toc337793" w:history="1">
            <w:r w:rsidR="0095598B" w:rsidRPr="00A95608">
              <w:rPr>
                <w:rStyle w:val="Hyperlink"/>
                <w:rFonts w:ascii="Traditional Arabic" w:hAnsi="Traditional Arabic" w:cs="Traditional Arabic"/>
                <w:rtl/>
              </w:rPr>
              <w:t>هـ - أنشطة الإرشاد الأكاديمي والدعم الطلابي:</w:t>
            </w:r>
            <w:r w:rsidR="0095598B" w:rsidRPr="00A95608">
              <w:rPr>
                <w:rStyle w:val="Hyperlink"/>
                <w:rFonts w:ascii="Traditional Arabic" w:hAnsi="Traditional Arabic" w:cs="Traditional Arabic"/>
                <w:webHidden/>
              </w:rPr>
              <w:tab/>
            </w:r>
            <w:r w:rsidR="00092AB7" w:rsidRPr="00A95608">
              <w:rPr>
                <w:rStyle w:val="Hyperlink"/>
                <w:rFonts w:ascii="Traditional Arabic" w:hAnsi="Traditional Arabic" w:cs="Traditional Arabic"/>
                <w:webHidden/>
              </w:rPr>
              <w:fldChar w:fldCharType="begin"/>
            </w:r>
            <w:r w:rsidR="0095598B" w:rsidRPr="00A95608">
              <w:rPr>
                <w:rStyle w:val="Hyperlink"/>
                <w:rFonts w:ascii="Traditional Arabic" w:hAnsi="Traditional Arabic" w:cs="Traditional Arabic"/>
                <w:webHidden/>
              </w:rPr>
              <w:instrText xml:space="preserve"> PAGEREF _Toc337793 \h </w:instrText>
            </w:r>
            <w:r w:rsidR="00092AB7" w:rsidRPr="00A95608">
              <w:rPr>
                <w:rStyle w:val="Hyperlink"/>
                <w:rFonts w:ascii="Traditional Arabic" w:hAnsi="Traditional Arabic" w:cs="Traditional Arabic"/>
                <w:webHidden/>
              </w:rPr>
            </w:r>
            <w:r w:rsidR="00092AB7" w:rsidRPr="00A95608">
              <w:rPr>
                <w:rStyle w:val="Hyperlink"/>
                <w:rFonts w:ascii="Traditional Arabic" w:hAnsi="Traditional Arabic" w:cs="Traditional Arabic"/>
                <w:webHidden/>
              </w:rPr>
              <w:fldChar w:fldCharType="separate"/>
            </w:r>
            <w:r w:rsidR="00E22971">
              <w:rPr>
                <w:rStyle w:val="Hyperlink"/>
                <w:rFonts w:ascii="Traditional Arabic" w:hAnsi="Traditional Arabic" w:cs="Traditional Arabic"/>
                <w:webHidden/>
                <w:rtl/>
              </w:rPr>
              <w:t>7</w:t>
            </w:r>
            <w:r w:rsidR="00092AB7" w:rsidRPr="00A95608">
              <w:rPr>
                <w:rStyle w:val="Hyperlink"/>
                <w:rFonts w:ascii="Traditional Arabic" w:hAnsi="Traditional Arabic" w:cs="Traditional Arabic"/>
                <w:webHidden/>
              </w:rPr>
              <w:fldChar w:fldCharType="end"/>
            </w:r>
          </w:hyperlink>
        </w:p>
        <w:p w14:paraId="304DA324" w14:textId="34E4B67F" w:rsidR="0095598B" w:rsidRPr="00A95608" w:rsidRDefault="00000000" w:rsidP="0095598B">
          <w:pPr>
            <w:pStyle w:val="10"/>
            <w:rPr>
              <w:rFonts w:ascii="Traditional Arabic" w:eastAsiaTheme="minorEastAsia" w:hAnsi="Traditional Arabic" w:cs="Traditional Arabic"/>
              <w:b w:val="0"/>
              <w:bCs w:val="0"/>
              <w:sz w:val="22"/>
              <w:szCs w:val="22"/>
              <w:rtl/>
              <w:lang w:bidi="ar-SA"/>
            </w:rPr>
          </w:pPr>
          <w:hyperlink r:id="rId21" w:anchor="_Toc337794" w:history="1">
            <w:r w:rsidR="0095598B" w:rsidRPr="00A95608">
              <w:rPr>
                <w:rStyle w:val="Hyperlink"/>
                <w:rFonts w:ascii="Traditional Arabic" w:hAnsi="Traditional Arabic" w:cs="Traditional Arabic"/>
                <w:rtl/>
              </w:rPr>
              <w:t>و – مصادر التعلم والمرافق:</w:t>
            </w:r>
            <w:r w:rsidR="0095598B" w:rsidRPr="00A95608">
              <w:rPr>
                <w:rStyle w:val="Hyperlink"/>
                <w:rFonts w:ascii="Traditional Arabic" w:hAnsi="Traditional Arabic" w:cs="Traditional Arabic"/>
                <w:webHidden/>
              </w:rPr>
              <w:tab/>
            </w:r>
            <w:r w:rsidR="00092AB7" w:rsidRPr="00A95608">
              <w:rPr>
                <w:rStyle w:val="Hyperlink"/>
                <w:rFonts w:ascii="Traditional Arabic" w:hAnsi="Traditional Arabic" w:cs="Traditional Arabic"/>
                <w:webHidden/>
              </w:rPr>
              <w:fldChar w:fldCharType="begin"/>
            </w:r>
            <w:r w:rsidR="0095598B" w:rsidRPr="00A95608">
              <w:rPr>
                <w:rStyle w:val="Hyperlink"/>
                <w:rFonts w:ascii="Traditional Arabic" w:hAnsi="Traditional Arabic" w:cs="Traditional Arabic"/>
                <w:webHidden/>
              </w:rPr>
              <w:instrText xml:space="preserve"> PAGEREF _Toc337794 \h </w:instrText>
            </w:r>
            <w:r w:rsidR="00092AB7" w:rsidRPr="00A95608">
              <w:rPr>
                <w:rStyle w:val="Hyperlink"/>
                <w:rFonts w:ascii="Traditional Arabic" w:hAnsi="Traditional Arabic" w:cs="Traditional Arabic"/>
                <w:webHidden/>
              </w:rPr>
            </w:r>
            <w:r w:rsidR="00092AB7" w:rsidRPr="00A95608">
              <w:rPr>
                <w:rStyle w:val="Hyperlink"/>
                <w:rFonts w:ascii="Traditional Arabic" w:hAnsi="Traditional Arabic" w:cs="Traditional Arabic"/>
                <w:webHidden/>
              </w:rPr>
              <w:fldChar w:fldCharType="separate"/>
            </w:r>
            <w:r w:rsidR="00E22971">
              <w:rPr>
                <w:rStyle w:val="Hyperlink"/>
                <w:rFonts w:ascii="Traditional Arabic" w:hAnsi="Traditional Arabic" w:cs="Traditional Arabic"/>
                <w:webHidden/>
                <w:rtl/>
              </w:rPr>
              <w:t>7</w:t>
            </w:r>
            <w:r w:rsidR="00092AB7" w:rsidRPr="00A95608">
              <w:rPr>
                <w:rStyle w:val="Hyperlink"/>
                <w:rFonts w:ascii="Traditional Arabic" w:hAnsi="Traditional Arabic" w:cs="Traditional Arabic"/>
                <w:webHidden/>
              </w:rPr>
              <w:fldChar w:fldCharType="end"/>
            </w:r>
          </w:hyperlink>
        </w:p>
        <w:p w14:paraId="2D7870C0" w14:textId="5D4349CF" w:rsidR="0095598B" w:rsidRPr="00A95608" w:rsidRDefault="00000000" w:rsidP="0095598B">
          <w:pPr>
            <w:pStyle w:val="22"/>
            <w:tabs>
              <w:tab w:val="right" w:leader="dot" w:pos="9345"/>
            </w:tabs>
            <w:bidi/>
            <w:rPr>
              <w:rFonts w:ascii="Traditional Arabic" w:eastAsiaTheme="minorEastAsia" w:hAnsi="Traditional Arabic" w:cs="Traditional Arabic"/>
              <w:noProof/>
              <w:sz w:val="22"/>
              <w:szCs w:val="22"/>
              <w:rtl/>
            </w:rPr>
          </w:pPr>
          <w:hyperlink r:id="rId22" w:anchor="_Toc337795" w:history="1">
            <w:r w:rsidR="0095598B" w:rsidRPr="00A95608">
              <w:rPr>
                <w:rStyle w:val="Hyperlink"/>
                <w:rFonts w:ascii="Traditional Arabic" w:hAnsi="Traditional Arabic" w:cs="Traditional Arabic"/>
                <w:noProof/>
                <w:rtl/>
              </w:rPr>
              <w:t>1. قائمة مصادر التعلم:</w:t>
            </w:r>
            <w:r w:rsidR="0095598B" w:rsidRPr="00A95608">
              <w:rPr>
                <w:rStyle w:val="Hyperlink"/>
                <w:rFonts w:ascii="Traditional Arabic" w:hAnsi="Traditional Arabic" w:cs="Traditional Arabic"/>
                <w:noProof/>
                <w:webHidden/>
              </w:rPr>
              <w:tab/>
            </w:r>
            <w:r w:rsidR="00092AB7" w:rsidRPr="00A95608">
              <w:rPr>
                <w:rStyle w:val="Hyperlink"/>
                <w:rFonts w:ascii="Traditional Arabic" w:hAnsi="Traditional Arabic" w:cs="Traditional Arabic"/>
                <w:noProof/>
                <w:webHidden/>
              </w:rPr>
              <w:fldChar w:fldCharType="begin"/>
            </w:r>
            <w:r w:rsidR="0095598B" w:rsidRPr="00A95608">
              <w:rPr>
                <w:rStyle w:val="Hyperlink"/>
                <w:rFonts w:ascii="Traditional Arabic" w:hAnsi="Traditional Arabic" w:cs="Traditional Arabic"/>
                <w:noProof/>
                <w:webHidden/>
              </w:rPr>
              <w:instrText xml:space="preserve"> PAGEREF _Toc337795 \h </w:instrText>
            </w:r>
            <w:r w:rsidR="00092AB7" w:rsidRPr="00A95608">
              <w:rPr>
                <w:rStyle w:val="Hyperlink"/>
                <w:rFonts w:ascii="Traditional Arabic" w:hAnsi="Traditional Arabic" w:cs="Traditional Arabic"/>
                <w:noProof/>
                <w:webHidden/>
              </w:rPr>
            </w:r>
            <w:r w:rsidR="00092AB7" w:rsidRPr="00A95608">
              <w:rPr>
                <w:rStyle w:val="Hyperlink"/>
                <w:rFonts w:ascii="Traditional Arabic" w:hAnsi="Traditional Arabic" w:cs="Traditional Arabic"/>
                <w:noProof/>
                <w:webHidden/>
              </w:rPr>
              <w:fldChar w:fldCharType="separate"/>
            </w:r>
            <w:r w:rsidR="00E22971">
              <w:rPr>
                <w:rStyle w:val="Hyperlink"/>
                <w:rFonts w:ascii="Traditional Arabic" w:hAnsi="Traditional Arabic" w:cs="Traditional Arabic"/>
                <w:noProof/>
                <w:webHidden/>
                <w:rtl/>
              </w:rPr>
              <w:t>7</w:t>
            </w:r>
            <w:r w:rsidR="00092AB7" w:rsidRPr="00A95608">
              <w:rPr>
                <w:rStyle w:val="Hyperlink"/>
                <w:rFonts w:ascii="Traditional Arabic" w:hAnsi="Traditional Arabic" w:cs="Traditional Arabic"/>
                <w:noProof/>
                <w:webHidden/>
              </w:rPr>
              <w:fldChar w:fldCharType="end"/>
            </w:r>
          </w:hyperlink>
        </w:p>
        <w:p w14:paraId="008A32F8" w14:textId="5E389E1E" w:rsidR="0095598B" w:rsidRPr="00A95608" w:rsidRDefault="00000000" w:rsidP="0095598B">
          <w:pPr>
            <w:pStyle w:val="22"/>
            <w:tabs>
              <w:tab w:val="right" w:leader="dot" w:pos="9345"/>
            </w:tabs>
            <w:bidi/>
            <w:rPr>
              <w:rFonts w:ascii="Traditional Arabic" w:eastAsiaTheme="minorEastAsia" w:hAnsi="Traditional Arabic" w:cs="Traditional Arabic"/>
              <w:noProof/>
              <w:sz w:val="22"/>
              <w:szCs w:val="22"/>
            </w:rPr>
          </w:pPr>
          <w:hyperlink r:id="rId23" w:anchor="_Toc337796" w:history="1">
            <w:r w:rsidR="0095598B" w:rsidRPr="00A95608">
              <w:rPr>
                <w:rStyle w:val="Hyperlink"/>
                <w:rFonts w:ascii="Traditional Arabic" w:hAnsi="Traditional Arabic" w:cs="Traditional Arabic"/>
                <w:noProof/>
                <w:rtl/>
              </w:rPr>
              <w:t>2. المرافق والتجهيزات المطلوبة:</w:t>
            </w:r>
            <w:r w:rsidR="0095598B" w:rsidRPr="00A95608">
              <w:rPr>
                <w:rStyle w:val="Hyperlink"/>
                <w:rFonts w:ascii="Traditional Arabic" w:hAnsi="Traditional Arabic" w:cs="Traditional Arabic"/>
                <w:noProof/>
                <w:webHidden/>
              </w:rPr>
              <w:tab/>
            </w:r>
            <w:r w:rsidR="00092AB7" w:rsidRPr="00A95608">
              <w:rPr>
                <w:rStyle w:val="Hyperlink"/>
                <w:rFonts w:ascii="Traditional Arabic" w:hAnsi="Traditional Arabic" w:cs="Traditional Arabic"/>
                <w:noProof/>
                <w:webHidden/>
              </w:rPr>
              <w:fldChar w:fldCharType="begin"/>
            </w:r>
            <w:r w:rsidR="0095598B" w:rsidRPr="00A95608">
              <w:rPr>
                <w:rStyle w:val="Hyperlink"/>
                <w:rFonts w:ascii="Traditional Arabic" w:hAnsi="Traditional Arabic" w:cs="Traditional Arabic"/>
                <w:noProof/>
                <w:webHidden/>
              </w:rPr>
              <w:instrText xml:space="preserve"> PAGEREF _Toc337796 \h </w:instrText>
            </w:r>
            <w:r w:rsidR="00092AB7" w:rsidRPr="00A95608">
              <w:rPr>
                <w:rStyle w:val="Hyperlink"/>
                <w:rFonts w:ascii="Traditional Arabic" w:hAnsi="Traditional Arabic" w:cs="Traditional Arabic"/>
                <w:noProof/>
                <w:webHidden/>
              </w:rPr>
            </w:r>
            <w:r w:rsidR="00092AB7" w:rsidRPr="00A95608">
              <w:rPr>
                <w:rStyle w:val="Hyperlink"/>
                <w:rFonts w:ascii="Traditional Arabic" w:hAnsi="Traditional Arabic" w:cs="Traditional Arabic"/>
                <w:noProof/>
                <w:webHidden/>
              </w:rPr>
              <w:fldChar w:fldCharType="separate"/>
            </w:r>
            <w:r w:rsidR="00E22971">
              <w:rPr>
                <w:rStyle w:val="Hyperlink"/>
                <w:rFonts w:ascii="Traditional Arabic" w:hAnsi="Traditional Arabic" w:cs="Traditional Arabic"/>
                <w:noProof/>
                <w:webHidden/>
                <w:rtl/>
              </w:rPr>
              <w:t>8</w:t>
            </w:r>
            <w:r w:rsidR="00092AB7" w:rsidRPr="00A95608">
              <w:rPr>
                <w:rStyle w:val="Hyperlink"/>
                <w:rFonts w:ascii="Traditional Arabic" w:hAnsi="Traditional Arabic" w:cs="Traditional Arabic"/>
                <w:noProof/>
                <w:webHidden/>
              </w:rPr>
              <w:fldChar w:fldCharType="end"/>
            </w:r>
          </w:hyperlink>
        </w:p>
        <w:p w14:paraId="50D216EE" w14:textId="2F29CD1B" w:rsidR="0095598B" w:rsidRPr="00A95608" w:rsidRDefault="00000000" w:rsidP="0095598B">
          <w:pPr>
            <w:pStyle w:val="10"/>
            <w:rPr>
              <w:rFonts w:ascii="Traditional Arabic" w:eastAsiaTheme="minorEastAsia" w:hAnsi="Traditional Arabic" w:cs="Traditional Arabic"/>
              <w:b w:val="0"/>
              <w:bCs w:val="0"/>
              <w:sz w:val="22"/>
              <w:szCs w:val="22"/>
              <w:lang w:bidi="ar-SA"/>
            </w:rPr>
          </w:pPr>
          <w:hyperlink r:id="rId24" w:anchor="_Toc337797" w:history="1">
            <w:r w:rsidR="0095598B" w:rsidRPr="00A95608">
              <w:rPr>
                <w:rStyle w:val="Hyperlink"/>
                <w:rFonts w:ascii="Traditional Arabic" w:hAnsi="Traditional Arabic" w:cs="Traditional Arabic"/>
                <w:rtl/>
              </w:rPr>
              <w:t>ز. تقويم جودة المقرر:</w:t>
            </w:r>
            <w:r w:rsidR="0095598B" w:rsidRPr="00A95608">
              <w:rPr>
                <w:rStyle w:val="Hyperlink"/>
                <w:rFonts w:ascii="Traditional Arabic" w:hAnsi="Traditional Arabic" w:cs="Traditional Arabic"/>
                <w:webHidden/>
              </w:rPr>
              <w:tab/>
            </w:r>
            <w:r w:rsidR="00092AB7" w:rsidRPr="00A95608">
              <w:rPr>
                <w:rStyle w:val="Hyperlink"/>
                <w:rFonts w:ascii="Traditional Arabic" w:hAnsi="Traditional Arabic" w:cs="Traditional Arabic"/>
                <w:webHidden/>
              </w:rPr>
              <w:fldChar w:fldCharType="begin"/>
            </w:r>
            <w:r w:rsidR="0095598B" w:rsidRPr="00A95608">
              <w:rPr>
                <w:rStyle w:val="Hyperlink"/>
                <w:rFonts w:ascii="Traditional Arabic" w:hAnsi="Traditional Arabic" w:cs="Traditional Arabic"/>
                <w:webHidden/>
              </w:rPr>
              <w:instrText xml:space="preserve"> PAGEREF _Toc337797 \h </w:instrText>
            </w:r>
            <w:r w:rsidR="00092AB7" w:rsidRPr="00A95608">
              <w:rPr>
                <w:rStyle w:val="Hyperlink"/>
                <w:rFonts w:ascii="Traditional Arabic" w:hAnsi="Traditional Arabic" w:cs="Traditional Arabic"/>
                <w:webHidden/>
              </w:rPr>
            </w:r>
            <w:r w:rsidR="00092AB7" w:rsidRPr="00A95608">
              <w:rPr>
                <w:rStyle w:val="Hyperlink"/>
                <w:rFonts w:ascii="Traditional Arabic" w:hAnsi="Traditional Arabic" w:cs="Traditional Arabic"/>
                <w:webHidden/>
              </w:rPr>
              <w:fldChar w:fldCharType="separate"/>
            </w:r>
            <w:r w:rsidR="00E22971">
              <w:rPr>
                <w:rStyle w:val="Hyperlink"/>
                <w:rFonts w:ascii="Traditional Arabic" w:hAnsi="Traditional Arabic" w:cs="Traditional Arabic"/>
                <w:webHidden/>
                <w:rtl/>
              </w:rPr>
              <w:t>8</w:t>
            </w:r>
            <w:r w:rsidR="00092AB7" w:rsidRPr="00A95608">
              <w:rPr>
                <w:rStyle w:val="Hyperlink"/>
                <w:rFonts w:ascii="Traditional Arabic" w:hAnsi="Traditional Arabic" w:cs="Traditional Arabic"/>
                <w:webHidden/>
              </w:rPr>
              <w:fldChar w:fldCharType="end"/>
            </w:r>
          </w:hyperlink>
        </w:p>
        <w:p w14:paraId="26C68334" w14:textId="47C86B1E" w:rsidR="0095598B" w:rsidRPr="00A95608" w:rsidRDefault="00000000" w:rsidP="0095598B">
          <w:pPr>
            <w:pStyle w:val="10"/>
            <w:rPr>
              <w:rFonts w:ascii="Traditional Arabic" w:eastAsiaTheme="minorEastAsia" w:hAnsi="Traditional Arabic" w:cs="Traditional Arabic"/>
              <w:b w:val="0"/>
              <w:bCs w:val="0"/>
              <w:sz w:val="22"/>
              <w:szCs w:val="22"/>
              <w:rtl/>
              <w:lang w:bidi="ar-SA"/>
            </w:rPr>
          </w:pPr>
          <w:hyperlink r:id="rId25" w:anchor="_Toc337798" w:history="1">
            <w:r w:rsidR="0095598B" w:rsidRPr="00A95608">
              <w:rPr>
                <w:rStyle w:val="Hyperlink"/>
                <w:rFonts w:ascii="Traditional Arabic" w:hAnsi="Traditional Arabic" w:cs="Traditional Arabic"/>
                <w:rtl/>
              </w:rPr>
              <w:t>ح. اعتماد التوصيف</w:t>
            </w:r>
            <w:r w:rsidR="0095598B" w:rsidRPr="00A95608">
              <w:rPr>
                <w:rStyle w:val="Hyperlink"/>
                <w:rFonts w:ascii="Traditional Arabic" w:hAnsi="Traditional Arabic" w:cs="Traditional Arabic"/>
                <w:webHidden/>
              </w:rPr>
              <w:tab/>
            </w:r>
            <w:r w:rsidR="00092AB7" w:rsidRPr="00A95608">
              <w:rPr>
                <w:rStyle w:val="Hyperlink"/>
                <w:rFonts w:ascii="Traditional Arabic" w:hAnsi="Traditional Arabic" w:cs="Traditional Arabic"/>
                <w:webHidden/>
              </w:rPr>
              <w:fldChar w:fldCharType="begin"/>
            </w:r>
            <w:r w:rsidR="0095598B" w:rsidRPr="00A95608">
              <w:rPr>
                <w:rStyle w:val="Hyperlink"/>
                <w:rFonts w:ascii="Traditional Arabic" w:hAnsi="Traditional Arabic" w:cs="Traditional Arabic"/>
                <w:webHidden/>
              </w:rPr>
              <w:instrText xml:space="preserve"> PAGEREF _Toc337798 \h </w:instrText>
            </w:r>
            <w:r w:rsidR="00092AB7" w:rsidRPr="00A95608">
              <w:rPr>
                <w:rStyle w:val="Hyperlink"/>
                <w:rFonts w:ascii="Traditional Arabic" w:hAnsi="Traditional Arabic" w:cs="Traditional Arabic"/>
                <w:webHidden/>
              </w:rPr>
            </w:r>
            <w:r w:rsidR="00092AB7" w:rsidRPr="00A95608">
              <w:rPr>
                <w:rStyle w:val="Hyperlink"/>
                <w:rFonts w:ascii="Traditional Arabic" w:hAnsi="Traditional Arabic" w:cs="Traditional Arabic"/>
                <w:webHidden/>
              </w:rPr>
              <w:fldChar w:fldCharType="separate"/>
            </w:r>
            <w:r w:rsidR="00E22971">
              <w:rPr>
                <w:rStyle w:val="Hyperlink"/>
                <w:rFonts w:ascii="Traditional Arabic" w:hAnsi="Traditional Arabic" w:cs="Traditional Arabic"/>
                <w:webHidden/>
                <w:rtl/>
              </w:rPr>
              <w:t>8</w:t>
            </w:r>
            <w:r w:rsidR="00092AB7" w:rsidRPr="00A95608">
              <w:rPr>
                <w:rStyle w:val="Hyperlink"/>
                <w:rFonts w:ascii="Traditional Arabic" w:hAnsi="Traditional Arabic" w:cs="Traditional Arabic"/>
                <w:webHidden/>
              </w:rPr>
              <w:fldChar w:fldCharType="end"/>
            </w:r>
          </w:hyperlink>
        </w:p>
        <w:p w14:paraId="28A41F8F" w14:textId="77777777" w:rsidR="0095598B" w:rsidRPr="00A95608" w:rsidRDefault="00092AB7" w:rsidP="0095598B">
          <w:pPr>
            <w:bidi/>
            <w:jc w:val="right"/>
            <w:rPr>
              <w:rFonts w:ascii="Traditional Arabic" w:hAnsi="Traditional Arabic" w:cs="Traditional Arabic"/>
            </w:rPr>
          </w:pPr>
          <w:r w:rsidRPr="00A95608">
            <w:rPr>
              <w:rFonts w:ascii="Traditional Arabic" w:hAnsi="Traditional Arabic" w:cs="Traditional Arabic"/>
              <w:b/>
              <w:bCs/>
              <w:rtl/>
              <w:lang w:val="ar-SA"/>
            </w:rPr>
            <w:fldChar w:fldCharType="end"/>
          </w:r>
        </w:p>
      </w:sdtContent>
    </w:sdt>
    <w:p w14:paraId="3B5B773C" w14:textId="77777777" w:rsidR="0095598B" w:rsidRPr="00A95608" w:rsidRDefault="0095598B" w:rsidP="0095598B">
      <w:pPr>
        <w:pStyle w:val="1"/>
        <w:rPr>
          <w:rFonts w:ascii="Traditional Arabic" w:hAnsi="Traditional Arabic" w:cs="Traditional Arabic"/>
        </w:rPr>
      </w:pPr>
      <w:r w:rsidRPr="00A95608">
        <w:rPr>
          <w:rFonts w:ascii="Traditional Arabic" w:hAnsi="Traditional Arabic" w:cs="Traditional Arabic"/>
          <w:b w:val="0"/>
          <w:bCs w:val="0"/>
          <w:sz w:val="26"/>
          <w:szCs w:val="26"/>
        </w:rPr>
        <w:br w:type="page"/>
      </w:r>
      <w:bookmarkStart w:id="0" w:name="_Toc337784"/>
      <w:bookmarkStart w:id="1" w:name="_Toc526247378"/>
      <w:r w:rsidRPr="00A95608">
        <w:rPr>
          <w:rFonts w:ascii="Traditional Arabic" w:hAnsi="Traditional Arabic" w:cs="Traditional Arabic"/>
          <w:rtl/>
        </w:rPr>
        <w:lastRenderedPageBreak/>
        <w:t>أ. التعريف بالمقرر الدراسي:</w:t>
      </w:r>
      <w:bookmarkEnd w:id="0"/>
      <w:bookmarkEnd w:id="1"/>
    </w:p>
    <w:tbl>
      <w:tblPr>
        <w:bidiVisual/>
        <w:tblW w:w="5000" w:type="pct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4A0" w:firstRow="1" w:lastRow="0" w:firstColumn="1" w:lastColumn="0" w:noHBand="0" w:noVBand="1"/>
      </w:tblPr>
      <w:tblGrid>
        <w:gridCol w:w="445"/>
        <w:gridCol w:w="678"/>
        <w:gridCol w:w="838"/>
        <w:gridCol w:w="48"/>
        <w:gridCol w:w="188"/>
        <w:gridCol w:w="162"/>
        <w:gridCol w:w="400"/>
        <w:gridCol w:w="487"/>
        <w:gridCol w:w="253"/>
        <w:gridCol w:w="662"/>
        <w:gridCol w:w="253"/>
        <w:gridCol w:w="186"/>
        <w:gridCol w:w="414"/>
        <w:gridCol w:w="400"/>
        <w:gridCol w:w="1924"/>
        <w:gridCol w:w="253"/>
        <w:gridCol w:w="1734"/>
      </w:tblGrid>
      <w:tr w:rsidR="0095598B" w:rsidRPr="00A95608" w14:paraId="0314FCA1" w14:textId="77777777" w:rsidTr="0095598B">
        <w:trPr>
          <w:jc w:val="center"/>
        </w:trPr>
        <w:tc>
          <w:tcPr>
            <w:tcW w:w="1111" w:type="pct"/>
            <w:gridSpan w:val="4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nil"/>
            </w:tcBorders>
            <w:hideMark/>
          </w:tcPr>
          <w:p w14:paraId="3EF9FACF" w14:textId="77777777" w:rsidR="0095598B" w:rsidRPr="00A95608" w:rsidRDefault="0095598B">
            <w:pPr>
              <w:bidi/>
              <w:rPr>
                <w:rFonts w:ascii="Traditional Arabic" w:hAnsi="Traditional Arabic" w:cs="Traditional Arabic"/>
                <w:b/>
                <w:bCs/>
                <w:sz w:val="26"/>
                <w:szCs w:val="26"/>
                <w:lang w:bidi="ar-EG"/>
              </w:rPr>
            </w:pPr>
            <w:bookmarkStart w:id="2" w:name="_Hlk523907061"/>
            <w:r w:rsidRPr="00A95608">
              <w:rPr>
                <w:rFonts w:ascii="Traditional Arabic" w:hAnsi="Traditional Arabic" w:cs="Traditional Arabic"/>
                <w:b/>
                <w:bCs/>
                <w:sz w:val="26"/>
                <w:szCs w:val="26"/>
                <w:rtl/>
                <w:lang w:bidi="ar-EG"/>
              </w:rPr>
              <w:t>1. الساعات المعتمدة:</w:t>
            </w:r>
          </w:p>
        </w:tc>
        <w:tc>
          <w:tcPr>
            <w:tcW w:w="3889" w:type="pct"/>
            <w:gridSpan w:val="13"/>
            <w:tcBorders>
              <w:top w:val="single" w:sz="12" w:space="0" w:color="auto"/>
              <w:left w:val="nil"/>
              <w:bottom w:val="single" w:sz="8" w:space="0" w:color="auto"/>
              <w:right w:val="single" w:sz="12" w:space="0" w:color="auto"/>
            </w:tcBorders>
            <w:hideMark/>
          </w:tcPr>
          <w:p w14:paraId="1717B204" w14:textId="77777777" w:rsidR="0095598B" w:rsidRPr="00A95608" w:rsidRDefault="0095598B">
            <w:pPr>
              <w:bidi/>
              <w:rPr>
                <w:rFonts w:ascii="Traditional Arabic" w:hAnsi="Traditional Arabic" w:cs="Traditional Arabic"/>
                <w:b/>
                <w:bCs/>
                <w:lang w:bidi="ar-EG"/>
              </w:rPr>
            </w:pPr>
            <w:r w:rsidRPr="00A95608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 xml:space="preserve"> ساعتان (منها 1 عملي)</w:t>
            </w:r>
          </w:p>
        </w:tc>
      </w:tr>
      <w:tr w:rsidR="0095598B" w:rsidRPr="00A95608" w14:paraId="5A11936F" w14:textId="77777777" w:rsidTr="0095598B">
        <w:trPr>
          <w:jc w:val="center"/>
        </w:trPr>
        <w:tc>
          <w:tcPr>
            <w:tcW w:w="5000" w:type="pct"/>
            <w:gridSpan w:val="17"/>
            <w:tcBorders>
              <w:top w:val="single" w:sz="8" w:space="0" w:color="auto"/>
              <w:left w:val="single" w:sz="12" w:space="0" w:color="auto"/>
              <w:bottom w:val="nil"/>
              <w:right w:val="single" w:sz="12" w:space="0" w:color="auto"/>
            </w:tcBorders>
            <w:vAlign w:val="center"/>
            <w:hideMark/>
          </w:tcPr>
          <w:p w14:paraId="572C504E" w14:textId="77777777" w:rsidR="0095598B" w:rsidRPr="00A95608" w:rsidRDefault="0095598B">
            <w:pPr>
              <w:bidi/>
              <w:rPr>
                <w:rFonts w:ascii="Traditional Arabic" w:hAnsi="Traditional Arabic" w:cs="Traditional Arabic"/>
                <w:b/>
                <w:bCs/>
                <w:lang w:bidi="ar-EG"/>
              </w:rPr>
            </w:pPr>
            <w:r w:rsidRPr="00A95608">
              <w:rPr>
                <w:rFonts w:ascii="Traditional Arabic" w:hAnsi="Traditional Arabic" w:cs="Traditional Arabic"/>
                <w:b/>
                <w:bCs/>
                <w:sz w:val="26"/>
                <w:szCs w:val="26"/>
                <w:rtl/>
                <w:lang w:bidi="ar-EG"/>
              </w:rPr>
              <w:t>2. نوع المقرر</w:t>
            </w:r>
          </w:p>
        </w:tc>
      </w:tr>
      <w:tr w:rsidR="0095598B" w:rsidRPr="00A95608" w14:paraId="2FF31781" w14:textId="77777777" w:rsidTr="0095598B">
        <w:trPr>
          <w:trHeight w:val="283"/>
          <w:jc w:val="center"/>
        </w:trPr>
        <w:tc>
          <w:tcPr>
            <w:tcW w:w="248" w:type="pct"/>
            <w:tcBorders>
              <w:top w:val="nil"/>
              <w:left w:val="single" w:sz="12" w:space="0" w:color="auto"/>
              <w:bottom w:val="nil"/>
              <w:right w:val="nil"/>
            </w:tcBorders>
            <w:vAlign w:val="center"/>
            <w:hideMark/>
          </w:tcPr>
          <w:p w14:paraId="6F51E4A9" w14:textId="77777777" w:rsidR="0095598B" w:rsidRPr="00A95608" w:rsidRDefault="0095598B">
            <w:pPr>
              <w:bidi/>
              <w:rPr>
                <w:rFonts w:ascii="Traditional Arabic" w:hAnsi="Traditional Arabic" w:cs="Traditional Arabic"/>
                <w:b/>
                <w:bCs/>
                <w:lang w:bidi="ar-EG"/>
              </w:rPr>
            </w:pPr>
            <w:r w:rsidRPr="00A95608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أ.</w:t>
            </w:r>
          </w:p>
        </w:tc>
        <w:tc>
          <w:tcPr>
            <w:tcW w:w="832" w:type="pct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14:paraId="33BE1158" w14:textId="77777777" w:rsidR="0095598B" w:rsidRPr="00A95608" w:rsidRDefault="0095598B">
            <w:pPr>
              <w:bidi/>
              <w:jc w:val="right"/>
              <w:rPr>
                <w:rFonts w:ascii="Traditional Arabic" w:hAnsi="Traditional Arabic" w:cs="Traditional Arabic"/>
                <w:b/>
                <w:bCs/>
                <w:lang w:bidi="ar-EG"/>
              </w:rPr>
            </w:pPr>
            <w:r w:rsidRPr="00A95608">
              <w:rPr>
                <w:rFonts w:ascii="Traditional Arabic" w:hAnsi="Traditional Arabic" w:cs="Traditional Arabic"/>
                <w:sz w:val="20"/>
                <w:szCs w:val="20"/>
                <w:rtl/>
                <w:lang w:bidi="ar-EG"/>
              </w:rPr>
              <w:t>متطلب جامعة</w:t>
            </w:r>
          </w:p>
        </w:tc>
        <w:tc>
          <w:tcPr>
            <w:tcW w:w="14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AC30D1" w14:textId="77777777" w:rsidR="0095598B" w:rsidRPr="00A95608" w:rsidRDefault="0095598B">
            <w:pPr>
              <w:bidi/>
              <w:rPr>
                <w:rFonts w:ascii="Traditional Arabic" w:hAnsi="Traditional Arabic" w:cs="Traditional Arabic"/>
                <w:b/>
                <w:bCs/>
              </w:rPr>
            </w:pPr>
          </w:p>
        </w:tc>
        <w:tc>
          <w:tcPr>
            <w:tcW w:w="511" w:type="pct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71D97F37" w14:textId="77777777" w:rsidR="0095598B" w:rsidRPr="00A95608" w:rsidRDefault="0095598B">
            <w:pPr>
              <w:bidi/>
              <w:jc w:val="right"/>
              <w:rPr>
                <w:rFonts w:ascii="Traditional Arabic" w:hAnsi="Traditional Arabic" w:cs="Traditional Arabic"/>
                <w:b/>
                <w:bCs/>
              </w:rPr>
            </w:pPr>
            <w:r w:rsidRPr="00A95608">
              <w:rPr>
                <w:rFonts w:ascii="Traditional Arabic" w:hAnsi="Traditional Arabic" w:cs="Traditional Arabic"/>
                <w:sz w:val="20"/>
                <w:szCs w:val="20"/>
                <w:rtl/>
                <w:lang w:bidi="ar-EG"/>
              </w:rPr>
              <w:t>متطلب كلية</w:t>
            </w:r>
          </w:p>
        </w:tc>
        <w:tc>
          <w:tcPr>
            <w:tcW w:w="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F25126" w14:textId="77777777" w:rsidR="0095598B" w:rsidRPr="00A95608" w:rsidRDefault="0095598B">
            <w:pPr>
              <w:bidi/>
              <w:rPr>
                <w:rFonts w:ascii="Traditional Arabic" w:hAnsi="Traditional Arabic" w:cs="Traditional Arabic"/>
                <w:b/>
                <w:bCs/>
              </w:rPr>
            </w:pPr>
          </w:p>
        </w:tc>
        <w:tc>
          <w:tcPr>
            <w:tcW w:w="849" w:type="pct"/>
            <w:gridSpan w:val="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4E1FF57F" w14:textId="77777777" w:rsidR="0095598B" w:rsidRPr="00A95608" w:rsidRDefault="0095598B">
            <w:pPr>
              <w:bidi/>
              <w:jc w:val="right"/>
              <w:rPr>
                <w:rFonts w:ascii="Traditional Arabic" w:hAnsi="Traditional Arabic" w:cs="Traditional Arabic"/>
                <w:sz w:val="18"/>
                <w:szCs w:val="18"/>
                <w:lang w:bidi="ar-EG"/>
              </w:rPr>
            </w:pPr>
            <w:r w:rsidRPr="00A95608">
              <w:rPr>
                <w:rFonts w:ascii="Traditional Arabic" w:hAnsi="Traditional Arabic" w:cs="Traditional Arabic"/>
                <w:sz w:val="20"/>
                <w:szCs w:val="20"/>
                <w:rtl/>
                <w:lang w:bidi="ar-EG"/>
              </w:rPr>
              <w:t>متطلب قسم</w:t>
            </w:r>
          </w:p>
        </w:tc>
        <w:tc>
          <w:tcPr>
            <w:tcW w:w="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19E90C" w14:textId="77777777" w:rsidR="0095598B" w:rsidRPr="00A95608" w:rsidRDefault="0095598B">
            <w:pPr>
              <w:bidi/>
              <w:rPr>
                <w:rFonts w:ascii="Traditional Arabic" w:hAnsi="Traditional Arabic" w:cs="Traditional Arabic"/>
                <w:b/>
                <w:bCs/>
              </w:rPr>
            </w:pPr>
            <w:r w:rsidRPr="00A95608">
              <w:rPr>
                <w:rFonts w:ascii="Traditional Arabic" w:hAnsi="Traditional Arabic" w:cs="Traditional Arabic"/>
                <w:b/>
                <w:bCs/>
                <w:lang w:bidi="ar-EG"/>
              </w:rPr>
              <w:sym w:font="Wingdings 2" w:char="0050"/>
            </w:r>
          </w:p>
        </w:tc>
        <w:tc>
          <w:tcPr>
            <w:tcW w:w="1041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6C0E3804" w14:textId="77777777" w:rsidR="0095598B" w:rsidRPr="00A95608" w:rsidRDefault="0095598B">
            <w:pPr>
              <w:bidi/>
              <w:jc w:val="right"/>
              <w:rPr>
                <w:rFonts w:ascii="Traditional Arabic" w:hAnsi="Traditional Arabic" w:cs="Traditional Arabic"/>
                <w:b/>
                <w:bCs/>
                <w:highlight w:val="yellow"/>
              </w:rPr>
            </w:pPr>
            <w:r w:rsidRPr="00A95608">
              <w:rPr>
                <w:rFonts w:ascii="Traditional Arabic" w:hAnsi="Traditional Arabic" w:cs="Traditional Arabic"/>
                <w:sz w:val="18"/>
                <w:szCs w:val="18"/>
                <w:rtl/>
                <w:lang w:bidi="ar-EG"/>
              </w:rPr>
              <w:t>أخرى</w:t>
            </w:r>
          </w:p>
        </w:tc>
        <w:tc>
          <w:tcPr>
            <w:tcW w:w="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87D64E" w14:textId="77777777" w:rsidR="0095598B" w:rsidRPr="00A95608" w:rsidRDefault="0095598B">
            <w:pPr>
              <w:bidi/>
              <w:rPr>
                <w:rFonts w:ascii="Traditional Arabic" w:hAnsi="Traditional Arabic" w:cs="Traditional Arabic"/>
                <w:b/>
                <w:bCs/>
                <w:highlight w:val="yellow"/>
              </w:rPr>
            </w:pPr>
          </w:p>
        </w:tc>
        <w:tc>
          <w:tcPr>
            <w:tcW w:w="937" w:type="pct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  <w:vAlign w:val="center"/>
          </w:tcPr>
          <w:p w14:paraId="0E355B0F" w14:textId="77777777" w:rsidR="0095598B" w:rsidRPr="00A95608" w:rsidRDefault="0095598B">
            <w:pPr>
              <w:bidi/>
              <w:rPr>
                <w:rFonts w:ascii="Traditional Arabic" w:hAnsi="Traditional Arabic" w:cs="Traditional Arabic"/>
                <w:b/>
                <w:bCs/>
                <w:highlight w:val="yellow"/>
                <w:lang w:bidi="ar-EG"/>
              </w:rPr>
            </w:pPr>
          </w:p>
        </w:tc>
      </w:tr>
      <w:tr w:rsidR="0095598B" w:rsidRPr="00A95608" w14:paraId="239FC272" w14:textId="77777777" w:rsidTr="0095598B">
        <w:trPr>
          <w:trHeight w:val="283"/>
          <w:jc w:val="center"/>
        </w:trPr>
        <w:tc>
          <w:tcPr>
            <w:tcW w:w="621" w:type="pct"/>
            <w:gridSpan w:val="2"/>
            <w:tcBorders>
              <w:top w:val="nil"/>
              <w:left w:val="single" w:sz="12" w:space="0" w:color="auto"/>
              <w:bottom w:val="single" w:sz="8" w:space="0" w:color="auto"/>
              <w:right w:val="nil"/>
            </w:tcBorders>
            <w:vAlign w:val="center"/>
            <w:hideMark/>
          </w:tcPr>
          <w:p w14:paraId="1BD98D87" w14:textId="77777777" w:rsidR="0095598B" w:rsidRPr="00A95608" w:rsidRDefault="0095598B">
            <w:pPr>
              <w:bidi/>
              <w:rPr>
                <w:rFonts w:ascii="Traditional Arabic" w:hAnsi="Traditional Arabic" w:cs="Traditional Arabic"/>
                <w:b/>
                <w:bCs/>
              </w:rPr>
            </w:pPr>
            <w:r w:rsidRPr="00A95608">
              <w:rPr>
                <w:rFonts w:ascii="Traditional Arabic" w:hAnsi="Traditional Arabic" w:cs="Traditional Arabic"/>
                <w:b/>
                <w:bCs/>
                <w:rtl/>
              </w:rPr>
              <w:t>ب.</w:t>
            </w:r>
          </w:p>
        </w:tc>
        <w:tc>
          <w:tcPr>
            <w:tcW w:w="700" w:type="pct"/>
            <w:gridSpan w:val="4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14:paraId="04172979" w14:textId="77777777" w:rsidR="0095598B" w:rsidRPr="00A95608" w:rsidRDefault="0095598B">
            <w:pPr>
              <w:bidi/>
              <w:jc w:val="right"/>
              <w:rPr>
                <w:rFonts w:ascii="Traditional Arabic" w:hAnsi="Traditional Arabic" w:cs="Traditional Arabic"/>
                <w:b/>
                <w:bCs/>
                <w:lang w:bidi="ar-EG"/>
              </w:rPr>
            </w:pPr>
            <w:r w:rsidRPr="00A95608">
              <w:rPr>
                <w:rFonts w:ascii="Traditional Arabic" w:hAnsi="Traditional Arabic" w:cs="Traditional Arabic"/>
                <w:sz w:val="20"/>
                <w:szCs w:val="20"/>
                <w:rtl/>
                <w:lang w:bidi="ar-EG"/>
              </w:rPr>
              <w:t xml:space="preserve">إجباري </w:t>
            </w:r>
          </w:p>
        </w:tc>
        <w:tc>
          <w:tcPr>
            <w:tcW w:w="145" w:type="pct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14:paraId="079EA7A1" w14:textId="77777777" w:rsidR="0095598B" w:rsidRPr="00A95608" w:rsidRDefault="0095598B">
            <w:pPr>
              <w:bidi/>
              <w:rPr>
                <w:rFonts w:ascii="Traditional Arabic" w:hAnsi="Traditional Arabic" w:cs="Traditional Arabic"/>
                <w:b/>
                <w:bCs/>
                <w:lang w:bidi="ar-EG"/>
              </w:rPr>
            </w:pPr>
            <w:r w:rsidRPr="00A95608">
              <w:rPr>
                <w:rFonts w:ascii="Traditional Arabic" w:hAnsi="Traditional Arabic" w:cs="Traditional Arabic"/>
                <w:b/>
                <w:bCs/>
                <w:lang w:bidi="ar-EG"/>
              </w:rPr>
              <w:sym w:font="Wingdings 2" w:char="0050"/>
            </w:r>
          </w:p>
        </w:tc>
        <w:tc>
          <w:tcPr>
            <w:tcW w:w="779" w:type="pct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14:paraId="6C918674" w14:textId="77777777" w:rsidR="0095598B" w:rsidRPr="00A95608" w:rsidRDefault="0095598B">
            <w:pPr>
              <w:bidi/>
              <w:jc w:val="right"/>
              <w:rPr>
                <w:rFonts w:ascii="Traditional Arabic" w:hAnsi="Traditional Arabic" w:cs="Traditional Arabic"/>
                <w:b/>
                <w:bCs/>
                <w:lang w:bidi="ar-EG"/>
              </w:rPr>
            </w:pPr>
            <w:r w:rsidRPr="00A95608">
              <w:rPr>
                <w:rFonts w:ascii="Traditional Arabic" w:hAnsi="Traditional Arabic" w:cs="Traditional Arabic"/>
                <w:sz w:val="20"/>
                <w:szCs w:val="20"/>
                <w:rtl/>
                <w:lang w:bidi="ar-EG"/>
              </w:rPr>
              <w:t>اختياري</w:t>
            </w:r>
          </w:p>
        </w:tc>
        <w:tc>
          <w:tcPr>
            <w:tcW w:w="145" w:type="pct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25E00E79" w14:textId="77777777" w:rsidR="0095598B" w:rsidRPr="00A95608" w:rsidRDefault="0095598B">
            <w:pPr>
              <w:bidi/>
              <w:rPr>
                <w:rFonts w:ascii="Traditional Arabic" w:hAnsi="Traditional Arabic" w:cs="Traditional Arabic"/>
                <w:b/>
                <w:bCs/>
              </w:rPr>
            </w:pPr>
          </w:p>
        </w:tc>
        <w:tc>
          <w:tcPr>
            <w:tcW w:w="2609" w:type="pct"/>
            <w:gridSpan w:val="6"/>
            <w:tcBorders>
              <w:top w:val="nil"/>
              <w:left w:val="single" w:sz="4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1F97F507" w14:textId="77777777" w:rsidR="0095598B" w:rsidRPr="00A95608" w:rsidRDefault="0095598B">
            <w:pPr>
              <w:bidi/>
              <w:rPr>
                <w:rFonts w:ascii="Traditional Arabic" w:hAnsi="Traditional Arabic" w:cs="Traditional Arabic"/>
                <w:b/>
                <w:bCs/>
              </w:rPr>
            </w:pPr>
          </w:p>
        </w:tc>
      </w:tr>
      <w:tr w:rsidR="0095598B" w:rsidRPr="00A95608" w14:paraId="68E0DC8C" w14:textId="77777777" w:rsidTr="0095598B">
        <w:trPr>
          <w:trHeight w:val="340"/>
          <w:jc w:val="center"/>
        </w:trPr>
        <w:tc>
          <w:tcPr>
            <w:tcW w:w="2499" w:type="pct"/>
            <w:gridSpan w:val="12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nil"/>
            </w:tcBorders>
            <w:hideMark/>
          </w:tcPr>
          <w:p w14:paraId="42F34C08" w14:textId="77777777" w:rsidR="0095598B" w:rsidRPr="00A95608" w:rsidRDefault="0095598B">
            <w:pPr>
              <w:bidi/>
              <w:rPr>
                <w:rFonts w:ascii="Traditional Arabic" w:hAnsi="Traditional Arabic" w:cs="Traditional Arabic"/>
                <w:b/>
                <w:bCs/>
                <w:lang w:bidi="ar-EG"/>
              </w:rPr>
            </w:pPr>
            <w:r w:rsidRPr="00A95608">
              <w:rPr>
                <w:rFonts w:ascii="Traditional Arabic" w:hAnsi="Traditional Arabic" w:cs="Traditional Arabic"/>
                <w:b/>
                <w:bCs/>
                <w:sz w:val="26"/>
                <w:szCs w:val="26"/>
                <w:rtl/>
                <w:lang w:bidi="ar-EG"/>
              </w:rPr>
              <w:t>3. السنة / المستوى الذي يقدم فيه المقرر</w:t>
            </w:r>
          </w:p>
        </w:tc>
        <w:tc>
          <w:tcPr>
            <w:tcW w:w="2501" w:type="pct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12" w:space="0" w:color="auto"/>
            </w:tcBorders>
            <w:hideMark/>
          </w:tcPr>
          <w:p w14:paraId="0AB8A6BA" w14:textId="77777777" w:rsidR="0095598B" w:rsidRPr="00A95608" w:rsidRDefault="0095598B">
            <w:pPr>
              <w:bidi/>
              <w:rPr>
                <w:rFonts w:ascii="Traditional Arabic" w:hAnsi="Traditional Arabic" w:cs="Traditional Arabic"/>
                <w:b/>
                <w:bCs/>
                <w:lang w:bidi="ar-EG"/>
              </w:rPr>
            </w:pPr>
            <w:r w:rsidRPr="00A95608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 xml:space="preserve"> المستوى السابع</w:t>
            </w:r>
          </w:p>
        </w:tc>
      </w:tr>
      <w:tr w:rsidR="0095598B" w:rsidRPr="00A95608" w14:paraId="596434AB" w14:textId="77777777" w:rsidTr="0095598B">
        <w:trPr>
          <w:trHeight w:val="615"/>
          <w:jc w:val="center"/>
        </w:trPr>
        <w:tc>
          <w:tcPr>
            <w:tcW w:w="5000" w:type="pct"/>
            <w:gridSpan w:val="17"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14:paraId="1579E2CB" w14:textId="77777777" w:rsidR="0095598B" w:rsidRPr="00A95608" w:rsidRDefault="0095598B">
            <w:pPr>
              <w:bidi/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</w:pPr>
            <w:r w:rsidRPr="00A95608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4</w:t>
            </w:r>
            <w:r w:rsidRPr="00A95608">
              <w:rPr>
                <w:rFonts w:ascii="Traditional Arabic" w:hAnsi="Traditional Arabic" w:cs="Traditional Arabic"/>
                <w:b/>
                <w:bCs/>
                <w:sz w:val="26"/>
                <w:szCs w:val="26"/>
                <w:rtl/>
                <w:lang w:bidi="ar-EG"/>
              </w:rPr>
              <w:t xml:space="preserve">. المتطلبات السابقة لهذا المقرر </w:t>
            </w:r>
            <w:r w:rsidRPr="00A95608">
              <w:rPr>
                <w:rFonts w:ascii="Traditional Arabic" w:hAnsi="Traditional Arabic" w:cs="Traditional Arabic"/>
                <w:sz w:val="20"/>
                <w:szCs w:val="20"/>
                <w:rtl/>
                <w:lang w:bidi="ar-EG"/>
              </w:rPr>
              <w:t>(إن وجدت)</w:t>
            </w:r>
          </w:p>
          <w:p w14:paraId="7FFE49DA" w14:textId="77777777" w:rsidR="0095598B" w:rsidRPr="00A95608" w:rsidRDefault="0095598B">
            <w:pPr>
              <w:bidi/>
              <w:rPr>
                <w:rFonts w:ascii="Traditional Arabic" w:hAnsi="Traditional Arabic" w:cs="Traditional Arabic"/>
                <w:b/>
                <w:bCs/>
              </w:rPr>
            </w:pPr>
            <w:r w:rsidRPr="00A95608">
              <w:rPr>
                <w:rFonts w:ascii="Traditional Arabic" w:hAnsi="Traditional Arabic" w:cs="Traditional Arabic"/>
                <w:b/>
                <w:bCs/>
                <w:rtl/>
              </w:rPr>
              <w:t>لا يوجد</w:t>
            </w:r>
          </w:p>
        </w:tc>
      </w:tr>
      <w:tr w:rsidR="0095598B" w:rsidRPr="00A95608" w14:paraId="25016EBB" w14:textId="77777777" w:rsidTr="0095598B">
        <w:trPr>
          <w:jc w:val="center"/>
        </w:trPr>
        <w:tc>
          <w:tcPr>
            <w:tcW w:w="5000" w:type="pct"/>
            <w:gridSpan w:val="17"/>
            <w:tcBorders>
              <w:top w:val="single" w:sz="8" w:space="0" w:color="auto"/>
              <w:left w:val="single" w:sz="12" w:space="0" w:color="auto"/>
              <w:bottom w:val="nil"/>
              <w:right w:val="single" w:sz="12" w:space="0" w:color="auto"/>
            </w:tcBorders>
            <w:hideMark/>
          </w:tcPr>
          <w:p w14:paraId="7445635A" w14:textId="77777777" w:rsidR="0095598B" w:rsidRPr="00A95608" w:rsidRDefault="0095598B">
            <w:pPr>
              <w:bidi/>
              <w:rPr>
                <w:rFonts w:ascii="Traditional Arabic" w:hAnsi="Traditional Arabic" w:cs="Traditional Arabic"/>
                <w:b/>
                <w:bCs/>
                <w:lang w:bidi="ar-EG"/>
              </w:rPr>
            </w:pPr>
            <w:r w:rsidRPr="00A95608">
              <w:rPr>
                <w:rFonts w:ascii="Traditional Arabic" w:hAnsi="Traditional Arabic" w:cs="Traditional Arabic"/>
                <w:b/>
                <w:bCs/>
                <w:sz w:val="26"/>
                <w:szCs w:val="26"/>
                <w:rtl/>
                <w:lang w:bidi="ar-EG"/>
              </w:rPr>
              <w:t xml:space="preserve">5. المتطلبات المتزامنة مع هذا المقرر </w:t>
            </w:r>
            <w:r w:rsidRPr="00A95608">
              <w:rPr>
                <w:rFonts w:ascii="Traditional Arabic" w:hAnsi="Traditional Arabic" w:cs="Traditional Arabic"/>
                <w:sz w:val="20"/>
                <w:szCs w:val="20"/>
                <w:rtl/>
                <w:lang w:bidi="ar-EG"/>
              </w:rPr>
              <w:t>(إن وجدت)</w:t>
            </w:r>
          </w:p>
        </w:tc>
      </w:tr>
      <w:tr w:rsidR="0095598B" w:rsidRPr="00A95608" w14:paraId="342E8FBF" w14:textId="77777777" w:rsidTr="0095598B">
        <w:trPr>
          <w:jc w:val="center"/>
        </w:trPr>
        <w:tc>
          <w:tcPr>
            <w:tcW w:w="5000" w:type="pct"/>
            <w:gridSpan w:val="17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14:paraId="4301B94D" w14:textId="77777777" w:rsidR="0095598B" w:rsidRPr="00A95608" w:rsidRDefault="0095598B">
            <w:pPr>
              <w:bidi/>
              <w:rPr>
                <w:rFonts w:ascii="Traditional Arabic" w:hAnsi="Traditional Arabic" w:cs="Traditional Arabic"/>
                <w:b/>
                <w:bCs/>
              </w:rPr>
            </w:pPr>
            <w:r w:rsidRPr="00A95608">
              <w:rPr>
                <w:rFonts w:ascii="Traditional Arabic" w:hAnsi="Traditional Arabic" w:cs="Traditional Arabic"/>
                <w:b/>
                <w:bCs/>
                <w:rtl/>
              </w:rPr>
              <w:t>لا يوجد</w:t>
            </w:r>
          </w:p>
        </w:tc>
      </w:tr>
      <w:bookmarkEnd w:id="2"/>
    </w:tbl>
    <w:p w14:paraId="794D64E1" w14:textId="77777777" w:rsidR="0095598B" w:rsidRPr="00A95608" w:rsidRDefault="0095598B" w:rsidP="0095598B">
      <w:pPr>
        <w:bidi/>
        <w:rPr>
          <w:rFonts w:ascii="Traditional Arabic" w:hAnsi="Traditional Arabic" w:cs="Traditional Arabic"/>
          <w:b/>
          <w:bCs/>
          <w:rtl/>
          <w:lang w:bidi="ar-EG"/>
        </w:rPr>
      </w:pPr>
    </w:p>
    <w:p w14:paraId="29240B6B" w14:textId="77777777" w:rsidR="0095598B" w:rsidRPr="00A95608" w:rsidRDefault="0095598B" w:rsidP="0095598B">
      <w:pPr>
        <w:pStyle w:val="af6"/>
        <w:bidi/>
        <w:rPr>
          <w:rFonts w:ascii="Traditional Arabic" w:hAnsi="Traditional Arabic" w:cs="Traditional Arabic"/>
          <w:sz w:val="22"/>
          <w:szCs w:val="22"/>
        </w:rPr>
      </w:pPr>
      <w:bookmarkStart w:id="3" w:name="_Toc526247385"/>
      <w:bookmarkStart w:id="4" w:name="_Toc523814307"/>
      <w:r w:rsidRPr="00A95608">
        <w:rPr>
          <w:rFonts w:ascii="Traditional Arabic" w:hAnsi="Traditional Arabic" w:cs="Traditional Arabic"/>
          <w:sz w:val="26"/>
          <w:szCs w:val="26"/>
          <w:rtl/>
        </w:rPr>
        <w:t>6</w:t>
      </w:r>
      <w:r w:rsidRPr="00A95608">
        <w:rPr>
          <w:rFonts w:ascii="Traditional Arabic" w:hAnsi="Traditional Arabic" w:cs="Traditional Arabic"/>
          <w:b/>
          <w:bCs/>
          <w:sz w:val="26"/>
          <w:szCs w:val="26"/>
          <w:rtl/>
          <w:lang w:bidi="ar-EG"/>
        </w:rPr>
        <w:t xml:space="preserve">. نمط الدراسة </w:t>
      </w:r>
      <w:r w:rsidRPr="00A95608">
        <w:rPr>
          <w:rFonts w:ascii="Traditional Arabic" w:hAnsi="Traditional Arabic" w:cs="Traditional Arabic"/>
          <w:sz w:val="20"/>
          <w:szCs w:val="20"/>
          <w:rtl/>
        </w:rPr>
        <w:t>(اختر كل ما ينطبق)</w:t>
      </w:r>
      <w:bookmarkEnd w:id="3"/>
    </w:p>
    <w:tbl>
      <w:tblPr>
        <w:bidiVisual/>
        <w:tblW w:w="0" w:type="auto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49"/>
        <w:gridCol w:w="4014"/>
        <w:gridCol w:w="2404"/>
        <w:gridCol w:w="2404"/>
      </w:tblGrid>
      <w:tr w:rsidR="0095598B" w:rsidRPr="00A95608" w14:paraId="40822AC6" w14:textId="77777777" w:rsidTr="0095598B">
        <w:trPr>
          <w:tblHeader/>
          <w:jc w:val="center"/>
        </w:trPr>
        <w:tc>
          <w:tcPr>
            <w:tcW w:w="749" w:type="dxa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B8CCE4" w:themeFill="accent1" w:themeFillTint="66"/>
            <w:vAlign w:val="center"/>
            <w:hideMark/>
          </w:tcPr>
          <w:p w14:paraId="66D6CF20" w14:textId="77777777" w:rsidR="0095598B" w:rsidRPr="00A95608" w:rsidRDefault="0095598B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lang w:bidi="ar-EG"/>
              </w:rPr>
            </w:pPr>
            <w:r w:rsidRPr="00A95608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م</w:t>
            </w:r>
          </w:p>
        </w:tc>
        <w:tc>
          <w:tcPr>
            <w:tcW w:w="4014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B8CCE4" w:themeFill="accent1" w:themeFillTint="66"/>
            <w:vAlign w:val="center"/>
            <w:hideMark/>
          </w:tcPr>
          <w:p w14:paraId="59D4F4DC" w14:textId="77777777" w:rsidR="0095598B" w:rsidRPr="00A95608" w:rsidRDefault="0095598B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lang w:bidi="ar-EG"/>
              </w:rPr>
            </w:pPr>
            <w:r w:rsidRPr="00A95608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نمط الدراسة</w:t>
            </w:r>
          </w:p>
        </w:tc>
        <w:tc>
          <w:tcPr>
            <w:tcW w:w="2404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B8CCE4" w:themeFill="accent1" w:themeFillTint="66"/>
            <w:vAlign w:val="center"/>
            <w:hideMark/>
          </w:tcPr>
          <w:p w14:paraId="59C28DE3" w14:textId="77777777" w:rsidR="0095598B" w:rsidRPr="00A95608" w:rsidRDefault="0095598B">
            <w:pPr>
              <w:bidi/>
              <w:jc w:val="center"/>
              <w:rPr>
                <w:rFonts w:ascii="Traditional Arabic" w:hAnsi="Traditional Arabic" w:cs="Traditional Arabic"/>
                <w:lang w:bidi="ar-EG"/>
              </w:rPr>
            </w:pPr>
            <w:r w:rsidRPr="00A95608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عدد الساعات التدريسية</w:t>
            </w:r>
          </w:p>
        </w:tc>
        <w:tc>
          <w:tcPr>
            <w:tcW w:w="2404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shd w:val="clear" w:color="auto" w:fill="B8CCE4" w:themeFill="accent1" w:themeFillTint="66"/>
            <w:vAlign w:val="center"/>
            <w:hideMark/>
          </w:tcPr>
          <w:p w14:paraId="17CA21DF" w14:textId="77777777" w:rsidR="0095598B" w:rsidRPr="00A95608" w:rsidRDefault="0095598B">
            <w:pPr>
              <w:bidi/>
              <w:jc w:val="center"/>
              <w:rPr>
                <w:rFonts w:ascii="Traditional Arabic" w:hAnsi="Traditional Arabic" w:cs="Traditional Arabic"/>
                <w:lang w:bidi="ar-EG"/>
              </w:rPr>
            </w:pPr>
            <w:r w:rsidRPr="00A95608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 xml:space="preserve">النسبة </w:t>
            </w:r>
          </w:p>
        </w:tc>
      </w:tr>
      <w:tr w:rsidR="0095598B" w:rsidRPr="00A95608" w14:paraId="3F7284A4" w14:textId="77777777" w:rsidTr="0095598B">
        <w:trPr>
          <w:trHeight w:val="260"/>
          <w:jc w:val="center"/>
        </w:trPr>
        <w:tc>
          <w:tcPr>
            <w:tcW w:w="749" w:type="dxa"/>
            <w:tcBorders>
              <w:top w:val="single" w:sz="8" w:space="0" w:color="auto"/>
              <w:left w:val="single" w:sz="12" w:space="0" w:color="auto"/>
              <w:bottom w:val="dashSmallGap" w:sz="4" w:space="0" w:color="auto"/>
              <w:right w:val="single" w:sz="8" w:space="0" w:color="auto"/>
            </w:tcBorders>
            <w:vAlign w:val="center"/>
            <w:hideMark/>
          </w:tcPr>
          <w:p w14:paraId="5CAFC1B3" w14:textId="77777777" w:rsidR="0095598B" w:rsidRPr="00A95608" w:rsidRDefault="0095598B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sz w:val="22"/>
                <w:szCs w:val="22"/>
              </w:rPr>
            </w:pPr>
            <w:r w:rsidRPr="00A95608">
              <w:rPr>
                <w:rFonts w:ascii="Traditional Arabic" w:hAnsi="Traditional Arabic" w:cs="Traditional Arabic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4014" w:type="dxa"/>
            <w:tcBorders>
              <w:top w:val="single" w:sz="8" w:space="0" w:color="auto"/>
              <w:left w:val="single" w:sz="8" w:space="0" w:color="auto"/>
              <w:bottom w:val="dashSmallGap" w:sz="4" w:space="0" w:color="auto"/>
              <w:right w:val="single" w:sz="8" w:space="0" w:color="auto"/>
            </w:tcBorders>
            <w:hideMark/>
          </w:tcPr>
          <w:p w14:paraId="5DA6CCB6" w14:textId="77777777" w:rsidR="0095598B" w:rsidRPr="00A95608" w:rsidRDefault="0095598B">
            <w:pPr>
              <w:bidi/>
              <w:rPr>
                <w:rFonts w:ascii="Traditional Arabic" w:hAnsi="Traditional Arabic" w:cs="Traditional Arabic"/>
                <w:b/>
                <w:bCs/>
                <w:lang w:bidi="ar-EG"/>
              </w:rPr>
            </w:pPr>
            <w:r w:rsidRPr="00A95608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المحاضرات التقليدية</w:t>
            </w:r>
          </w:p>
        </w:tc>
        <w:tc>
          <w:tcPr>
            <w:tcW w:w="2404" w:type="dxa"/>
            <w:tcBorders>
              <w:top w:val="single" w:sz="8" w:space="0" w:color="auto"/>
              <w:left w:val="single" w:sz="8" w:space="0" w:color="auto"/>
              <w:bottom w:val="dashSmallGap" w:sz="4" w:space="0" w:color="auto"/>
              <w:right w:val="single" w:sz="8" w:space="0" w:color="auto"/>
            </w:tcBorders>
            <w:vAlign w:val="center"/>
            <w:hideMark/>
          </w:tcPr>
          <w:p w14:paraId="63085667" w14:textId="77777777" w:rsidR="0095598B" w:rsidRPr="00A95608" w:rsidRDefault="003A49F0">
            <w:pPr>
              <w:bidi/>
              <w:jc w:val="center"/>
              <w:rPr>
                <w:rFonts w:ascii="Traditional Arabic" w:hAnsi="Traditional Arabic" w:cs="Traditional Arabic"/>
              </w:rPr>
            </w:pPr>
            <w:r>
              <w:rPr>
                <w:rFonts w:ascii="Traditional Arabic" w:hAnsi="Traditional Arabic" w:cs="Traditional Arabic" w:hint="cs"/>
                <w:rtl/>
              </w:rPr>
              <w:t>30</w:t>
            </w:r>
          </w:p>
        </w:tc>
        <w:tc>
          <w:tcPr>
            <w:tcW w:w="2404" w:type="dxa"/>
            <w:tcBorders>
              <w:top w:val="single" w:sz="8" w:space="0" w:color="auto"/>
              <w:left w:val="single" w:sz="8" w:space="0" w:color="auto"/>
              <w:bottom w:val="dashSmallGap" w:sz="4" w:space="0" w:color="auto"/>
              <w:right w:val="single" w:sz="12" w:space="0" w:color="auto"/>
            </w:tcBorders>
            <w:vAlign w:val="center"/>
            <w:hideMark/>
          </w:tcPr>
          <w:p w14:paraId="51E7AA06" w14:textId="77777777" w:rsidR="0095598B" w:rsidRPr="00A95608" w:rsidRDefault="0095598B">
            <w:pPr>
              <w:bidi/>
              <w:jc w:val="center"/>
              <w:rPr>
                <w:rFonts w:ascii="Traditional Arabic" w:hAnsi="Traditional Arabic" w:cs="Traditional Arabic"/>
              </w:rPr>
            </w:pPr>
            <w:r w:rsidRPr="00A95608">
              <w:rPr>
                <w:rFonts w:ascii="Traditional Arabic" w:hAnsi="Traditional Arabic" w:cs="Traditional Arabic"/>
                <w:rtl/>
              </w:rPr>
              <w:t>100%</w:t>
            </w:r>
          </w:p>
        </w:tc>
      </w:tr>
      <w:tr w:rsidR="0095598B" w:rsidRPr="00A95608" w14:paraId="3C3B255C" w14:textId="77777777" w:rsidTr="0095598B">
        <w:trPr>
          <w:trHeight w:val="260"/>
          <w:jc w:val="center"/>
        </w:trPr>
        <w:tc>
          <w:tcPr>
            <w:tcW w:w="749" w:type="dxa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  <w:right w:val="single" w:sz="8" w:space="0" w:color="auto"/>
            </w:tcBorders>
            <w:vAlign w:val="center"/>
            <w:hideMark/>
          </w:tcPr>
          <w:p w14:paraId="275766F7" w14:textId="77777777" w:rsidR="0095598B" w:rsidRPr="00A95608" w:rsidRDefault="0095598B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sz w:val="22"/>
                <w:szCs w:val="22"/>
              </w:rPr>
            </w:pPr>
            <w:r w:rsidRPr="00A95608">
              <w:rPr>
                <w:rFonts w:ascii="Traditional Arabic" w:hAnsi="Traditional Arabic" w:cs="Traditional Arabic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4014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  <w:right w:val="single" w:sz="8" w:space="0" w:color="auto"/>
            </w:tcBorders>
            <w:hideMark/>
          </w:tcPr>
          <w:p w14:paraId="5F15CDF9" w14:textId="77777777" w:rsidR="0095598B" w:rsidRPr="00A95608" w:rsidRDefault="0095598B">
            <w:pPr>
              <w:bidi/>
              <w:rPr>
                <w:rFonts w:ascii="Traditional Arabic" w:hAnsi="Traditional Arabic" w:cs="Traditional Arabic"/>
                <w:b/>
                <w:bCs/>
              </w:rPr>
            </w:pPr>
            <w:r w:rsidRPr="00A95608">
              <w:rPr>
                <w:rFonts w:ascii="Traditional Arabic" w:hAnsi="Traditional Arabic" w:cs="Traditional Arabic"/>
                <w:b/>
                <w:bCs/>
                <w:rtl/>
              </w:rPr>
              <w:t xml:space="preserve">التعليم المدمج </w:t>
            </w:r>
          </w:p>
        </w:tc>
        <w:tc>
          <w:tcPr>
            <w:tcW w:w="2404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  <w:right w:val="single" w:sz="8" w:space="0" w:color="auto"/>
            </w:tcBorders>
            <w:vAlign w:val="center"/>
          </w:tcPr>
          <w:p w14:paraId="628BA4CB" w14:textId="77777777" w:rsidR="0095598B" w:rsidRPr="00A95608" w:rsidRDefault="0095598B">
            <w:pPr>
              <w:bidi/>
              <w:jc w:val="center"/>
              <w:rPr>
                <w:rFonts w:ascii="Traditional Arabic" w:hAnsi="Traditional Arabic" w:cs="Traditional Arabic"/>
              </w:rPr>
            </w:pPr>
          </w:p>
        </w:tc>
        <w:tc>
          <w:tcPr>
            <w:tcW w:w="2404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  <w:right w:val="single" w:sz="12" w:space="0" w:color="auto"/>
            </w:tcBorders>
            <w:vAlign w:val="center"/>
          </w:tcPr>
          <w:p w14:paraId="223DE9B2" w14:textId="77777777" w:rsidR="0095598B" w:rsidRPr="00A95608" w:rsidRDefault="0095598B">
            <w:pPr>
              <w:bidi/>
              <w:jc w:val="center"/>
              <w:rPr>
                <w:rFonts w:ascii="Traditional Arabic" w:hAnsi="Traditional Arabic" w:cs="Traditional Arabic"/>
              </w:rPr>
            </w:pPr>
          </w:p>
        </w:tc>
      </w:tr>
      <w:tr w:rsidR="0095598B" w:rsidRPr="00A95608" w14:paraId="360848D8" w14:textId="77777777" w:rsidTr="0095598B">
        <w:trPr>
          <w:trHeight w:val="260"/>
          <w:jc w:val="center"/>
        </w:trPr>
        <w:tc>
          <w:tcPr>
            <w:tcW w:w="749" w:type="dxa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  <w:right w:val="single" w:sz="8" w:space="0" w:color="auto"/>
            </w:tcBorders>
            <w:vAlign w:val="center"/>
            <w:hideMark/>
          </w:tcPr>
          <w:p w14:paraId="44151024" w14:textId="77777777" w:rsidR="0095598B" w:rsidRPr="00A95608" w:rsidRDefault="0095598B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sz w:val="22"/>
                <w:szCs w:val="22"/>
              </w:rPr>
            </w:pPr>
            <w:r w:rsidRPr="00A95608">
              <w:rPr>
                <w:rFonts w:ascii="Traditional Arabic" w:hAnsi="Traditional Arabic" w:cs="Traditional Arabic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4014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  <w:right w:val="single" w:sz="8" w:space="0" w:color="auto"/>
            </w:tcBorders>
            <w:hideMark/>
          </w:tcPr>
          <w:p w14:paraId="7719071F" w14:textId="77777777" w:rsidR="0095598B" w:rsidRPr="00A95608" w:rsidRDefault="0095598B">
            <w:pPr>
              <w:bidi/>
              <w:rPr>
                <w:rFonts w:ascii="Traditional Arabic" w:hAnsi="Traditional Arabic" w:cs="Traditional Arabic"/>
                <w:b/>
                <w:bCs/>
              </w:rPr>
            </w:pPr>
            <w:r w:rsidRPr="00A95608">
              <w:rPr>
                <w:rFonts w:ascii="Traditional Arabic" w:hAnsi="Traditional Arabic" w:cs="Traditional Arabic"/>
                <w:b/>
                <w:bCs/>
                <w:rtl/>
              </w:rPr>
              <w:t xml:space="preserve">التعليم الإلكتروني </w:t>
            </w:r>
          </w:p>
        </w:tc>
        <w:tc>
          <w:tcPr>
            <w:tcW w:w="2404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  <w:right w:val="single" w:sz="8" w:space="0" w:color="auto"/>
            </w:tcBorders>
            <w:vAlign w:val="center"/>
          </w:tcPr>
          <w:p w14:paraId="16332C7F" w14:textId="77777777" w:rsidR="0095598B" w:rsidRPr="00A95608" w:rsidRDefault="0095598B">
            <w:pPr>
              <w:bidi/>
              <w:jc w:val="center"/>
              <w:rPr>
                <w:rFonts w:ascii="Traditional Arabic" w:hAnsi="Traditional Arabic" w:cs="Traditional Arabic"/>
              </w:rPr>
            </w:pPr>
          </w:p>
        </w:tc>
        <w:tc>
          <w:tcPr>
            <w:tcW w:w="2404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  <w:right w:val="single" w:sz="12" w:space="0" w:color="auto"/>
            </w:tcBorders>
            <w:vAlign w:val="center"/>
          </w:tcPr>
          <w:p w14:paraId="443EBDE8" w14:textId="77777777" w:rsidR="0095598B" w:rsidRPr="00A95608" w:rsidRDefault="0095598B">
            <w:pPr>
              <w:bidi/>
              <w:jc w:val="center"/>
              <w:rPr>
                <w:rFonts w:ascii="Traditional Arabic" w:hAnsi="Traditional Arabic" w:cs="Traditional Arabic"/>
              </w:rPr>
            </w:pPr>
          </w:p>
        </w:tc>
      </w:tr>
      <w:tr w:rsidR="0095598B" w:rsidRPr="00A95608" w14:paraId="2E85736D" w14:textId="77777777" w:rsidTr="0095598B">
        <w:trPr>
          <w:trHeight w:val="260"/>
          <w:jc w:val="center"/>
        </w:trPr>
        <w:tc>
          <w:tcPr>
            <w:tcW w:w="749" w:type="dxa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  <w:right w:val="single" w:sz="8" w:space="0" w:color="auto"/>
            </w:tcBorders>
            <w:vAlign w:val="center"/>
            <w:hideMark/>
          </w:tcPr>
          <w:p w14:paraId="76DF5EF5" w14:textId="77777777" w:rsidR="0095598B" w:rsidRPr="00A95608" w:rsidRDefault="0095598B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sz w:val="22"/>
                <w:szCs w:val="22"/>
              </w:rPr>
            </w:pPr>
            <w:r w:rsidRPr="00A95608">
              <w:rPr>
                <w:rFonts w:ascii="Traditional Arabic" w:hAnsi="Traditional Arabic" w:cs="Traditional Arabic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4014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  <w:right w:val="single" w:sz="8" w:space="0" w:color="auto"/>
            </w:tcBorders>
            <w:hideMark/>
          </w:tcPr>
          <w:p w14:paraId="724ACAB2" w14:textId="77777777" w:rsidR="0095598B" w:rsidRPr="00A95608" w:rsidRDefault="0095598B">
            <w:pPr>
              <w:bidi/>
              <w:rPr>
                <w:rFonts w:ascii="Traditional Arabic" w:hAnsi="Traditional Arabic" w:cs="Traditional Arabic"/>
                <w:b/>
                <w:bCs/>
              </w:rPr>
            </w:pPr>
            <w:r w:rsidRPr="00A95608">
              <w:rPr>
                <w:rFonts w:ascii="Traditional Arabic" w:hAnsi="Traditional Arabic" w:cs="Traditional Arabic"/>
                <w:b/>
                <w:bCs/>
                <w:rtl/>
              </w:rPr>
              <w:t xml:space="preserve">التعليم عن بعد </w:t>
            </w:r>
          </w:p>
        </w:tc>
        <w:tc>
          <w:tcPr>
            <w:tcW w:w="2404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  <w:right w:val="single" w:sz="8" w:space="0" w:color="auto"/>
            </w:tcBorders>
            <w:vAlign w:val="center"/>
          </w:tcPr>
          <w:p w14:paraId="3A4F0BDF" w14:textId="77777777" w:rsidR="0095598B" w:rsidRPr="00A95608" w:rsidRDefault="0095598B">
            <w:pPr>
              <w:bidi/>
              <w:jc w:val="center"/>
              <w:rPr>
                <w:rFonts w:ascii="Traditional Arabic" w:hAnsi="Traditional Arabic" w:cs="Traditional Arabic"/>
              </w:rPr>
            </w:pPr>
          </w:p>
        </w:tc>
        <w:tc>
          <w:tcPr>
            <w:tcW w:w="2404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  <w:right w:val="single" w:sz="12" w:space="0" w:color="auto"/>
            </w:tcBorders>
            <w:vAlign w:val="center"/>
          </w:tcPr>
          <w:p w14:paraId="05873192" w14:textId="77777777" w:rsidR="0095598B" w:rsidRPr="00A95608" w:rsidRDefault="0095598B">
            <w:pPr>
              <w:bidi/>
              <w:jc w:val="center"/>
              <w:rPr>
                <w:rFonts w:ascii="Traditional Arabic" w:hAnsi="Traditional Arabic" w:cs="Traditional Arabic"/>
              </w:rPr>
            </w:pPr>
          </w:p>
        </w:tc>
      </w:tr>
      <w:tr w:rsidR="0095598B" w:rsidRPr="00A95608" w14:paraId="45A4A2D9" w14:textId="77777777" w:rsidTr="0095598B">
        <w:trPr>
          <w:trHeight w:val="260"/>
          <w:jc w:val="center"/>
        </w:trPr>
        <w:tc>
          <w:tcPr>
            <w:tcW w:w="749" w:type="dxa"/>
            <w:tcBorders>
              <w:top w:val="dashSmallGap" w:sz="4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  <w:hideMark/>
          </w:tcPr>
          <w:p w14:paraId="50A9D7B7" w14:textId="77777777" w:rsidR="0095598B" w:rsidRPr="00A95608" w:rsidRDefault="0095598B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sz w:val="22"/>
                <w:szCs w:val="22"/>
              </w:rPr>
            </w:pPr>
            <w:r w:rsidRPr="00A95608">
              <w:rPr>
                <w:rFonts w:ascii="Traditional Arabic" w:hAnsi="Traditional Arabic" w:cs="Traditional Arabic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4014" w:type="dxa"/>
            <w:tcBorders>
              <w:top w:val="dashSmallGap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hideMark/>
          </w:tcPr>
          <w:p w14:paraId="1EC56D63" w14:textId="77777777" w:rsidR="0095598B" w:rsidRPr="00A95608" w:rsidRDefault="0095598B">
            <w:pPr>
              <w:bidi/>
              <w:rPr>
                <w:rFonts w:ascii="Traditional Arabic" w:hAnsi="Traditional Arabic" w:cs="Traditional Arabic"/>
                <w:b/>
                <w:bCs/>
              </w:rPr>
            </w:pPr>
            <w:r w:rsidRPr="00A95608">
              <w:rPr>
                <w:rFonts w:ascii="Traditional Arabic" w:hAnsi="Traditional Arabic" w:cs="Traditional Arabic"/>
                <w:b/>
                <w:bCs/>
                <w:rtl/>
              </w:rPr>
              <w:t xml:space="preserve">أخرى </w:t>
            </w:r>
          </w:p>
        </w:tc>
        <w:tc>
          <w:tcPr>
            <w:tcW w:w="2404" w:type="dxa"/>
            <w:tcBorders>
              <w:top w:val="dashSmallGap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14:paraId="170223A4" w14:textId="77777777" w:rsidR="0095598B" w:rsidRPr="00A95608" w:rsidRDefault="0095598B">
            <w:pPr>
              <w:bidi/>
              <w:jc w:val="center"/>
              <w:rPr>
                <w:rFonts w:ascii="Traditional Arabic" w:hAnsi="Traditional Arabic" w:cs="Traditional Arabic"/>
              </w:rPr>
            </w:pPr>
          </w:p>
        </w:tc>
        <w:tc>
          <w:tcPr>
            <w:tcW w:w="2404" w:type="dxa"/>
            <w:tcBorders>
              <w:top w:val="dashSmallGap" w:sz="4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81E18A7" w14:textId="77777777" w:rsidR="0095598B" w:rsidRPr="00A95608" w:rsidRDefault="0095598B">
            <w:pPr>
              <w:bidi/>
              <w:jc w:val="center"/>
              <w:rPr>
                <w:rFonts w:ascii="Traditional Arabic" w:hAnsi="Traditional Arabic" w:cs="Traditional Arabic"/>
              </w:rPr>
            </w:pPr>
          </w:p>
        </w:tc>
      </w:tr>
    </w:tbl>
    <w:p w14:paraId="5808330D" w14:textId="77777777" w:rsidR="0095598B" w:rsidRPr="00A95608" w:rsidRDefault="0095598B" w:rsidP="0095598B">
      <w:pPr>
        <w:bidi/>
        <w:rPr>
          <w:rFonts w:ascii="Traditional Arabic" w:hAnsi="Traditional Arabic" w:cs="Traditional Arabic"/>
          <w:sz w:val="20"/>
          <w:szCs w:val="20"/>
        </w:rPr>
      </w:pPr>
    </w:p>
    <w:p w14:paraId="4D9B59DB" w14:textId="77777777" w:rsidR="0095598B" w:rsidRPr="00A95608" w:rsidRDefault="0095598B" w:rsidP="0095598B">
      <w:pPr>
        <w:bidi/>
        <w:rPr>
          <w:rFonts w:ascii="Traditional Arabic" w:hAnsi="Traditional Arabic" w:cs="Traditional Arabic"/>
          <w:b/>
          <w:bCs/>
          <w:sz w:val="26"/>
          <w:szCs w:val="26"/>
          <w:rtl/>
          <w:lang w:bidi="ar-EG"/>
        </w:rPr>
      </w:pPr>
      <w:r w:rsidRPr="00A95608">
        <w:rPr>
          <w:rFonts w:ascii="Traditional Arabic" w:hAnsi="Traditional Arabic" w:cs="Traditional Arabic"/>
          <w:b/>
          <w:bCs/>
          <w:sz w:val="26"/>
          <w:szCs w:val="26"/>
          <w:rtl/>
          <w:lang w:bidi="ar-EG"/>
        </w:rPr>
        <w:t xml:space="preserve">7. ساعات الاتصال </w:t>
      </w:r>
      <w:r w:rsidRPr="00A95608">
        <w:rPr>
          <w:rFonts w:ascii="Traditional Arabic" w:hAnsi="Traditional Arabic" w:cs="Traditional Arabic"/>
          <w:sz w:val="20"/>
          <w:szCs w:val="20"/>
          <w:rtl/>
          <w:lang w:bidi="ar-EG"/>
        </w:rPr>
        <w:t>(على مستوى الفصل الدراسي)</w:t>
      </w:r>
    </w:p>
    <w:tbl>
      <w:tblPr>
        <w:tblStyle w:val="af0"/>
        <w:bidiVisual/>
        <w:tblW w:w="0" w:type="auto"/>
        <w:tblLayout w:type="fixed"/>
        <w:tblLook w:val="04A0" w:firstRow="1" w:lastRow="0" w:firstColumn="1" w:lastColumn="0" w:noHBand="0" w:noVBand="1"/>
      </w:tblPr>
      <w:tblGrid>
        <w:gridCol w:w="823"/>
        <w:gridCol w:w="6378"/>
        <w:gridCol w:w="2370"/>
      </w:tblGrid>
      <w:tr w:rsidR="0095598B" w:rsidRPr="00A95608" w14:paraId="61892241" w14:textId="77777777" w:rsidTr="0095598B">
        <w:trPr>
          <w:trHeight w:val="380"/>
        </w:trPr>
        <w:tc>
          <w:tcPr>
            <w:tcW w:w="823" w:type="dxa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4" w:space="0" w:color="auto"/>
            </w:tcBorders>
            <w:shd w:val="clear" w:color="auto" w:fill="B8CCE4" w:themeFill="accent1" w:themeFillTint="66"/>
            <w:vAlign w:val="center"/>
            <w:hideMark/>
          </w:tcPr>
          <w:p w14:paraId="5BD3021F" w14:textId="77777777" w:rsidR="0095598B" w:rsidRPr="00A95608" w:rsidRDefault="0095598B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lang w:bidi="ar-EG"/>
              </w:rPr>
            </w:pPr>
            <w:r w:rsidRPr="00A95608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م</w:t>
            </w:r>
          </w:p>
        </w:tc>
        <w:tc>
          <w:tcPr>
            <w:tcW w:w="6378" w:type="dxa"/>
            <w:tcBorders>
              <w:top w:val="single" w:sz="12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B8CCE4" w:themeFill="accent1" w:themeFillTint="66"/>
            <w:vAlign w:val="center"/>
            <w:hideMark/>
          </w:tcPr>
          <w:p w14:paraId="490537C0" w14:textId="77777777" w:rsidR="0095598B" w:rsidRPr="00A95608" w:rsidRDefault="0095598B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lang w:bidi="ar-EG"/>
              </w:rPr>
            </w:pPr>
            <w:r w:rsidRPr="00A95608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النشاط</w:t>
            </w:r>
          </w:p>
        </w:tc>
        <w:tc>
          <w:tcPr>
            <w:tcW w:w="2370" w:type="dxa"/>
            <w:tcBorders>
              <w:top w:val="single" w:sz="12" w:space="0" w:color="auto"/>
              <w:left w:val="single" w:sz="4" w:space="0" w:color="auto"/>
              <w:bottom w:val="single" w:sz="8" w:space="0" w:color="auto"/>
              <w:right w:val="single" w:sz="12" w:space="0" w:color="auto"/>
            </w:tcBorders>
            <w:shd w:val="clear" w:color="auto" w:fill="B8CCE4" w:themeFill="accent1" w:themeFillTint="66"/>
            <w:vAlign w:val="center"/>
            <w:hideMark/>
          </w:tcPr>
          <w:p w14:paraId="6838AE71" w14:textId="77777777" w:rsidR="0095598B" w:rsidRPr="00A95608" w:rsidRDefault="0095598B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lang w:bidi="ar-EG"/>
              </w:rPr>
            </w:pPr>
            <w:r w:rsidRPr="00A95608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ساعات التعلم</w:t>
            </w:r>
          </w:p>
        </w:tc>
      </w:tr>
      <w:tr w:rsidR="0095598B" w:rsidRPr="00A95608" w14:paraId="46C73901" w14:textId="77777777" w:rsidTr="0095598B">
        <w:tc>
          <w:tcPr>
            <w:tcW w:w="823" w:type="dxa"/>
            <w:tcBorders>
              <w:top w:val="single" w:sz="4" w:space="0" w:color="auto"/>
              <w:left w:val="single" w:sz="12" w:space="0" w:color="auto"/>
              <w:bottom w:val="dashSmallGap" w:sz="4" w:space="0" w:color="auto"/>
              <w:right w:val="single" w:sz="4" w:space="0" w:color="auto"/>
            </w:tcBorders>
            <w:hideMark/>
          </w:tcPr>
          <w:p w14:paraId="64F40575" w14:textId="77777777" w:rsidR="0095598B" w:rsidRPr="00A95608" w:rsidRDefault="0095598B">
            <w:pPr>
              <w:bidi/>
              <w:jc w:val="center"/>
              <w:rPr>
                <w:rFonts w:ascii="Traditional Arabic" w:hAnsi="Traditional Arabic" w:cs="Traditional Arabic"/>
                <w:lang w:bidi="ar-EG"/>
              </w:rPr>
            </w:pPr>
            <w:r w:rsidRPr="00A95608">
              <w:rPr>
                <w:rFonts w:ascii="Traditional Arabic" w:hAnsi="Traditional Arabic" w:cs="Traditional Arabic"/>
                <w:rtl/>
                <w:lang w:bidi="ar-EG"/>
              </w:rPr>
              <w:t>1</w:t>
            </w: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  <w:hideMark/>
          </w:tcPr>
          <w:p w14:paraId="00823E49" w14:textId="77777777" w:rsidR="0095598B" w:rsidRPr="00A95608" w:rsidRDefault="0095598B">
            <w:pPr>
              <w:bidi/>
              <w:rPr>
                <w:rFonts w:ascii="Traditional Arabic" w:hAnsi="Traditional Arabic" w:cs="Traditional Arabic"/>
                <w:lang w:bidi="ar-EG"/>
              </w:rPr>
            </w:pPr>
            <w:r w:rsidRPr="00A95608">
              <w:rPr>
                <w:rFonts w:ascii="Traditional Arabic" w:hAnsi="Traditional Arabic" w:cs="Traditional Arabic"/>
                <w:rtl/>
                <w:lang w:bidi="ar-EG"/>
              </w:rPr>
              <w:t>محاضرات</w:t>
            </w:r>
          </w:p>
        </w:tc>
        <w:tc>
          <w:tcPr>
            <w:tcW w:w="2370" w:type="dxa"/>
            <w:tcBorders>
              <w:top w:val="single" w:sz="4" w:space="0" w:color="auto"/>
              <w:left w:val="single" w:sz="4" w:space="0" w:color="auto"/>
              <w:bottom w:val="dashSmallGap" w:sz="4" w:space="0" w:color="auto"/>
              <w:right w:val="single" w:sz="12" w:space="0" w:color="auto"/>
            </w:tcBorders>
            <w:hideMark/>
          </w:tcPr>
          <w:p w14:paraId="1F9C35C3" w14:textId="77777777" w:rsidR="0095598B" w:rsidRPr="00A95608" w:rsidRDefault="003A49F0">
            <w:pPr>
              <w:bidi/>
              <w:jc w:val="center"/>
              <w:rPr>
                <w:rFonts w:ascii="Traditional Arabic" w:hAnsi="Traditional Arabic" w:cs="Traditional Arabic"/>
                <w:lang w:bidi="ar-EG"/>
              </w:rPr>
            </w:pPr>
            <w:r>
              <w:rPr>
                <w:rFonts w:ascii="Traditional Arabic" w:hAnsi="Traditional Arabic" w:cs="Traditional Arabic" w:hint="cs"/>
                <w:rtl/>
                <w:lang w:bidi="ar-EG"/>
              </w:rPr>
              <w:t>22</w:t>
            </w:r>
          </w:p>
        </w:tc>
      </w:tr>
      <w:tr w:rsidR="0095598B" w:rsidRPr="00A95608" w14:paraId="03EE0493" w14:textId="77777777" w:rsidTr="0095598B">
        <w:tc>
          <w:tcPr>
            <w:tcW w:w="823" w:type="dxa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  <w:right w:val="single" w:sz="4" w:space="0" w:color="auto"/>
            </w:tcBorders>
            <w:hideMark/>
          </w:tcPr>
          <w:p w14:paraId="63E2C56C" w14:textId="77777777" w:rsidR="0095598B" w:rsidRPr="00A95608" w:rsidRDefault="0095598B">
            <w:pPr>
              <w:bidi/>
              <w:jc w:val="center"/>
              <w:rPr>
                <w:rFonts w:ascii="Traditional Arabic" w:hAnsi="Traditional Arabic" w:cs="Traditional Arabic"/>
                <w:lang w:bidi="ar-EG"/>
              </w:rPr>
            </w:pPr>
            <w:r w:rsidRPr="00A95608">
              <w:rPr>
                <w:rFonts w:ascii="Traditional Arabic" w:hAnsi="Traditional Arabic" w:cs="Traditional Arabic"/>
                <w:rtl/>
                <w:lang w:bidi="ar-EG"/>
              </w:rPr>
              <w:t>2</w:t>
            </w:r>
          </w:p>
        </w:tc>
        <w:tc>
          <w:tcPr>
            <w:tcW w:w="6378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  <w:hideMark/>
          </w:tcPr>
          <w:p w14:paraId="0DBCB188" w14:textId="77777777" w:rsidR="0095598B" w:rsidRPr="00A95608" w:rsidRDefault="0095598B">
            <w:pPr>
              <w:bidi/>
              <w:rPr>
                <w:rFonts w:ascii="Traditional Arabic" w:hAnsi="Traditional Arabic" w:cs="Traditional Arabic"/>
                <w:lang w:bidi="ar-EG"/>
              </w:rPr>
            </w:pPr>
            <w:r w:rsidRPr="00A95608">
              <w:rPr>
                <w:rFonts w:ascii="Traditional Arabic" w:hAnsi="Traditional Arabic" w:cs="Traditional Arabic"/>
                <w:rtl/>
                <w:lang w:bidi="ar-EG"/>
              </w:rPr>
              <w:t>معمل أو إستوديو</w:t>
            </w:r>
          </w:p>
        </w:tc>
        <w:tc>
          <w:tcPr>
            <w:tcW w:w="2370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12" w:space="0" w:color="auto"/>
            </w:tcBorders>
            <w:hideMark/>
          </w:tcPr>
          <w:p w14:paraId="1AF35419" w14:textId="77777777" w:rsidR="0095598B" w:rsidRPr="00A95608" w:rsidRDefault="003A49F0">
            <w:pPr>
              <w:bidi/>
              <w:jc w:val="center"/>
              <w:rPr>
                <w:rFonts w:ascii="Traditional Arabic" w:hAnsi="Traditional Arabic" w:cs="Traditional Arabic"/>
                <w:lang w:bidi="ar-EG"/>
              </w:rPr>
            </w:pPr>
            <w:r>
              <w:rPr>
                <w:rFonts w:ascii="Traditional Arabic" w:hAnsi="Traditional Arabic" w:cs="Traditional Arabic" w:hint="cs"/>
                <w:rtl/>
                <w:lang w:bidi="ar-EG"/>
              </w:rPr>
              <w:t>8</w:t>
            </w:r>
          </w:p>
        </w:tc>
      </w:tr>
      <w:tr w:rsidR="0095598B" w:rsidRPr="00A95608" w14:paraId="6CAB7472" w14:textId="77777777" w:rsidTr="0095598B">
        <w:tc>
          <w:tcPr>
            <w:tcW w:w="823" w:type="dxa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  <w:right w:val="single" w:sz="4" w:space="0" w:color="auto"/>
            </w:tcBorders>
            <w:hideMark/>
          </w:tcPr>
          <w:p w14:paraId="5D322570" w14:textId="77777777" w:rsidR="0095598B" w:rsidRPr="00A95608" w:rsidRDefault="0095598B">
            <w:pPr>
              <w:bidi/>
              <w:jc w:val="center"/>
              <w:rPr>
                <w:rFonts w:ascii="Traditional Arabic" w:hAnsi="Traditional Arabic" w:cs="Traditional Arabic"/>
                <w:lang w:bidi="ar-EG"/>
              </w:rPr>
            </w:pPr>
            <w:r w:rsidRPr="00A95608">
              <w:rPr>
                <w:rFonts w:ascii="Traditional Arabic" w:hAnsi="Traditional Arabic" w:cs="Traditional Arabic"/>
                <w:rtl/>
                <w:lang w:bidi="ar-EG"/>
              </w:rPr>
              <w:t>3</w:t>
            </w:r>
          </w:p>
        </w:tc>
        <w:tc>
          <w:tcPr>
            <w:tcW w:w="6378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  <w:hideMark/>
          </w:tcPr>
          <w:p w14:paraId="67D30FB4" w14:textId="77777777" w:rsidR="0095598B" w:rsidRPr="00A95608" w:rsidRDefault="0095598B">
            <w:pPr>
              <w:bidi/>
              <w:rPr>
                <w:rFonts w:ascii="Traditional Arabic" w:hAnsi="Traditional Arabic" w:cs="Traditional Arabic"/>
                <w:lang w:bidi="ar-EG"/>
              </w:rPr>
            </w:pPr>
            <w:r w:rsidRPr="00A95608">
              <w:rPr>
                <w:rFonts w:ascii="Traditional Arabic" w:hAnsi="Traditional Arabic" w:cs="Traditional Arabic"/>
                <w:rtl/>
                <w:lang w:bidi="ar-EG"/>
              </w:rPr>
              <w:t>دروس إضافية</w:t>
            </w:r>
          </w:p>
        </w:tc>
        <w:tc>
          <w:tcPr>
            <w:tcW w:w="2370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12" w:space="0" w:color="auto"/>
            </w:tcBorders>
          </w:tcPr>
          <w:p w14:paraId="270E5A50" w14:textId="77777777" w:rsidR="0095598B" w:rsidRPr="00A95608" w:rsidRDefault="0095598B">
            <w:pPr>
              <w:bidi/>
              <w:jc w:val="center"/>
              <w:rPr>
                <w:rFonts w:ascii="Traditional Arabic" w:hAnsi="Traditional Arabic" w:cs="Traditional Arabic"/>
                <w:lang w:bidi="ar-EG"/>
              </w:rPr>
            </w:pPr>
          </w:p>
        </w:tc>
      </w:tr>
      <w:tr w:rsidR="0095598B" w:rsidRPr="00A95608" w14:paraId="7194C271" w14:textId="77777777" w:rsidTr="0095598B">
        <w:tc>
          <w:tcPr>
            <w:tcW w:w="823" w:type="dxa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  <w:right w:val="single" w:sz="4" w:space="0" w:color="auto"/>
            </w:tcBorders>
            <w:hideMark/>
          </w:tcPr>
          <w:p w14:paraId="089F1AE6" w14:textId="77777777" w:rsidR="0095598B" w:rsidRPr="00A95608" w:rsidRDefault="0095598B">
            <w:pPr>
              <w:bidi/>
              <w:jc w:val="center"/>
              <w:rPr>
                <w:rFonts w:ascii="Traditional Arabic" w:hAnsi="Traditional Arabic" w:cs="Traditional Arabic"/>
                <w:lang w:bidi="ar-EG"/>
              </w:rPr>
            </w:pPr>
            <w:r w:rsidRPr="00A95608">
              <w:rPr>
                <w:rFonts w:ascii="Traditional Arabic" w:hAnsi="Traditional Arabic" w:cs="Traditional Arabic"/>
                <w:rtl/>
                <w:lang w:bidi="ar-EG"/>
              </w:rPr>
              <w:t>4</w:t>
            </w:r>
          </w:p>
        </w:tc>
        <w:tc>
          <w:tcPr>
            <w:tcW w:w="6378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  <w:hideMark/>
          </w:tcPr>
          <w:p w14:paraId="5AD7A92B" w14:textId="77777777" w:rsidR="0095598B" w:rsidRPr="00A95608" w:rsidRDefault="0095598B">
            <w:pPr>
              <w:bidi/>
              <w:rPr>
                <w:rFonts w:ascii="Traditional Arabic" w:hAnsi="Traditional Arabic" w:cs="Traditional Arabic"/>
                <w:lang w:bidi="ar-EG"/>
              </w:rPr>
            </w:pPr>
            <w:r w:rsidRPr="00A95608">
              <w:rPr>
                <w:rFonts w:ascii="Traditional Arabic" w:hAnsi="Traditional Arabic" w:cs="Traditional Arabic"/>
                <w:rtl/>
                <w:lang w:bidi="ar-EG"/>
              </w:rPr>
              <w:t xml:space="preserve">أخرى </w:t>
            </w:r>
            <w:r w:rsidRPr="00A95608">
              <w:rPr>
                <w:rFonts w:ascii="Traditional Arabic" w:hAnsi="Traditional Arabic" w:cs="Traditional Arabic"/>
                <w:sz w:val="20"/>
                <w:szCs w:val="20"/>
                <w:rtl/>
                <w:lang w:bidi="ar-EG"/>
              </w:rPr>
              <w:t>(تذكر)</w:t>
            </w:r>
          </w:p>
        </w:tc>
        <w:tc>
          <w:tcPr>
            <w:tcW w:w="2370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12" w:space="0" w:color="auto"/>
            </w:tcBorders>
          </w:tcPr>
          <w:p w14:paraId="1E81B8A1" w14:textId="77777777" w:rsidR="0095598B" w:rsidRPr="00A95608" w:rsidRDefault="0095598B">
            <w:pPr>
              <w:bidi/>
              <w:jc w:val="center"/>
              <w:rPr>
                <w:rFonts w:ascii="Traditional Arabic" w:hAnsi="Traditional Arabic" w:cs="Traditional Arabic"/>
                <w:lang w:bidi="ar-EG"/>
              </w:rPr>
            </w:pPr>
          </w:p>
        </w:tc>
      </w:tr>
      <w:tr w:rsidR="0095598B" w:rsidRPr="00A95608" w14:paraId="6F512AB3" w14:textId="77777777" w:rsidTr="0095598B">
        <w:tc>
          <w:tcPr>
            <w:tcW w:w="823" w:type="dxa"/>
            <w:tcBorders>
              <w:top w:val="dashSmallGap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DBE5F1" w:themeFill="accent1" w:themeFillTint="33"/>
          </w:tcPr>
          <w:p w14:paraId="72F44D9A" w14:textId="77777777" w:rsidR="0095598B" w:rsidRPr="00A95608" w:rsidRDefault="0095598B">
            <w:pPr>
              <w:bidi/>
              <w:jc w:val="center"/>
              <w:rPr>
                <w:rFonts w:ascii="Traditional Arabic" w:hAnsi="Traditional Arabic" w:cs="Traditional Arabic"/>
                <w:lang w:bidi="ar-EG"/>
              </w:rPr>
            </w:pPr>
          </w:p>
        </w:tc>
        <w:tc>
          <w:tcPr>
            <w:tcW w:w="6378" w:type="dxa"/>
            <w:tcBorders>
              <w:top w:val="dashSmallGap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  <w:hideMark/>
          </w:tcPr>
          <w:p w14:paraId="21520429" w14:textId="77777777" w:rsidR="0095598B" w:rsidRPr="00A95608" w:rsidRDefault="0095598B">
            <w:pPr>
              <w:bidi/>
              <w:rPr>
                <w:rFonts w:ascii="Traditional Arabic" w:hAnsi="Traditional Arabic" w:cs="Traditional Arabic"/>
                <w:b/>
                <w:bCs/>
                <w:lang w:bidi="ar-EG"/>
              </w:rPr>
            </w:pPr>
            <w:r w:rsidRPr="00A95608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الإجمالي</w:t>
            </w:r>
          </w:p>
        </w:tc>
        <w:tc>
          <w:tcPr>
            <w:tcW w:w="2370" w:type="dxa"/>
            <w:tcBorders>
              <w:top w:val="dashSmallGap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DBE5F1" w:themeFill="accent1" w:themeFillTint="33"/>
            <w:hideMark/>
          </w:tcPr>
          <w:p w14:paraId="62764C12" w14:textId="77777777" w:rsidR="0095598B" w:rsidRPr="00A95608" w:rsidRDefault="003A49F0">
            <w:pPr>
              <w:bidi/>
              <w:jc w:val="center"/>
              <w:rPr>
                <w:rFonts w:ascii="Traditional Arabic" w:hAnsi="Traditional Arabic" w:cs="Traditional Arabic"/>
                <w:lang w:bidi="ar-EG"/>
              </w:rPr>
            </w:pPr>
            <w:r>
              <w:rPr>
                <w:rFonts w:ascii="Traditional Arabic" w:hAnsi="Traditional Arabic" w:cs="Traditional Arabic" w:hint="cs"/>
                <w:rtl/>
                <w:lang w:bidi="ar-EG"/>
              </w:rPr>
              <w:t>30</w:t>
            </w:r>
          </w:p>
        </w:tc>
      </w:tr>
    </w:tbl>
    <w:p w14:paraId="17DFFEE7" w14:textId="77777777" w:rsidR="0095598B" w:rsidRPr="00A95608" w:rsidRDefault="0095598B" w:rsidP="0095598B">
      <w:pPr>
        <w:bidi/>
        <w:rPr>
          <w:rFonts w:ascii="Traditional Arabic" w:hAnsi="Traditional Arabic" w:cs="Traditional Arabic"/>
          <w:sz w:val="20"/>
          <w:szCs w:val="20"/>
          <w:rtl/>
          <w:lang w:bidi="ar-EG"/>
        </w:rPr>
      </w:pPr>
    </w:p>
    <w:p w14:paraId="0742B0B9" w14:textId="77777777" w:rsidR="0095598B" w:rsidRPr="00A95608" w:rsidRDefault="0095598B" w:rsidP="0095598B">
      <w:pPr>
        <w:pStyle w:val="1"/>
        <w:rPr>
          <w:rFonts w:ascii="Traditional Arabic" w:hAnsi="Traditional Arabic" w:cs="Traditional Arabic"/>
          <w:rtl/>
        </w:rPr>
      </w:pPr>
      <w:bookmarkStart w:id="5" w:name="_Toc337785"/>
      <w:bookmarkStart w:id="6" w:name="_Toc526247379"/>
      <w:bookmarkEnd w:id="4"/>
      <w:r w:rsidRPr="00A95608">
        <w:rPr>
          <w:rFonts w:ascii="Traditional Arabic" w:hAnsi="Traditional Arabic" w:cs="Traditional Arabic"/>
          <w:rtl/>
        </w:rPr>
        <w:t>ب- هدف المقرر ومخرجاته التعليمية:</w:t>
      </w:r>
      <w:bookmarkEnd w:id="5"/>
      <w:bookmarkEnd w:id="6"/>
    </w:p>
    <w:tbl>
      <w:tblPr>
        <w:tblStyle w:val="af0"/>
        <w:bidiVisual/>
        <w:tblW w:w="0" w:type="auto"/>
        <w:tblLayout w:type="fixed"/>
        <w:tblLook w:val="04A0" w:firstRow="1" w:lastRow="0" w:firstColumn="1" w:lastColumn="0" w:noHBand="0" w:noVBand="1"/>
      </w:tblPr>
      <w:tblGrid>
        <w:gridCol w:w="9571"/>
      </w:tblGrid>
      <w:tr w:rsidR="0095598B" w:rsidRPr="00A95608" w14:paraId="5FC1FD1B" w14:textId="77777777" w:rsidTr="0095598B">
        <w:tc>
          <w:tcPr>
            <w:tcW w:w="9571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14:paraId="248263A7" w14:textId="77777777" w:rsidR="0001512C" w:rsidRPr="00A95608" w:rsidRDefault="0095598B">
            <w:pPr>
              <w:pStyle w:val="2"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bookmarkStart w:id="7" w:name="_Toc337786"/>
            <w:r w:rsidRPr="00A95608">
              <w:rPr>
                <w:rFonts w:ascii="Traditional Arabic" w:hAnsi="Traditional Arabic" w:cs="Traditional Arabic"/>
                <w:rtl/>
              </w:rPr>
              <w:t xml:space="preserve">1. </w:t>
            </w:r>
            <w:r w:rsidRPr="00A95608">
              <w:rPr>
                <w:rFonts w:ascii="Traditional Arabic" w:hAnsi="Traditional Arabic" w:cs="Traditional Arabic"/>
                <w:rtl/>
                <w:lang w:bidi="ar-EG"/>
              </w:rPr>
              <w:t>ال</w:t>
            </w:r>
            <w:r w:rsidRPr="00A95608">
              <w:rPr>
                <w:rFonts w:ascii="Traditional Arabic" w:hAnsi="Traditional Arabic" w:cs="Traditional Arabic"/>
                <w:rtl/>
              </w:rPr>
              <w:t>وصف العام للمقرر:</w:t>
            </w:r>
            <w:bookmarkEnd w:id="7"/>
          </w:p>
          <w:p w14:paraId="3935CB38" w14:textId="77777777" w:rsidR="0095598B" w:rsidRPr="00A95608" w:rsidRDefault="00535B36" w:rsidP="00535B36">
            <w:pPr>
              <w:pStyle w:val="2"/>
              <w:rPr>
                <w:rFonts w:ascii="Traditional Arabic" w:hAnsi="Traditional Arabic" w:cs="Traditional Arabic"/>
              </w:rPr>
            </w:pPr>
            <w:r w:rsidRPr="00A95608">
              <w:rPr>
                <w:rFonts w:ascii="Traditional Arabic" w:hAnsi="Traditional Arabic" w:cs="Traditional Arabic"/>
                <w:sz w:val="28"/>
                <w:szCs w:val="28"/>
                <w:rtl/>
              </w:rPr>
              <w:t>يتناول</w:t>
            </w:r>
            <w:r w:rsidR="00883C1B" w:rsidRPr="00A95608">
              <w:rPr>
                <w:rFonts w:ascii="Traditional Arabic" w:hAnsi="Traditional Arabic" w:cs="Traditional Arabic"/>
                <w:sz w:val="28"/>
                <w:szCs w:val="28"/>
                <w:rtl/>
              </w:rPr>
              <w:t xml:space="preserve"> المقرر مناهج المحدثين </w:t>
            </w:r>
            <w:r w:rsidRPr="00A95608">
              <w:rPr>
                <w:rFonts w:ascii="Traditional Arabic" w:hAnsi="Traditional Arabic" w:cs="Traditional Arabic"/>
                <w:sz w:val="28"/>
                <w:szCs w:val="28"/>
                <w:rtl/>
              </w:rPr>
              <w:t xml:space="preserve">وطرائق </w:t>
            </w:r>
            <w:r w:rsidR="002F63FF" w:rsidRPr="00A95608">
              <w:rPr>
                <w:rFonts w:ascii="Traditional Arabic" w:hAnsi="Traditional Arabic" w:cs="Traditional Arabic"/>
                <w:sz w:val="28"/>
                <w:szCs w:val="28"/>
                <w:rtl/>
              </w:rPr>
              <w:t>تصنيف</w:t>
            </w:r>
            <w:r w:rsidRPr="00A95608">
              <w:rPr>
                <w:rFonts w:ascii="Traditional Arabic" w:hAnsi="Traditional Arabic" w:cs="Traditional Arabic"/>
                <w:sz w:val="28"/>
                <w:szCs w:val="28"/>
                <w:rtl/>
              </w:rPr>
              <w:t>هم</w:t>
            </w:r>
            <w:r w:rsidR="002F63FF" w:rsidRPr="00A95608">
              <w:rPr>
                <w:rFonts w:ascii="Traditional Arabic" w:hAnsi="Traditional Arabic" w:cs="Traditional Arabic"/>
                <w:sz w:val="28"/>
                <w:szCs w:val="28"/>
                <w:rtl/>
              </w:rPr>
              <w:t xml:space="preserve"> في الحديث</w:t>
            </w:r>
            <w:r w:rsidR="002F63FF" w:rsidRPr="00A95608">
              <w:rPr>
                <w:rFonts w:ascii="Traditional Arabic" w:hAnsi="Traditional Arabic" w:cs="Traditional Arabic"/>
                <w:rtl/>
              </w:rPr>
              <w:t>.</w:t>
            </w:r>
          </w:p>
        </w:tc>
      </w:tr>
      <w:tr w:rsidR="0095598B" w:rsidRPr="00A95608" w14:paraId="21349551" w14:textId="77777777" w:rsidTr="0095598B">
        <w:tc>
          <w:tcPr>
            <w:tcW w:w="9571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hideMark/>
          </w:tcPr>
          <w:p w14:paraId="3017E5E0" w14:textId="77777777" w:rsidR="0001512C" w:rsidRPr="00A95608" w:rsidRDefault="0095598B">
            <w:pPr>
              <w:pStyle w:val="2"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bookmarkStart w:id="8" w:name="_Toc526247380"/>
            <w:bookmarkStart w:id="9" w:name="_Toc337787"/>
            <w:r w:rsidRPr="00A95608">
              <w:rPr>
                <w:rFonts w:ascii="Traditional Arabic" w:hAnsi="Traditional Arabic" w:cs="Traditional Arabic"/>
                <w:rtl/>
              </w:rPr>
              <w:t xml:space="preserve">2. </w:t>
            </w:r>
            <w:bookmarkEnd w:id="8"/>
            <w:r w:rsidRPr="00A95608">
              <w:rPr>
                <w:rFonts w:ascii="Traditional Arabic" w:hAnsi="Traditional Arabic" w:cs="Traditional Arabic"/>
                <w:rtl/>
              </w:rPr>
              <w:t>الهدف الرئيس للمقرر</w:t>
            </w:r>
            <w:bookmarkEnd w:id="9"/>
            <w:r w:rsidR="00883C1B" w:rsidRPr="00A95608">
              <w:rPr>
                <w:rFonts w:ascii="Traditional Arabic" w:hAnsi="Traditional Arabic" w:cs="Traditional Arabic"/>
                <w:rtl/>
              </w:rPr>
              <w:t>:</w:t>
            </w:r>
          </w:p>
          <w:p w14:paraId="1FDA9FE3" w14:textId="77777777" w:rsidR="0095598B" w:rsidRPr="00A95608" w:rsidRDefault="00883C1B" w:rsidP="00535B36">
            <w:pPr>
              <w:pStyle w:val="2"/>
              <w:rPr>
                <w:rFonts w:ascii="Traditional Arabic" w:hAnsi="Traditional Arabic" w:cs="Traditional Arabic"/>
              </w:rPr>
            </w:pPr>
            <w:r w:rsidRPr="00A95608">
              <w:rPr>
                <w:rFonts w:ascii="Traditional Arabic" w:hAnsi="Traditional Arabic" w:cs="Traditional Arabic"/>
                <w:sz w:val="28"/>
                <w:szCs w:val="28"/>
                <w:rtl/>
              </w:rPr>
              <w:t>إلمام الطالب بمناهج العلماء في التأليف مع دراس</w:t>
            </w:r>
            <w:r w:rsidR="002F63FF" w:rsidRPr="00A95608">
              <w:rPr>
                <w:rFonts w:ascii="Traditional Arabic" w:hAnsi="Traditional Arabic" w:cs="Traditional Arabic"/>
                <w:sz w:val="28"/>
                <w:szCs w:val="28"/>
                <w:rtl/>
              </w:rPr>
              <w:t>ة أشهر المصنفات</w:t>
            </w:r>
            <w:r w:rsidR="00A95608">
              <w:rPr>
                <w:rFonts w:ascii="Traditional Arabic" w:hAnsi="Traditional Arabic" w:cs="Traditional Arabic" w:hint="cs"/>
                <w:sz w:val="28"/>
                <w:szCs w:val="28"/>
                <w:rtl/>
              </w:rPr>
              <w:t xml:space="preserve"> </w:t>
            </w:r>
            <w:r w:rsidR="009D6813" w:rsidRPr="00A95608">
              <w:rPr>
                <w:rFonts w:ascii="Traditional Arabic" w:hAnsi="Traditional Arabic" w:cs="Traditional Arabic"/>
                <w:sz w:val="28"/>
                <w:szCs w:val="28"/>
                <w:rtl/>
              </w:rPr>
              <w:t xml:space="preserve">الحديثية </w:t>
            </w:r>
            <w:r w:rsidR="002F63FF" w:rsidRPr="00A95608">
              <w:rPr>
                <w:rFonts w:ascii="Traditional Arabic" w:hAnsi="Traditional Arabic" w:cs="Traditional Arabic"/>
                <w:sz w:val="28"/>
                <w:szCs w:val="28"/>
                <w:rtl/>
              </w:rPr>
              <w:t>و</w:t>
            </w:r>
            <w:r w:rsidRPr="00A95608">
              <w:rPr>
                <w:rFonts w:ascii="Traditional Arabic" w:hAnsi="Traditional Arabic" w:cs="Traditional Arabic"/>
                <w:sz w:val="28"/>
                <w:szCs w:val="28"/>
                <w:rtl/>
              </w:rPr>
              <w:t>جهود العلماء في خدمة السن</w:t>
            </w:r>
            <w:r w:rsidR="002F63FF" w:rsidRPr="00A95608">
              <w:rPr>
                <w:rFonts w:ascii="Traditional Arabic" w:hAnsi="Traditional Arabic" w:cs="Traditional Arabic"/>
                <w:sz w:val="28"/>
                <w:szCs w:val="28"/>
                <w:rtl/>
              </w:rPr>
              <w:t>ة</w:t>
            </w:r>
            <w:r w:rsidRPr="00A95608">
              <w:rPr>
                <w:rFonts w:ascii="Traditional Arabic" w:hAnsi="Traditional Arabic" w:cs="Traditional Arabic"/>
                <w:sz w:val="28"/>
                <w:szCs w:val="28"/>
                <w:rtl/>
              </w:rPr>
              <w:t>.</w:t>
            </w:r>
          </w:p>
        </w:tc>
      </w:tr>
      <w:tr w:rsidR="0095598B" w:rsidRPr="00A95608" w14:paraId="366D9A9C" w14:textId="77777777" w:rsidTr="0095598B">
        <w:tc>
          <w:tcPr>
            <w:tcW w:w="9571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795113B2" w14:textId="77777777" w:rsidR="0095598B" w:rsidRPr="00A95608" w:rsidRDefault="0095598B">
            <w:pPr>
              <w:bidi/>
              <w:spacing w:line="276" w:lineRule="auto"/>
              <w:jc w:val="lowKashida"/>
              <w:rPr>
                <w:rFonts w:ascii="Traditional Arabic" w:hAnsi="Traditional Arabic" w:cs="Traditional Arabic"/>
                <w:sz w:val="2"/>
                <w:szCs w:val="2"/>
                <w:lang w:bidi="ar-EG"/>
              </w:rPr>
            </w:pPr>
          </w:p>
        </w:tc>
      </w:tr>
    </w:tbl>
    <w:p w14:paraId="25D131C2" w14:textId="77777777" w:rsidR="0095598B" w:rsidRPr="00A95608" w:rsidRDefault="0095598B" w:rsidP="0095598B">
      <w:pPr>
        <w:pStyle w:val="2"/>
        <w:rPr>
          <w:rFonts w:ascii="Traditional Arabic" w:hAnsi="Traditional Arabic" w:cs="Traditional Arabic"/>
          <w:rtl/>
        </w:rPr>
      </w:pPr>
      <w:bookmarkStart w:id="10" w:name="_Toc337788"/>
      <w:bookmarkStart w:id="11" w:name="_Toc526247382"/>
      <w:bookmarkStart w:id="12" w:name="_Hlk950932"/>
      <w:r w:rsidRPr="00A95608">
        <w:rPr>
          <w:rFonts w:ascii="Traditional Arabic" w:hAnsi="Traditional Arabic" w:cs="Traditional Arabic"/>
          <w:rtl/>
        </w:rPr>
        <w:lastRenderedPageBreak/>
        <w:t>3. مخرجات التعلم للمقرر:</w:t>
      </w:r>
      <w:bookmarkEnd w:id="10"/>
      <w:bookmarkEnd w:id="11"/>
    </w:p>
    <w:tbl>
      <w:tblPr>
        <w:tblStyle w:val="af0"/>
        <w:bidiVisual/>
        <w:tblW w:w="9571" w:type="dxa"/>
        <w:tblInd w:w="20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603"/>
        <w:gridCol w:w="7341"/>
        <w:gridCol w:w="1627"/>
      </w:tblGrid>
      <w:tr w:rsidR="006C7DB4" w:rsidRPr="00A95608" w14:paraId="12DD3E7B" w14:textId="77777777" w:rsidTr="00E16504">
        <w:trPr>
          <w:tblHeader/>
        </w:trPr>
        <w:tc>
          <w:tcPr>
            <w:tcW w:w="7944" w:type="dxa"/>
            <w:gridSpan w:val="2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4" w:space="0" w:color="auto"/>
            </w:tcBorders>
            <w:shd w:val="clear" w:color="auto" w:fill="B8CCE4" w:themeFill="accent1" w:themeFillTint="66"/>
            <w:vAlign w:val="center"/>
            <w:hideMark/>
          </w:tcPr>
          <w:bookmarkEnd w:id="12"/>
          <w:p w14:paraId="656EA635" w14:textId="77777777" w:rsidR="006C7DB4" w:rsidRPr="00A95608" w:rsidRDefault="006C7DB4" w:rsidP="00E16504">
            <w:pPr>
              <w:bidi/>
              <w:jc w:val="center"/>
              <w:rPr>
                <w:rFonts w:ascii="Traditional Arabic" w:hAnsi="Traditional Arabic" w:cs="Traditional Arabic"/>
              </w:rPr>
            </w:pPr>
            <w:r w:rsidRPr="00A95608">
              <w:rPr>
                <w:rFonts w:ascii="Traditional Arabic" w:hAnsi="Traditional Arabic" w:cs="Traditional Arabic"/>
                <w:b/>
                <w:bCs/>
                <w:rtl/>
              </w:rPr>
              <w:t>مخرجات التعلم للمقرر</w:t>
            </w:r>
          </w:p>
        </w:tc>
        <w:tc>
          <w:tcPr>
            <w:tcW w:w="1627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shd w:val="clear" w:color="auto" w:fill="B8CCE4" w:themeFill="accent1" w:themeFillTint="66"/>
            <w:vAlign w:val="center"/>
            <w:hideMark/>
          </w:tcPr>
          <w:p w14:paraId="60EB2B13" w14:textId="77777777" w:rsidR="006C7DB4" w:rsidRPr="00A95608" w:rsidRDefault="006C7DB4" w:rsidP="00E16504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sz w:val="20"/>
                <w:szCs w:val="20"/>
                <w:rtl/>
                <w:lang w:bidi="ar-EG"/>
              </w:rPr>
            </w:pPr>
            <w:r w:rsidRPr="00A95608">
              <w:rPr>
                <w:rFonts w:ascii="Traditional Arabic" w:hAnsi="Traditional Arabic" w:cs="Traditional Arabic"/>
                <w:b/>
                <w:bCs/>
                <w:sz w:val="20"/>
                <w:szCs w:val="20"/>
                <w:rtl/>
                <w:lang w:bidi="ar-EG"/>
              </w:rPr>
              <w:t xml:space="preserve">رمز </w:t>
            </w:r>
          </w:p>
          <w:p w14:paraId="38E0605A" w14:textId="77777777" w:rsidR="006C7DB4" w:rsidRPr="00A95608" w:rsidRDefault="006C7DB4" w:rsidP="00E16504">
            <w:pPr>
              <w:bidi/>
              <w:jc w:val="center"/>
              <w:rPr>
                <w:rFonts w:ascii="Traditional Arabic" w:hAnsi="Traditional Arabic" w:cs="Traditional Arabic"/>
                <w:sz w:val="20"/>
                <w:szCs w:val="20"/>
                <w:lang w:bidi="ar-EG"/>
              </w:rPr>
            </w:pPr>
            <w:r w:rsidRPr="00A95608">
              <w:rPr>
                <w:rFonts w:ascii="Traditional Arabic" w:hAnsi="Traditional Arabic" w:cs="Traditional Arabic"/>
                <w:b/>
                <w:bCs/>
                <w:sz w:val="20"/>
                <w:szCs w:val="20"/>
                <w:rtl/>
                <w:lang w:bidi="ar-EG"/>
              </w:rPr>
              <w:t>مخرج التعلم المرتبط للبرنامج</w:t>
            </w:r>
          </w:p>
        </w:tc>
      </w:tr>
      <w:tr w:rsidR="006C7DB4" w:rsidRPr="00A95608" w14:paraId="341820CF" w14:textId="77777777" w:rsidTr="00E16504">
        <w:tc>
          <w:tcPr>
            <w:tcW w:w="603" w:type="dxa"/>
            <w:tcBorders>
              <w:top w:val="single" w:sz="8" w:space="0" w:color="auto"/>
              <w:left w:val="single" w:sz="12" w:space="0" w:color="auto"/>
              <w:bottom w:val="dashSmallGap" w:sz="4" w:space="0" w:color="auto"/>
              <w:right w:val="single" w:sz="8" w:space="0" w:color="auto"/>
            </w:tcBorders>
            <w:shd w:val="clear" w:color="auto" w:fill="DBE5F1" w:themeFill="accent1" w:themeFillTint="33"/>
            <w:hideMark/>
          </w:tcPr>
          <w:p w14:paraId="4CB2A9BB" w14:textId="77777777" w:rsidR="006C7DB4" w:rsidRPr="00A95608" w:rsidRDefault="006C7DB4" w:rsidP="00E16504">
            <w:pPr>
              <w:bidi/>
              <w:jc w:val="center"/>
              <w:rPr>
                <w:rFonts w:ascii="Traditional Arabic" w:hAnsi="Traditional Arabic" w:cs="Traditional Arabic"/>
              </w:rPr>
            </w:pPr>
            <w:r w:rsidRPr="00A95608">
              <w:rPr>
                <w:rFonts w:ascii="Traditional Arabic" w:hAnsi="Traditional Arabic" w:cs="Traditional Arabic"/>
              </w:rPr>
              <w:t>1</w:t>
            </w:r>
          </w:p>
        </w:tc>
        <w:tc>
          <w:tcPr>
            <w:tcW w:w="7341" w:type="dxa"/>
            <w:tcBorders>
              <w:top w:val="single" w:sz="8" w:space="0" w:color="auto"/>
              <w:left w:val="single" w:sz="8" w:space="0" w:color="auto"/>
              <w:bottom w:val="dashSmallGap" w:sz="4" w:space="0" w:color="auto"/>
              <w:right w:val="nil"/>
            </w:tcBorders>
            <w:shd w:val="clear" w:color="auto" w:fill="DBE5F1" w:themeFill="accent1" w:themeFillTint="33"/>
            <w:hideMark/>
          </w:tcPr>
          <w:p w14:paraId="7D265BD9" w14:textId="77777777" w:rsidR="006C7DB4" w:rsidRPr="00A95608" w:rsidRDefault="006C7DB4" w:rsidP="00E16504">
            <w:pPr>
              <w:bidi/>
              <w:jc w:val="lowKashida"/>
              <w:rPr>
                <w:rFonts w:ascii="Traditional Arabic" w:hAnsi="Traditional Arabic" w:cs="Traditional Arabic"/>
                <w:b/>
                <w:bCs/>
              </w:rPr>
            </w:pPr>
            <w:r w:rsidRPr="00A95608">
              <w:rPr>
                <w:rFonts w:ascii="Traditional Arabic" w:hAnsi="Traditional Arabic" w:cs="Traditional Arabic"/>
                <w:b/>
                <w:bCs/>
                <w:rtl/>
              </w:rPr>
              <w:t>المعرفة والفهم</w:t>
            </w:r>
          </w:p>
        </w:tc>
        <w:tc>
          <w:tcPr>
            <w:tcW w:w="1627" w:type="dxa"/>
            <w:tcBorders>
              <w:top w:val="single" w:sz="8" w:space="0" w:color="auto"/>
              <w:left w:val="nil"/>
              <w:bottom w:val="dashSmallGap" w:sz="4" w:space="0" w:color="auto"/>
              <w:right w:val="single" w:sz="12" w:space="0" w:color="auto"/>
            </w:tcBorders>
            <w:shd w:val="clear" w:color="auto" w:fill="C6D9F1" w:themeFill="text2" w:themeFillTint="33"/>
          </w:tcPr>
          <w:p w14:paraId="439E89C5" w14:textId="77777777" w:rsidR="006C7DB4" w:rsidRPr="00A95608" w:rsidRDefault="006C7DB4" w:rsidP="00E16504">
            <w:pPr>
              <w:bidi/>
              <w:rPr>
                <w:rFonts w:ascii="Traditional Arabic" w:hAnsi="Traditional Arabic" w:cs="Traditional Arabic"/>
              </w:rPr>
            </w:pPr>
          </w:p>
        </w:tc>
      </w:tr>
      <w:tr w:rsidR="006C7DB4" w:rsidRPr="00A95608" w14:paraId="21877DE5" w14:textId="77777777" w:rsidTr="00E16504">
        <w:tc>
          <w:tcPr>
            <w:tcW w:w="603" w:type="dxa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  <w:right w:val="single" w:sz="8" w:space="0" w:color="auto"/>
            </w:tcBorders>
            <w:hideMark/>
          </w:tcPr>
          <w:p w14:paraId="1CAF81AA" w14:textId="77777777" w:rsidR="006C7DB4" w:rsidRPr="00A95608" w:rsidRDefault="006C7DB4" w:rsidP="00E16504">
            <w:pPr>
              <w:bidi/>
              <w:rPr>
                <w:rFonts w:ascii="Traditional Arabic" w:hAnsi="Traditional Arabic" w:cs="Traditional Arabic"/>
              </w:rPr>
            </w:pPr>
            <w:r w:rsidRPr="00A95608">
              <w:rPr>
                <w:rFonts w:ascii="Traditional Arabic" w:hAnsi="Traditional Arabic" w:cs="Traditional Arabic"/>
              </w:rPr>
              <w:t>1.1</w:t>
            </w:r>
          </w:p>
        </w:tc>
        <w:tc>
          <w:tcPr>
            <w:tcW w:w="7341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  <w:right w:val="single" w:sz="4" w:space="0" w:color="auto"/>
            </w:tcBorders>
          </w:tcPr>
          <w:p w14:paraId="140E0FC8" w14:textId="77777777" w:rsidR="006C7DB4" w:rsidRPr="00A95608" w:rsidRDefault="006C7DB4" w:rsidP="00E16504">
            <w:pPr>
              <w:widowControl w:val="0"/>
              <w:bidi/>
              <w:jc w:val="both"/>
              <w:rPr>
                <w:rFonts w:ascii="Traditional Arabic" w:hAnsi="Traditional Arabic" w:cs="Traditional Arabic"/>
                <w:sz w:val="32"/>
                <w:szCs w:val="32"/>
                <w:rtl/>
              </w:rPr>
            </w:pPr>
            <w:r w:rsidRPr="00A95608">
              <w:rPr>
                <w:rFonts w:ascii="Traditional Arabic" w:hAnsi="Traditional Arabic" w:cs="Traditional Arabic"/>
                <w:sz w:val="32"/>
                <w:szCs w:val="32"/>
                <w:rtl/>
              </w:rPr>
              <w:t>أن يُعَرِّف الطالب بعلم مناهج المحدثين ونشأته وأهم المؤلفات فيه.</w:t>
            </w:r>
          </w:p>
        </w:tc>
        <w:tc>
          <w:tcPr>
            <w:tcW w:w="1627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  <w:right w:val="single" w:sz="12" w:space="0" w:color="auto"/>
            </w:tcBorders>
          </w:tcPr>
          <w:p w14:paraId="7A8027E5" w14:textId="77777777" w:rsidR="006C7DB4" w:rsidRPr="00A95608" w:rsidRDefault="006C7DB4" w:rsidP="00E16504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sz w:val="28"/>
                <w:szCs w:val="28"/>
              </w:rPr>
            </w:pPr>
            <w:r w:rsidRPr="00A95608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ع</w:t>
            </w:r>
            <w:r w:rsidR="004C6978" w:rsidRPr="00A95608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1</w:t>
            </w:r>
          </w:p>
        </w:tc>
      </w:tr>
      <w:tr w:rsidR="006C7DB4" w:rsidRPr="00A95608" w14:paraId="41FAA3BD" w14:textId="77777777" w:rsidTr="00E16504">
        <w:tc>
          <w:tcPr>
            <w:tcW w:w="603" w:type="dxa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  <w:right w:val="single" w:sz="8" w:space="0" w:color="auto"/>
            </w:tcBorders>
            <w:hideMark/>
          </w:tcPr>
          <w:p w14:paraId="65F57DDA" w14:textId="77777777" w:rsidR="006C7DB4" w:rsidRPr="00A95608" w:rsidRDefault="006C7DB4" w:rsidP="00E16504">
            <w:pPr>
              <w:bidi/>
              <w:rPr>
                <w:rFonts w:ascii="Traditional Arabic" w:hAnsi="Traditional Arabic" w:cs="Traditional Arabic"/>
              </w:rPr>
            </w:pPr>
            <w:r w:rsidRPr="00A95608">
              <w:rPr>
                <w:rFonts w:ascii="Traditional Arabic" w:hAnsi="Traditional Arabic" w:cs="Traditional Arabic"/>
              </w:rPr>
              <w:t>1.2</w:t>
            </w:r>
          </w:p>
        </w:tc>
        <w:tc>
          <w:tcPr>
            <w:tcW w:w="7341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  <w:right w:val="single" w:sz="4" w:space="0" w:color="auto"/>
            </w:tcBorders>
          </w:tcPr>
          <w:p w14:paraId="15E9EEDD" w14:textId="77777777" w:rsidR="006C7DB4" w:rsidRPr="00A95608" w:rsidRDefault="006C7DB4" w:rsidP="00E16504">
            <w:pPr>
              <w:widowControl w:val="0"/>
              <w:bidi/>
              <w:jc w:val="both"/>
              <w:rPr>
                <w:rFonts w:ascii="Traditional Arabic" w:hAnsi="Traditional Arabic" w:cs="Traditional Arabic"/>
                <w:sz w:val="32"/>
                <w:szCs w:val="32"/>
              </w:rPr>
            </w:pPr>
            <w:r w:rsidRPr="00A95608">
              <w:rPr>
                <w:rFonts w:ascii="Traditional Arabic" w:hAnsi="Traditional Arabic" w:cs="Traditional Arabic"/>
                <w:sz w:val="32"/>
                <w:szCs w:val="32"/>
                <w:rtl/>
              </w:rPr>
              <w:t>أن يوضّح الطالب أهمية هذا العلم وفائدة معرفته.</w:t>
            </w:r>
          </w:p>
        </w:tc>
        <w:tc>
          <w:tcPr>
            <w:tcW w:w="1627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  <w:right w:val="single" w:sz="12" w:space="0" w:color="auto"/>
            </w:tcBorders>
          </w:tcPr>
          <w:p w14:paraId="4A7D3F85" w14:textId="77777777" w:rsidR="006C7DB4" w:rsidRPr="00A95608" w:rsidRDefault="006C7DB4" w:rsidP="00E16504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sz w:val="28"/>
                <w:szCs w:val="28"/>
              </w:rPr>
            </w:pPr>
            <w:r w:rsidRPr="00A95608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ع</w:t>
            </w:r>
            <w:r w:rsidR="004C6978" w:rsidRPr="00A95608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1</w:t>
            </w:r>
          </w:p>
        </w:tc>
      </w:tr>
      <w:tr w:rsidR="006C7DB4" w:rsidRPr="00A95608" w14:paraId="01A3D8D4" w14:textId="77777777" w:rsidTr="00E16504">
        <w:tc>
          <w:tcPr>
            <w:tcW w:w="603" w:type="dxa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  <w:right w:val="single" w:sz="8" w:space="0" w:color="auto"/>
            </w:tcBorders>
            <w:hideMark/>
          </w:tcPr>
          <w:p w14:paraId="47685C02" w14:textId="77777777" w:rsidR="006C7DB4" w:rsidRPr="00A95608" w:rsidRDefault="006C7DB4" w:rsidP="00E16504">
            <w:pPr>
              <w:bidi/>
              <w:rPr>
                <w:rFonts w:ascii="Traditional Arabic" w:hAnsi="Traditional Arabic" w:cs="Traditional Arabic"/>
              </w:rPr>
            </w:pPr>
            <w:r w:rsidRPr="00A95608">
              <w:rPr>
                <w:rFonts w:ascii="Traditional Arabic" w:hAnsi="Traditional Arabic" w:cs="Traditional Arabic"/>
              </w:rPr>
              <w:t>1.3</w:t>
            </w:r>
          </w:p>
        </w:tc>
        <w:tc>
          <w:tcPr>
            <w:tcW w:w="7341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  <w:right w:val="single" w:sz="4" w:space="0" w:color="auto"/>
            </w:tcBorders>
          </w:tcPr>
          <w:p w14:paraId="099E841C" w14:textId="77777777" w:rsidR="006C7DB4" w:rsidRPr="00A95608" w:rsidRDefault="006C7DB4" w:rsidP="00E16504">
            <w:pPr>
              <w:widowControl w:val="0"/>
              <w:bidi/>
              <w:jc w:val="both"/>
              <w:rPr>
                <w:rFonts w:ascii="Traditional Arabic" w:hAnsi="Traditional Arabic" w:cs="Traditional Arabic"/>
                <w:sz w:val="32"/>
                <w:szCs w:val="32"/>
              </w:rPr>
            </w:pPr>
            <w:r w:rsidRPr="00A95608">
              <w:rPr>
                <w:rFonts w:ascii="Traditional Arabic" w:hAnsi="Traditional Arabic" w:cs="Traditional Arabic"/>
                <w:sz w:val="32"/>
                <w:szCs w:val="32"/>
                <w:rtl/>
              </w:rPr>
              <w:t>أن يذكر الطالب طرق التصنيف في الحديث مع التمثيل.</w:t>
            </w:r>
          </w:p>
        </w:tc>
        <w:tc>
          <w:tcPr>
            <w:tcW w:w="1627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  <w:right w:val="single" w:sz="12" w:space="0" w:color="auto"/>
            </w:tcBorders>
          </w:tcPr>
          <w:p w14:paraId="213ECF4F" w14:textId="77777777" w:rsidR="006C7DB4" w:rsidRPr="00A95608" w:rsidRDefault="004C6978" w:rsidP="00E16504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sz w:val="28"/>
                <w:szCs w:val="28"/>
              </w:rPr>
            </w:pPr>
            <w:r w:rsidRPr="00A95608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ع1</w:t>
            </w:r>
          </w:p>
        </w:tc>
      </w:tr>
      <w:tr w:rsidR="006C7DB4" w:rsidRPr="00A95608" w14:paraId="5BCE58D9" w14:textId="77777777" w:rsidTr="00E16504">
        <w:tc>
          <w:tcPr>
            <w:tcW w:w="603" w:type="dxa"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DBE5F1" w:themeFill="accent1" w:themeFillTint="33"/>
            <w:hideMark/>
          </w:tcPr>
          <w:p w14:paraId="05C1E94D" w14:textId="77777777" w:rsidR="006C7DB4" w:rsidRPr="00A95608" w:rsidRDefault="006C7DB4" w:rsidP="00E16504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</w:rPr>
            </w:pPr>
            <w:r w:rsidRPr="00A95608">
              <w:rPr>
                <w:rFonts w:ascii="Traditional Arabic" w:hAnsi="Traditional Arabic" w:cs="Traditional Arabic"/>
                <w:b/>
                <w:bCs/>
              </w:rPr>
              <w:t>2</w:t>
            </w:r>
          </w:p>
        </w:tc>
        <w:tc>
          <w:tcPr>
            <w:tcW w:w="7341" w:type="dxa"/>
            <w:tcBorders>
              <w:top w:val="single" w:sz="8" w:space="0" w:color="auto"/>
              <w:left w:val="single" w:sz="8" w:space="0" w:color="auto"/>
              <w:bottom w:val="dashSmallGap" w:sz="4" w:space="0" w:color="auto"/>
              <w:right w:val="nil"/>
            </w:tcBorders>
            <w:shd w:val="clear" w:color="auto" w:fill="DBE5F1" w:themeFill="accent1" w:themeFillTint="33"/>
            <w:hideMark/>
          </w:tcPr>
          <w:p w14:paraId="7B1FEFDC" w14:textId="77777777" w:rsidR="006C7DB4" w:rsidRPr="00A95608" w:rsidRDefault="006C7DB4" w:rsidP="00E16504">
            <w:pPr>
              <w:bidi/>
              <w:jc w:val="lowKashida"/>
              <w:rPr>
                <w:rFonts w:ascii="Traditional Arabic" w:hAnsi="Traditional Arabic" w:cs="Traditional Arabic"/>
                <w:b/>
                <w:bCs/>
                <w:lang w:bidi="ar-EG"/>
              </w:rPr>
            </w:pPr>
            <w:r w:rsidRPr="00A95608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المهارات</w:t>
            </w:r>
          </w:p>
        </w:tc>
        <w:tc>
          <w:tcPr>
            <w:tcW w:w="1627" w:type="dxa"/>
            <w:tcBorders>
              <w:top w:val="single" w:sz="8" w:space="0" w:color="auto"/>
              <w:left w:val="nil"/>
              <w:bottom w:val="dashSmallGap" w:sz="4" w:space="0" w:color="auto"/>
              <w:right w:val="single" w:sz="12" w:space="0" w:color="auto"/>
            </w:tcBorders>
            <w:shd w:val="clear" w:color="auto" w:fill="C6D9F1" w:themeFill="text2" w:themeFillTint="33"/>
          </w:tcPr>
          <w:p w14:paraId="1341BBCD" w14:textId="77777777" w:rsidR="006C7DB4" w:rsidRPr="00A95608" w:rsidRDefault="006C7DB4" w:rsidP="00E16504">
            <w:pPr>
              <w:bidi/>
              <w:rPr>
                <w:rFonts w:ascii="Traditional Arabic" w:hAnsi="Traditional Arabic" w:cs="Traditional Arabic"/>
              </w:rPr>
            </w:pPr>
          </w:p>
        </w:tc>
      </w:tr>
      <w:tr w:rsidR="006C7DB4" w:rsidRPr="00A95608" w14:paraId="00ACC5C2" w14:textId="77777777" w:rsidTr="00E16504">
        <w:tc>
          <w:tcPr>
            <w:tcW w:w="603" w:type="dxa"/>
            <w:tcBorders>
              <w:top w:val="dashSmallGap" w:sz="4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hideMark/>
          </w:tcPr>
          <w:p w14:paraId="16337193" w14:textId="77777777" w:rsidR="006C7DB4" w:rsidRPr="00A95608" w:rsidRDefault="006C7DB4" w:rsidP="00E16504">
            <w:pPr>
              <w:bidi/>
              <w:rPr>
                <w:rFonts w:ascii="Traditional Arabic" w:hAnsi="Traditional Arabic" w:cs="Traditional Arabic"/>
              </w:rPr>
            </w:pPr>
            <w:r w:rsidRPr="00A95608">
              <w:rPr>
                <w:rFonts w:ascii="Traditional Arabic" w:hAnsi="Traditional Arabic" w:cs="Traditional Arabic"/>
              </w:rPr>
              <w:t>2.1</w:t>
            </w:r>
          </w:p>
        </w:tc>
        <w:tc>
          <w:tcPr>
            <w:tcW w:w="7341" w:type="dxa"/>
            <w:tcBorders>
              <w:top w:val="dashSmallGap" w:sz="4" w:space="0" w:color="auto"/>
              <w:left w:val="single" w:sz="8" w:space="0" w:color="auto"/>
              <w:bottom w:val="single" w:sz="12" w:space="0" w:color="auto"/>
              <w:right w:val="single" w:sz="4" w:space="0" w:color="auto"/>
            </w:tcBorders>
          </w:tcPr>
          <w:p w14:paraId="4E98C7BA" w14:textId="3C843282" w:rsidR="006C7DB4" w:rsidRPr="00E22971" w:rsidRDefault="00F70663" w:rsidP="00E16504">
            <w:pPr>
              <w:bidi/>
              <w:jc w:val="lowKashida"/>
              <w:rPr>
                <w:rFonts w:ascii="Traditional Arabic" w:hAnsi="Traditional Arabic" w:cs="Traditional Arabic"/>
                <w:sz w:val="32"/>
                <w:szCs w:val="32"/>
              </w:rPr>
            </w:pPr>
            <w:r w:rsidRPr="00E22971">
              <w:rPr>
                <w:rFonts w:ascii="Traditional Arabic" w:hAnsi="Traditional Arabic" w:cs="Traditional Arabic" w:hint="cs"/>
                <w:sz w:val="32"/>
                <w:szCs w:val="32"/>
                <w:rtl/>
              </w:rPr>
              <w:t>أن يستنبط الطالب بعض معالم منهج المصنف من خلال أي باب من أبواب الكتاب.</w:t>
            </w:r>
          </w:p>
        </w:tc>
        <w:tc>
          <w:tcPr>
            <w:tcW w:w="1627" w:type="dxa"/>
            <w:tcBorders>
              <w:top w:val="dashSmallGap" w:sz="4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</w:tcPr>
          <w:p w14:paraId="563314AB" w14:textId="792C9266" w:rsidR="006C7DB4" w:rsidRPr="00E22971" w:rsidRDefault="006C7DB4" w:rsidP="00E16504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sz w:val="28"/>
                <w:szCs w:val="28"/>
              </w:rPr>
            </w:pPr>
            <w:r w:rsidRPr="00E22971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م</w:t>
            </w:r>
            <w:r w:rsidR="00DE7820" w:rsidRPr="00E22971">
              <w:rPr>
                <w:rFonts w:ascii="Traditional Arabic" w:hAnsi="Traditional Arabic" w:cs="Traditional Arabic" w:hint="cs"/>
                <w:b/>
                <w:bCs/>
                <w:sz w:val="28"/>
                <w:szCs w:val="28"/>
                <w:rtl/>
              </w:rPr>
              <w:t>3</w:t>
            </w:r>
          </w:p>
        </w:tc>
      </w:tr>
      <w:tr w:rsidR="006C7DB4" w:rsidRPr="00A95608" w14:paraId="2A9E68DE" w14:textId="77777777" w:rsidTr="00E16504">
        <w:tc>
          <w:tcPr>
            <w:tcW w:w="603" w:type="dxa"/>
            <w:tcBorders>
              <w:top w:val="dashSmallGap" w:sz="4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hideMark/>
          </w:tcPr>
          <w:p w14:paraId="7F2B4A96" w14:textId="77777777" w:rsidR="006C7DB4" w:rsidRPr="00A95608" w:rsidRDefault="006C7DB4" w:rsidP="00E16504">
            <w:pPr>
              <w:bidi/>
              <w:rPr>
                <w:rFonts w:ascii="Traditional Arabic" w:hAnsi="Traditional Arabic" w:cs="Traditional Arabic"/>
              </w:rPr>
            </w:pPr>
            <w:r w:rsidRPr="00A95608">
              <w:rPr>
                <w:rFonts w:ascii="Traditional Arabic" w:hAnsi="Traditional Arabic" w:cs="Traditional Arabic"/>
              </w:rPr>
              <w:t>2.2</w:t>
            </w:r>
          </w:p>
        </w:tc>
        <w:tc>
          <w:tcPr>
            <w:tcW w:w="7341" w:type="dxa"/>
            <w:tcBorders>
              <w:top w:val="dashSmallGap" w:sz="4" w:space="0" w:color="auto"/>
              <w:left w:val="single" w:sz="8" w:space="0" w:color="auto"/>
              <w:bottom w:val="single" w:sz="12" w:space="0" w:color="auto"/>
              <w:right w:val="single" w:sz="4" w:space="0" w:color="auto"/>
            </w:tcBorders>
          </w:tcPr>
          <w:p w14:paraId="3AD955A7" w14:textId="77777777" w:rsidR="006C7DB4" w:rsidRPr="00E22971" w:rsidRDefault="006C7DB4" w:rsidP="009A700F">
            <w:pPr>
              <w:bidi/>
              <w:jc w:val="lowKashida"/>
              <w:rPr>
                <w:rFonts w:ascii="Traditional Arabic" w:hAnsi="Traditional Arabic" w:cs="Traditional Arabic"/>
                <w:sz w:val="32"/>
                <w:szCs w:val="32"/>
              </w:rPr>
            </w:pPr>
            <w:r w:rsidRPr="00E22971">
              <w:rPr>
                <w:rFonts w:ascii="Traditional Arabic" w:hAnsi="Traditional Arabic" w:cs="Traditional Arabic"/>
                <w:sz w:val="32"/>
                <w:szCs w:val="32"/>
                <w:rtl/>
              </w:rPr>
              <w:t xml:space="preserve">أن </w:t>
            </w:r>
            <w:r w:rsidR="00DC75CF" w:rsidRPr="00E22971">
              <w:rPr>
                <w:rFonts w:ascii="Traditional Arabic" w:hAnsi="Traditional Arabic" w:cs="Traditional Arabic"/>
                <w:sz w:val="32"/>
                <w:szCs w:val="32"/>
                <w:rtl/>
              </w:rPr>
              <w:t>يكتشف</w:t>
            </w:r>
            <w:r w:rsidRPr="00E22971">
              <w:rPr>
                <w:rFonts w:ascii="Traditional Arabic" w:hAnsi="Traditional Arabic" w:cs="Traditional Arabic"/>
                <w:sz w:val="32"/>
                <w:szCs w:val="32"/>
                <w:rtl/>
              </w:rPr>
              <w:t xml:space="preserve"> الطالب </w:t>
            </w:r>
            <w:r w:rsidR="00DC75CF" w:rsidRPr="00E22971">
              <w:rPr>
                <w:rFonts w:ascii="Traditional Arabic" w:hAnsi="Traditional Arabic" w:cs="Traditional Arabic"/>
                <w:sz w:val="32"/>
                <w:szCs w:val="32"/>
                <w:rtl/>
              </w:rPr>
              <w:t xml:space="preserve">العلاقة بين </w:t>
            </w:r>
            <w:r w:rsidRPr="00E22971">
              <w:rPr>
                <w:rFonts w:ascii="Traditional Arabic" w:hAnsi="Traditional Arabic" w:cs="Traditional Arabic"/>
                <w:sz w:val="32"/>
                <w:szCs w:val="32"/>
                <w:rtl/>
              </w:rPr>
              <w:t xml:space="preserve">اسم </w:t>
            </w:r>
            <w:r w:rsidR="00DC75CF" w:rsidRPr="00E22971">
              <w:rPr>
                <w:rFonts w:ascii="Traditional Arabic" w:hAnsi="Traditional Arabic" w:cs="Traditional Arabic"/>
                <w:sz w:val="32"/>
                <w:szCs w:val="32"/>
                <w:rtl/>
              </w:rPr>
              <w:t>ال</w:t>
            </w:r>
            <w:r w:rsidRPr="00E22971">
              <w:rPr>
                <w:rFonts w:ascii="Traditional Arabic" w:hAnsi="Traditional Arabic" w:cs="Traditional Arabic"/>
                <w:sz w:val="32"/>
                <w:szCs w:val="32"/>
                <w:rtl/>
              </w:rPr>
              <w:t xml:space="preserve">كتاب </w:t>
            </w:r>
            <w:r w:rsidR="00AC5717" w:rsidRPr="00E22971">
              <w:rPr>
                <w:rFonts w:ascii="Traditional Arabic" w:hAnsi="Traditional Arabic" w:cs="Traditional Arabic"/>
                <w:sz w:val="32"/>
                <w:szCs w:val="32"/>
                <w:rtl/>
              </w:rPr>
              <w:t xml:space="preserve">وبين منهج </w:t>
            </w:r>
            <w:r w:rsidR="009A700F" w:rsidRPr="00E22971">
              <w:rPr>
                <w:rFonts w:ascii="Traditional Arabic" w:hAnsi="Traditional Arabic" w:cs="Traditional Arabic"/>
                <w:sz w:val="32"/>
                <w:szCs w:val="32"/>
                <w:rtl/>
              </w:rPr>
              <w:t>المصنِّف</w:t>
            </w:r>
            <w:r w:rsidRPr="00E22971">
              <w:rPr>
                <w:rFonts w:ascii="Traditional Arabic" w:hAnsi="Traditional Arabic" w:cs="Traditional Arabic"/>
                <w:sz w:val="32"/>
                <w:szCs w:val="32"/>
                <w:rtl/>
              </w:rPr>
              <w:t>.</w:t>
            </w:r>
          </w:p>
        </w:tc>
        <w:tc>
          <w:tcPr>
            <w:tcW w:w="1627" w:type="dxa"/>
            <w:tcBorders>
              <w:top w:val="dashSmallGap" w:sz="4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</w:tcPr>
          <w:p w14:paraId="3EB7C21B" w14:textId="77777777" w:rsidR="006C7DB4" w:rsidRPr="00E22971" w:rsidRDefault="006C7DB4" w:rsidP="00E16504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sz w:val="28"/>
                <w:szCs w:val="28"/>
              </w:rPr>
            </w:pPr>
            <w:r w:rsidRPr="00E22971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م2</w:t>
            </w:r>
          </w:p>
        </w:tc>
      </w:tr>
      <w:tr w:rsidR="009A700F" w:rsidRPr="00A95608" w14:paraId="2B23A99C" w14:textId="77777777" w:rsidTr="00E16504">
        <w:tc>
          <w:tcPr>
            <w:tcW w:w="603" w:type="dxa"/>
            <w:tcBorders>
              <w:top w:val="dashSmallGap" w:sz="4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hideMark/>
          </w:tcPr>
          <w:p w14:paraId="1A29C512" w14:textId="77777777" w:rsidR="009A700F" w:rsidRPr="00A95608" w:rsidRDefault="009A700F" w:rsidP="00E16504">
            <w:pPr>
              <w:bidi/>
              <w:rPr>
                <w:rFonts w:ascii="Traditional Arabic" w:hAnsi="Traditional Arabic" w:cs="Traditional Arabic"/>
              </w:rPr>
            </w:pPr>
            <w:r w:rsidRPr="00A95608">
              <w:rPr>
                <w:rFonts w:ascii="Traditional Arabic" w:hAnsi="Traditional Arabic" w:cs="Traditional Arabic"/>
              </w:rPr>
              <w:t>2.3</w:t>
            </w:r>
          </w:p>
        </w:tc>
        <w:tc>
          <w:tcPr>
            <w:tcW w:w="7341" w:type="dxa"/>
            <w:tcBorders>
              <w:top w:val="dashSmallGap" w:sz="4" w:space="0" w:color="auto"/>
              <w:left w:val="single" w:sz="8" w:space="0" w:color="auto"/>
              <w:bottom w:val="single" w:sz="12" w:space="0" w:color="auto"/>
              <w:right w:val="single" w:sz="4" w:space="0" w:color="auto"/>
            </w:tcBorders>
          </w:tcPr>
          <w:p w14:paraId="4F7A14C3" w14:textId="77777777" w:rsidR="009A700F" w:rsidRPr="00A95608" w:rsidRDefault="009A700F" w:rsidP="00FF50EC">
            <w:pPr>
              <w:bidi/>
              <w:jc w:val="lowKashida"/>
              <w:rPr>
                <w:rFonts w:ascii="Traditional Arabic" w:hAnsi="Traditional Arabic" w:cs="Traditional Arabic"/>
                <w:sz w:val="32"/>
                <w:szCs w:val="32"/>
                <w:rtl/>
              </w:rPr>
            </w:pPr>
            <w:r w:rsidRPr="00A95608">
              <w:rPr>
                <w:rFonts w:ascii="Traditional Arabic" w:hAnsi="Traditional Arabic" w:cs="Traditional Arabic"/>
                <w:sz w:val="32"/>
                <w:szCs w:val="32"/>
                <w:rtl/>
              </w:rPr>
              <w:t xml:space="preserve">أن </w:t>
            </w:r>
            <w:r w:rsidR="00FF50EC" w:rsidRPr="00A95608">
              <w:rPr>
                <w:rFonts w:ascii="Traditional Arabic" w:hAnsi="Traditional Arabic" w:cs="Traditional Arabic"/>
                <w:sz w:val="32"/>
                <w:szCs w:val="32"/>
                <w:rtl/>
              </w:rPr>
              <w:t>يقارن</w:t>
            </w:r>
            <w:r w:rsidRPr="00A95608">
              <w:rPr>
                <w:rFonts w:ascii="Traditional Arabic" w:hAnsi="Traditional Arabic" w:cs="Traditional Arabic"/>
                <w:sz w:val="32"/>
                <w:szCs w:val="32"/>
                <w:rtl/>
              </w:rPr>
              <w:t xml:space="preserve"> الطالب بين الصحاح والمستدركات والمستخرجات.</w:t>
            </w:r>
          </w:p>
        </w:tc>
        <w:tc>
          <w:tcPr>
            <w:tcW w:w="1627" w:type="dxa"/>
            <w:tcBorders>
              <w:top w:val="dashSmallGap" w:sz="4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</w:tcPr>
          <w:p w14:paraId="197B52C9" w14:textId="77777777" w:rsidR="009A700F" w:rsidRPr="00A95608" w:rsidRDefault="009A700F" w:rsidP="00E16504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sz w:val="28"/>
                <w:szCs w:val="28"/>
              </w:rPr>
            </w:pPr>
            <w:r w:rsidRPr="00A95608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م2</w:t>
            </w:r>
          </w:p>
        </w:tc>
      </w:tr>
      <w:tr w:rsidR="009A700F" w:rsidRPr="00A95608" w14:paraId="6BB164F4" w14:textId="77777777" w:rsidTr="00E16504">
        <w:tc>
          <w:tcPr>
            <w:tcW w:w="603" w:type="dxa"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DBE5F1" w:themeFill="accent1" w:themeFillTint="33"/>
            <w:hideMark/>
          </w:tcPr>
          <w:p w14:paraId="122E8F2E" w14:textId="77777777" w:rsidR="009A700F" w:rsidRPr="00A95608" w:rsidRDefault="009A700F" w:rsidP="00E16504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</w:rPr>
            </w:pPr>
            <w:r w:rsidRPr="00A95608">
              <w:rPr>
                <w:rFonts w:ascii="Traditional Arabic" w:hAnsi="Traditional Arabic" w:cs="Traditional Arabic"/>
                <w:b/>
                <w:bCs/>
              </w:rPr>
              <w:t>3</w:t>
            </w:r>
          </w:p>
        </w:tc>
        <w:tc>
          <w:tcPr>
            <w:tcW w:w="7341" w:type="dxa"/>
            <w:tcBorders>
              <w:top w:val="single" w:sz="8" w:space="0" w:color="auto"/>
              <w:left w:val="single" w:sz="8" w:space="0" w:color="auto"/>
              <w:bottom w:val="dashSmallGap" w:sz="4" w:space="0" w:color="auto"/>
              <w:right w:val="nil"/>
            </w:tcBorders>
            <w:shd w:val="clear" w:color="auto" w:fill="DBE5F1" w:themeFill="accent1" w:themeFillTint="33"/>
            <w:hideMark/>
          </w:tcPr>
          <w:p w14:paraId="1F379275" w14:textId="77777777" w:rsidR="009A700F" w:rsidRPr="00A95608" w:rsidRDefault="009A700F" w:rsidP="00E16504">
            <w:pPr>
              <w:bidi/>
              <w:jc w:val="lowKashida"/>
              <w:rPr>
                <w:rFonts w:ascii="Traditional Arabic" w:hAnsi="Traditional Arabic" w:cs="Traditional Arabic"/>
                <w:b/>
                <w:bCs/>
                <w:lang w:bidi="ar-EG"/>
              </w:rPr>
            </w:pPr>
            <w:r w:rsidRPr="00A95608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القيم</w:t>
            </w:r>
          </w:p>
        </w:tc>
        <w:tc>
          <w:tcPr>
            <w:tcW w:w="1627" w:type="dxa"/>
            <w:tcBorders>
              <w:top w:val="single" w:sz="8" w:space="0" w:color="auto"/>
              <w:left w:val="nil"/>
              <w:bottom w:val="dashSmallGap" w:sz="4" w:space="0" w:color="auto"/>
              <w:right w:val="single" w:sz="12" w:space="0" w:color="auto"/>
            </w:tcBorders>
            <w:shd w:val="clear" w:color="auto" w:fill="C6D9F1" w:themeFill="text2" w:themeFillTint="33"/>
          </w:tcPr>
          <w:p w14:paraId="31FA5591" w14:textId="77777777" w:rsidR="009A700F" w:rsidRPr="00A95608" w:rsidRDefault="009A700F" w:rsidP="00E16504">
            <w:pPr>
              <w:bidi/>
              <w:rPr>
                <w:rFonts w:ascii="Traditional Arabic" w:hAnsi="Traditional Arabic" w:cs="Traditional Arabic"/>
              </w:rPr>
            </w:pPr>
          </w:p>
        </w:tc>
      </w:tr>
      <w:tr w:rsidR="009A700F" w:rsidRPr="00A95608" w14:paraId="7A69D8CE" w14:textId="77777777" w:rsidTr="00E16504">
        <w:tc>
          <w:tcPr>
            <w:tcW w:w="603" w:type="dxa"/>
            <w:tcBorders>
              <w:top w:val="dashSmallGap" w:sz="4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hideMark/>
          </w:tcPr>
          <w:p w14:paraId="0F7AD736" w14:textId="77777777" w:rsidR="009A700F" w:rsidRPr="00A95608" w:rsidRDefault="009A700F" w:rsidP="00E16504">
            <w:pPr>
              <w:bidi/>
              <w:rPr>
                <w:rFonts w:ascii="Traditional Arabic" w:hAnsi="Traditional Arabic" w:cs="Traditional Arabic"/>
              </w:rPr>
            </w:pPr>
            <w:r w:rsidRPr="00A95608">
              <w:rPr>
                <w:rFonts w:ascii="Traditional Arabic" w:hAnsi="Traditional Arabic" w:cs="Traditional Arabic"/>
              </w:rPr>
              <w:t>3.1</w:t>
            </w:r>
          </w:p>
        </w:tc>
        <w:tc>
          <w:tcPr>
            <w:tcW w:w="7341" w:type="dxa"/>
            <w:tcBorders>
              <w:top w:val="dashSmallGap" w:sz="4" w:space="0" w:color="auto"/>
              <w:left w:val="single" w:sz="8" w:space="0" w:color="auto"/>
              <w:bottom w:val="single" w:sz="12" w:space="0" w:color="auto"/>
              <w:right w:val="single" w:sz="4" w:space="0" w:color="auto"/>
            </w:tcBorders>
          </w:tcPr>
          <w:p w14:paraId="769EDBC0" w14:textId="77777777" w:rsidR="009A700F" w:rsidRPr="00A95608" w:rsidRDefault="009A700F" w:rsidP="00E16504">
            <w:pPr>
              <w:jc w:val="right"/>
              <w:rPr>
                <w:rFonts w:ascii="Traditional Arabic" w:hAnsi="Traditional Arabic" w:cs="Traditional Arabic"/>
                <w:sz w:val="32"/>
                <w:szCs w:val="32"/>
              </w:rPr>
            </w:pPr>
            <w:r w:rsidRPr="00A95608">
              <w:rPr>
                <w:rFonts w:ascii="Traditional Arabic" w:hAnsi="Traditional Arabic" w:cs="Traditional Arabic"/>
                <w:sz w:val="32"/>
                <w:szCs w:val="32"/>
                <w:rtl/>
              </w:rPr>
              <w:t>أن يستعمل الطالب الوسائل الممكنة للتعرف بنفسه على كتب الحديث.</w:t>
            </w:r>
          </w:p>
        </w:tc>
        <w:tc>
          <w:tcPr>
            <w:tcW w:w="1627" w:type="dxa"/>
            <w:tcBorders>
              <w:top w:val="dashSmallGap" w:sz="4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</w:tcPr>
          <w:p w14:paraId="47614A3D" w14:textId="77777777" w:rsidR="009A700F" w:rsidRPr="00A95608" w:rsidRDefault="009A700F" w:rsidP="00E16504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sz w:val="28"/>
                <w:szCs w:val="28"/>
              </w:rPr>
            </w:pPr>
            <w:r w:rsidRPr="00A95608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ق1</w:t>
            </w:r>
          </w:p>
        </w:tc>
      </w:tr>
      <w:tr w:rsidR="009A700F" w:rsidRPr="00A95608" w14:paraId="0A203F0F" w14:textId="77777777" w:rsidTr="00E16504">
        <w:tc>
          <w:tcPr>
            <w:tcW w:w="603" w:type="dxa"/>
            <w:tcBorders>
              <w:top w:val="dashSmallGap" w:sz="4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hideMark/>
          </w:tcPr>
          <w:p w14:paraId="49AF3E16" w14:textId="77777777" w:rsidR="009A700F" w:rsidRPr="00A95608" w:rsidRDefault="009A700F" w:rsidP="00E16504">
            <w:pPr>
              <w:bidi/>
              <w:rPr>
                <w:rFonts w:ascii="Traditional Arabic" w:hAnsi="Traditional Arabic" w:cs="Traditional Arabic"/>
              </w:rPr>
            </w:pPr>
            <w:r w:rsidRPr="00A95608">
              <w:rPr>
                <w:rFonts w:ascii="Traditional Arabic" w:hAnsi="Traditional Arabic" w:cs="Traditional Arabic"/>
              </w:rPr>
              <w:t>3.2</w:t>
            </w:r>
          </w:p>
        </w:tc>
        <w:tc>
          <w:tcPr>
            <w:tcW w:w="7341" w:type="dxa"/>
            <w:tcBorders>
              <w:top w:val="dashSmallGap" w:sz="4" w:space="0" w:color="auto"/>
              <w:left w:val="single" w:sz="8" w:space="0" w:color="auto"/>
              <w:bottom w:val="single" w:sz="12" w:space="0" w:color="auto"/>
              <w:right w:val="single" w:sz="4" w:space="0" w:color="auto"/>
            </w:tcBorders>
          </w:tcPr>
          <w:p w14:paraId="62EDB785" w14:textId="77777777" w:rsidR="009A700F" w:rsidRPr="00A95608" w:rsidRDefault="009A700F" w:rsidP="00CB6225">
            <w:pPr>
              <w:bidi/>
              <w:jc w:val="lowKashida"/>
              <w:rPr>
                <w:rFonts w:ascii="Traditional Arabic" w:hAnsi="Traditional Arabic" w:cs="Traditional Arabic"/>
                <w:sz w:val="32"/>
                <w:szCs w:val="32"/>
              </w:rPr>
            </w:pPr>
            <w:r w:rsidRPr="00A95608">
              <w:rPr>
                <w:rFonts w:ascii="Traditional Arabic" w:hAnsi="Traditional Arabic" w:cs="Traditional Arabic"/>
                <w:sz w:val="32"/>
                <w:szCs w:val="32"/>
                <w:rtl/>
              </w:rPr>
              <w:t>أن يشارك الطالب بفاعلية وأدب في الحوار بينه وبين زملائه.</w:t>
            </w:r>
          </w:p>
        </w:tc>
        <w:tc>
          <w:tcPr>
            <w:tcW w:w="1627" w:type="dxa"/>
            <w:tcBorders>
              <w:top w:val="dashSmallGap" w:sz="4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</w:tcPr>
          <w:p w14:paraId="54A647E0" w14:textId="77777777" w:rsidR="009A700F" w:rsidRPr="00A95608" w:rsidRDefault="009A700F" w:rsidP="00E16504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sz w:val="28"/>
                <w:szCs w:val="28"/>
              </w:rPr>
            </w:pPr>
            <w:r w:rsidRPr="00A95608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ق2</w:t>
            </w:r>
          </w:p>
        </w:tc>
      </w:tr>
    </w:tbl>
    <w:p w14:paraId="121FDE65" w14:textId="77777777" w:rsidR="0095598B" w:rsidRPr="00A95608" w:rsidRDefault="0095598B" w:rsidP="0095598B">
      <w:pPr>
        <w:bidi/>
        <w:jc w:val="both"/>
        <w:rPr>
          <w:rFonts w:ascii="Traditional Arabic" w:hAnsi="Traditional Arabic" w:cs="Traditional Arabic"/>
          <w:sz w:val="12"/>
          <w:szCs w:val="12"/>
          <w:rtl/>
        </w:rPr>
      </w:pPr>
    </w:p>
    <w:p w14:paraId="6BA38827" w14:textId="77777777" w:rsidR="0095598B" w:rsidRPr="00A95608" w:rsidRDefault="0095598B" w:rsidP="0095598B">
      <w:pPr>
        <w:pStyle w:val="1"/>
        <w:rPr>
          <w:rFonts w:ascii="Traditional Arabic" w:hAnsi="Traditional Arabic" w:cs="Traditional Arabic"/>
          <w:rtl/>
        </w:rPr>
      </w:pPr>
      <w:bookmarkStart w:id="13" w:name="_Toc337789"/>
      <w:bookmarkStart w:id="14" w:name="_Toc526247383"/>
      <w:r w:rsidRPr="00A95608">
        <w:rPr>
          <w:rFonts w:ascii="Traditional Arabic" w:hAnsi="Traditional Arabic" w:cs="Traditional Arabic"/>
          <w:rtl/>
        </w:rPr>
        <w:t>ج. موضوعات المقرر</w:t>
      </w:r>
      <w:bookmarkEnd w:id="13"/>
      <w:bookmarkEnd w:id="14"/>
    </w:p>
    <w:tbl>
      <w:tblPr>
        <w:bidiVisual/>
        <w:tblW w:w="0" w:type="auto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8"/>
        <w:gridCol w:w="7655"/>
        <w:gridCol w:w="1378"/>
      </w:tblGrid>
      <w:tr w:rsidR="0095598B" w:rsidRPr="00A95608" w14:paraId="6BB84991" w14:textId="77777777" w:rsidTr="0095598B">
        <w:trPr>
          <w:trHeight w:val="461"/>
          <w:jc w:val="center"/>
        </w:trPr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B8CCE4" w:themeFill="accent1" w:themeFillTint="66"/>
            <w:vAlign w:val="center"/>
            <w:hideMark/>
          </w:tcPr>
          <w:p w14:paraId="7BAB3A99" w14:textId="77777777" w:rsidR="0095598B" w:rsidRPr="00A95608" w:rsidRDefault="0095598B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sz w:val="20"/>
                <w:szCs w:val="20"/>
                <w:highlight w:val="yellow"/>
                <w:lang w:bidi="ar-EG"/>
              </w:rPr>
            </w:pPr>
            <w:r w:rsidRPr="00A95608">
              <w:rPr>
                <w:rFonts w:ascii="Traditional Arabic" w:hAnsi="Traditional Arabic" w:cs="Traditional Arabic"/>
                <w:b/>
                <w:bCs/>
                <w:sz w:val="20"/>
                <w:szCs w:val="20"/>
                <w:rtl/>
                <w:lang w:bidi="ar-EG"/>
              </w:rPr>
              <w:t>م</w:t>
            </w:r>
          </w:p>
        </w:tc>
        <w:tc>
          <w:tcPr>
            <w:tcW w:w="7655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B8CCE4" w:themeFill="accent1" w:themeFillTint="66"/>
            <w:vAlign w:val="center"/>
            <w:hideMark/>
          </w:tcPr>
          <w:p w14:paraId="72F3F84A" w14:textId="77777777" w:rsidR="0095598B" w:rsidRPr="00A95608" w:rsidRDefault="0095598B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lang w:bidi="ar-EG"/>
              </w:rPr>
            </w:pPr>
            <w:r w:rsidRPr="00A95608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قائمة الموضوعات</w:t>
            </w:r>
          </w:p>
        </w:tc>
        <w:tc>
          <w:tcPr>
            <w:tcW w:w="1378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shd w:val="clear" w:color="auto" w:fill="B8CCE4" w:themeFill="accent1" w:themeFillTint="66"/>
            <w:vAlign w:val="center"/>
            <w:hideMark/>
          </w:tcPr>
          <w:p w14:paraId="148920B4" w14:textId="77777777" w:rsidR="0095598B" w:rsidRPr="00A95608" w:rsidRDefault="0095598B">
            <w:pPr>
              <w:bidi/>
              <w:jc w:val="center"/>
              <w:rPr>
                <w:rFonts w:ascii="Traditional Arabic" w:hAnsi="Traditional Arabic" w:cs="Traditional Arabic"/>
                <w:sz w:val="20"/>
                <w:szCs w:val="20"/>
                <w:lang w:bidi="ar-EG"/>
              </w:rPr>
            </w:pPr>
            <w:r w:rsidRPr="00A95608">
              <w:rPr>
                <w:rFonts w:ascii="Traditional Arabic" w:hAnsi="Traditional Arabic" w:cs="Traditional Arabic"/>
                <w:b/>
                <w:bCs/>
                <w:sz w:val="20"/>
                <w:szCs w:val="20"/>
                <w:rtl/>
              </w:rPr>
              <w:t xml:space="preserve">ساعات </w:t>
            </w:r>
            <w:r w:rsidRPr="00A95608">
              <w:rPr>
                <w:rFonts w:ascii="Traditional Arabic" w:hAnsi="Traditional Arabic" w:cs="Traditional Arabic"/>
                <w:b/>
                <w:bCs/>
                <w:sz w:val="20"/>
                <w:szCs w:val="20"/>
                <w:rtl/>
                <w:lang w:bidi="ar-EG"/>
              </w:rPr>
              <w:t>الاتصال</w:t>
            </w:r>
          </w:p>
        </w:tc>
      </w:tr>
      <w:tr w:rsidR="0095598B" w:rsidRPr="00A95608" w14:paraId="0321E202" w14:textId="77777777" w:rsidTr="0095598B">
        <w:trPr>
          <w:jc w:val="center"/>
        </w:trPr>
        <w:tc>
          <w:tcPr>
            <w:tcW w:w="538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14:paraId="17EB3803" w14:textId="77777777" w:rsidR="0095598B" w:rsidRPr="00A95608" w:rsidRDefault="0095598B">
            <w:pPr>
              <w:bidi/>
              <w:jc w:val="center"/>
              <w:rPr>
                <w:rFonts w:ascii="Traditional Arabic" w:hAnsi="Traditional Arabic" w:cs="Traditional Arabic"/>
                <w:lang w:bidi="ar-EG"/>
              </w:rPr>
            </w:pPr>
            <w:r w:rsidRPr="00A95608">
              <w:rPr>
                <w:rFonts w:ascii="Traditional Arabic" w:hAnsi="Traditional Arabic" w:cs="Traditional Arabic"/>
                <w:rtl/>
                <w:lang w:bidi="ar-EG"/>
              </w:rPr>
              <w:t>1</w:t>
            </w:r>
          </w:p>
        </w:tc>
        <w:tc>
          <w:tcPr>
            <w:tcW w:w="7655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14:paraId="35D09A24" w14:textId="77777777" w:rsidR="0095598B" w:rsidRPr="00A95608" w:rsidRDefault="0095598B">
            <w:pPr>
              <w:jc w:val="right"/>
              <w:rPr>
                <w:rFonts w:ascii="Traditional Arabic" w:eastAsia="Calibri" w:hAnsi="Traditional Arabic" w:cs="Traditional Arabic"/>
                <w:sz w:val="28"/>
                <w:szCs w:val="28"/>
                <w:rtl/>
              </w:rPr>
            </w:pPr>
            <w:r w:rsidRPr="00A95608">
              <w:rPr>
                <w:rFonts w:ascii="Traditional Arabic" w:eastAsia="Calibri" w:hAnsi="Traditional Arabic" w:cs="Traditional Arabic"/>
                <w:b/>
                <w:bCs/>
                <w:sz w:val="28"/>
                <w:szCs w:val="28"/>
                <w:rtl/>
              </w:rPr>
              <w:t>مدخل</w:t>
            </w:r>
            <w:r w:rsidRPr="00A95608">
              <w:rPr>
                <w:rFonts w:ascii="Traditional Arabic" w:eastAsia="Calibri" w:hAnsi="Traditional Arabic" w:cs="Traditional Arabic"/>
                <w:sz w:val="28"/>
                <w:szCs w:val="28"/>
                <w:rtl/>
              </w:rPr>
              <w:t xml:space="preserve"> يشتمل على: </w:t>
            </w:r>
          </w:p>
          <w:p w14:paraId="1EB622C2" w14:textId="77777777" w:rsidR="0095598B" w:rsidRPr="00A95608" w:rsidRDefault="0095598B" w:rsidP="0095598B">
            <w:pPr>
              <w:pStyle w:val="af"/>
              <w:numPr>
                <w:ilvl w:val="0"/>
                <w:numId w:val="15"/>
              </w:numPr>
              <w:bidi/>
              <w:rPr>
                <w:rFonts w:ascii="Traditional Arabic" w:eastAsia="Calibri" w:hAnsi="Traditional Arabic" w:cs="Traditional Arabic"/>
                <w:sz w:val="28"/>
                <w:szCs w:val="28"/>
              </w:rPr>
            </w:pPr>
            <w:r w:rsidRPr="00A95608">
              <w:rPr>
                <w:rFonts w:ascii="Traditional Arabic" w:eastAsia="Calibri" w:hAnsi="Traditional Arabic" w:cs="Traditional Arabic"/>
                <w:sz w:val="28"/>
                <w:szCs w:val="28"/>
                <w:rtl/>
              </w:rPr>
              <w:t>معنى "مناهج المحدثين" في اللغة والاصطلاح.</w:t>
            </w:r>
          </w:p>
          <w:p w14:paraId="4C60317C" w14:textId="77777777" w:rsidR="0095598B" w:rsidRPr="00A95608" w:rsidRDefault="0095598B" w:rsidP="0095598B">
            <w:pPr>
              <w:pStyle w:val="af"/>
              <w:numPr>
                <w:ilvl w:val="0"/>
                <w:numId w:val="15"/>
              </w:numPr>
              <w:bidi/>
              <w:rPr>
                <w:rFonts w:ascii="Traditional Arabic" w:eastAsia="Calibri" w:hAnsi="Traditional Arabic" w:cs="Traditional Arabic"/>
                <w:sz w:val="28"/>
                <w:szCs w:val="28"/>
                <w:rtl/>
              </w:rPr>
            </w:pPr>
            <w:r w:rsidRPr="00A95608">
              <w:rPr>
                <w:rFonts w:ascii="Traditional Arabic" w:eastAsia="Calibri" w:hAnsi="Traditional Arabic" w:cs="Traditional Arabic"/>
                <w:sz w:val="28"/>
                <w:szCs w:val="28"/>
                <w:rtl/>
              </w:rPr>
              <w:t>أهمية معرفة مناهج المحدثين.</w:t>
            </w:r>
          </w:p>
          <w:p w14:paraId="2157470D" w14:textId="77777777" w:rsidR="0095598B" w:rsidRPr="00A95608" w:rsidRDefault="0095598B" w:rsidP="0095598B">
            <w:pPr>
              <w:pStyle w:val="af"/>
              <w:numPr>
                <w:ilvl w:val="0"/>
                <w:numId w:val="15"/>
              </w:numPr>
              <w:bidi/>
              <w:rPr>
                <w:rFonts w:ascii="Traditional Arabic" w:eastAsia="Calibri" w:hAnsi="Traditional Arabic" w:cs="Traditional Arabic"/>
                <w:sz w:val="28"/>
                <w:szCs w:val="28"/>
                <w:rtl/>
              </w:rPr>
            </w:pPr>
            <w:r w:rsidRPr="00A95608">
              <w:rPr>
                <w:rFonts w:ascii="Traditional Arabic" w:eastAsia="Calibri" w:hAnsi="Traditional Arabic" w:cs="Traditional Arabic"/>
                <w:sz w:val="28"/>
                <w:szCs w:val="28"/>
                <w:rtl/>
              </w:rPr>
              <w:t>طرق معرفة المنهج.</w:t>
            </w:r>
          </w:p>
          <w:p w14:paraId="2C4D91DE" w14:textId="77777777" w:rsidR="0095598B" w:rsidRPr="00A95608" w:rsidRDefault="0095598B" w:rsidP="0095598B">
            <w:pPr>
              <w:pStyle w:val="af"/>
              <w:numPr>
                <w:ilvl w:val="0"/>
                <w:numId w:val="15"/>
              </w:numPr>
              <w:bidi/>
              <w:rPr>
                <w:rFonts w:ascii="Traditional Arabic" w:eastAsia="Calibri" w:hAnsi="Traditional Arabic" w:cs="Traditional Arabic"/>
                <w:sz w:val="28"/>
                <w:szCs w:val="28"/>
                <w:rtl/>
              </w:rPr>
            </w:pPr>
            <w:r w:rsidRPr="00A95608">
              <w:rPr>
                <w:rFonts w:ascii="Traditional Arabic" w:eastAsia="Calibri" w:hAnsi="Traditional Arabic" w:cs="Traditional Arabic"/>
                <w:sz w:val="28"/>
                <w:szCs w:val="28"/>
                <w:rtl/>
              </w:rPr>
              <w:t>أقسام مناهج المحدثين: عامة وخاصة.</w:t>
            </w:r>
          </w:p>
          <w:p w14:paraId="36E1CAD0" w14:textId="77777777" w:rsidR="0095598B" w:rsidRPr="00A95608" w:rsidRDefault="0095598B" w:rsidP="0095598B">
            <w:pPr>
              <w:pStyle w:val="af"/>
              <w:numPr>
                <w:ilvl w:val="0"/>
                <w:numId w:val="15"/>
              </w:numPr>
              <w:bidi/>
              <w:jc w:val="lowKashida"/>
              <w:rPr>
                <w:rFonts w:ascii="Traditional Arabic" w:hAnsi="Traditional Arabic" w:cs="Traditional Arabic"/>
              </w:rPr>
            </w:pPr>
            <w:r w:rsidRPr="00A95608">
              <w:rPr>
                <w:rFonts w:ascii="Traditional Arabic" w:eastAsia="Calibri" w:hAnsi="Traditional Arabic" w:cs="Traditional Arabic"/>
                <w:sz w:val="28"/>
                <w:szCs w:val="28"/>
                <w:rtl/>
              </w:rPr>
              <w:t>التأليف في مناهج المحدثين، والمؤلفات في ذلك.</w:t>
            </w:r>
          </w:p>
        </w:tc>
        <w:tc>
          <w:tcPr>
            <w:tcW w:w="1378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0F2E6D40" w14:textId="77777777" w:rsidR="0095598B" w:rsidRPr="00A95608" w:rsidRDefault="003A49F0">
            <w:pPr>
              <w:bidi/>
              <w:jc w:val="center"/>
              <w:rPr>
                <w:rFonts w:ascii="Traditional Arabic" w:hAnsi="Traditional Arabic" w:cs="Traditional Arabic"/>
              </w:rPr>
            </w:pPr>
            <w:r>
              <w:rPr>
                <w:rFonts w:ascii="Traditional Arabic" w:hAnsi="Traditional Arabic" w:cs="Traditional Arabic" w:hint="cs"/>
                <w:rtl/>
              </w:rPr>
              <w:t>4</w:t>
            </w:r>
          </w:p>
        </w:tc>
      </w:tr>
      <w:tr w:rsidR="0095598B" w:rsidRPr="00A95608" w14:paraId="233DE75D" w14:textId="77777777" w:rsidTr="0095598B">
        <w:trPr>
          <w:jc w:val="center"/>
        </w:trPr>
        <w:tc>
          <w:tcPr>
            <w:tcW w:w="53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14:paraId="45E80B37" w14:textId="77777777" w:rsidR="0095598B" w:rsidRPr="00A95608" w:rsidRDefault="0095598B">
            <w:pPr>
              <w:bidi/>
              <w:jc w:val="center"/>
              <w:rPr>
                <w:rFonts w:ascii="Traditional Arabic" w:hAnsi="Traditional Arabic" w:cs="Traditional Arabic"/>
              </w:rPr>
            </w:pPr>
            <w:r w:rsidRPr="00A95608">
              <w:rPr>
                <w:rFonts w:ascii="Traditional Arabic" w:hAnsi="Traditional Arabic" w:cs="Traditional Arabic"/>
                <w:rtl/>
              </w:rPr>
              <w:t>2</w:t>
            </w:r>
          </w:p>
        </w:tc>
        <w:tc>
          <w:tcPr>
            <w:tcW w:w="765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14:paraId="7203286D" w14:textId="77777777" w:rsidR="0095598B" w:rsidRPr="00A95608" w:rsidRDefault="0095598B">
            <w:pPr>
              <w:jc w:val="right"/>
              <w:rPr>
                <w:rFonts w:ascii="Traditional Arabic" w:eastAsia="Calibri" w:hAnsi="Traditional Arabic" w:cs="Traditional Arabic"/>
                <w:sz w:val="28"/>
                <w:szCs w:val="28"/>
                <w:rtl/>
              </w:rPr>
            </w:pPr>
            <w:r w:rsidRPr="00A95608">
              <w:rPr>
                <w:rFonts w:ascii="Traditional Arabic" w:eastAsia="Calibri" w:hAnsi="Traditional Arabic" w:cs="Traditional Arabic"/>
                <w:b/>
                <w:bCs/>
                <w:sz w:val="28"/>
                <w:szCs w:val="28"/>
                <w:rtl/>
              </w:rPr>
              <w:t>المصنفات:</w:t>
            </w:r>
          </w:p>
          <w:p w14:paraId="7E32E092" w14:textId="77777777" w:rsidR="0095598B" w:rsidRPr="00A95608" w:rsidRDefault="0095598B" w:rsidP="0095598B">
            <w:pPr>
              <w:pStyle w:val="af"/>
              <w:numPr>
                <w:ilvl w:val="0"/>
                <w:numId w:val="16"/>
              </w:numPr>
              <w:bidi/>
              <w:jc w:val="both"/>
              <w:rPr>
                <w:rFonts w:ascii="Traditional Arabic" w:eastAsia="Calibri" w:hAnsi="Traditional Arabic" w:cs="Traditional Arabic"/>
                <w:sz w:val="28"/>
                <w:szCs w:val="28"/>
              </w:rPr>
            </w:pPr>
            <w:r w:rsidRPr="00A95608">
              <w:rPr>
                <w:rFonts w:ascii="Traditional Arabic" w:eastAsia="Calibri" w:hAnsi="Traditional Arabic" w:cs="Traditional Arabic"/>
                <w:sz w:val="28"/>
                <w:szCs w:val="28"/>
                <w:rtl/>
              </w:rPr>
              <w:t xml:space="preserve">التعريف بها، ونماذج لها. </w:t>
            </w:r>
          </w:p>
          <w:p w14:paraId="00DE2E5D" w14:textId="77777777" w:rsidR="0095598B" w:rsidRPr="00A95608" w:rsidRDefault="0095598B" w:rsidP="0095598B">
            <w:pPr>
              <w:pStyle w:val="af"/>
              <w:numPr>
                <w:ilvl w:val="0"/>
                <w:numId w:val="16"/>
              </w:numPr>
              <w:bidi/>
              <w:rPr>
                <w:rFonts w:ascii="Traditional Arabic" w:eastAsia="Calibri" w:hAnsi="Traditional Arabic" w:cs="Traditional Arabic"/>
                <w:sz w:val="28"/>
                <w:szCs w:val="28"/>
                <w:rtl/>
              </w:rPr>
            </w:pPr>
            <w:r w:rsidRPr="00A95608">
              <w:rPr>
                <w:rFonts w:ascii="Traditional Arabic" w:eastAsia="Calibri" w:hAnsi="Traditional Arabic" w:cs="Traditional Arabic"/>
                <w:sz w:val="28"/>
                <w:szCs w:val="28"/>
                <w:rtl/>
              </w:rPr>
              <w:t>التعريف بمصنف عبد الرزاق الصنعاني من خلال ذكر: (ترجمة موجزة للمؤلف، موضوع الكتاب، ومنهجه فيه، وترتيبه، وشرطه، وعدد أحاديثه، طبعاته، وعناية العلماء به).</w:t>
            </w:r>
          </w:p>
          <w:p w14:paraId="66A559DC" w14:textId="77777777" w:rsidR="0095598B" w:rsidRPr="00A95608" w:rsidRDefault="0095598B">
            <w:pPr>
              <w:jc w:val="right"/>
              <w:rPr>
                <w:rFonts w:ascii="Traditional Arabic" w:eastAsia="Calibri" w:hAnsi="Traditional Arabic" w:cs="Traditional Arabic"/>
                <w:sz w:val="28"/>
                <w:szCs w:val="28"/>
                <w:rtl/>
              </w:rPr>
            </w:pPr>
            <w:r w:rsidRPr="00A95608">
              <w:rPr>
                <w:rFonts w:ascii="Traditional Arabic" w:eastAsia="Calibri" w:hAnsi="Traditional Arabic" w:cs="Traditional Arabic"/>
                <w:b/>
                <w:bCs/>
                <w:sz w:val="28"/>
                <w:szCs w:val="28"/>
                <w:rtl/>
              </w:rPr>
              <w:t>المسانيد:</w:t>
            </w:r>
          </w:p>
          <w:p w14:paraId="70752FFA" w14:textId="77777777" w:rsidR="0095598B" w:rsidRPr="00A95608" w:rsidRDefault="0095598B" w:rsidP="0095598B">
            <w:pPr>
              <w:pStyle w:val="af"/>
              <w:numPr>
                <w:ilvl w:val="0"/>
                <w:numId w:val="17"/>
              </w:numPr>
              <w:bidi/>
              <w:jc w:val="both"/>
              <w:rPr>
                <w:rFonts w:ascii="Traditional Arabic" w:eastAsia="Calibri" w:hAnsi="Traditional Arabic" w:cs="Traditional Arabic"/>
                <w:sz w:val="28"/>
                <w:szCs w:val="28"/>
              </w:rPr>
            </w:pPr>
            <w:r w:rsidRPr="00A95608">
              <w:rPr>
                <w:rFonts w:ascii="Traditional Arabic" w:eastAsia="Calibri" w:hAnsi="Traditional Arabic" w:cs="Traditional Arabic"/>
                <w:sz w:val="28"/>
                <w:szCs w:val="28"/>
                <w:rtl/>
              </w:rPr>
              <w:t xml:space="preserve">التعريف بها، طريقة ترتيبها، أشهرها (الطيالسي، الحميدي، إسحاق). </w:t>
            </w:r>
          </w:p>
          <w:p w14:paraId="5ABE7411" w14:textId="77777777" w:rsidR="0095598B" w:rsidRPr="00A95608" w:rsidRDefault="0095598B" w:rsidP="00626133">
            <w:pPr>
              <w:pStyle w:val="af"/>
              <w:numPr>
                <w:ilvl w:val="0"/>
                <w:numId w:val="17"/>
              </w:numPr>
              <w:bidi/>
              <w:rPr>
                <w:rFonts w:ascii="Traditional Arabic" w:eastAsia="Calibri" w:hAnsi="Traditional Arabic" w:cs="Traditional Arabic"/>
                <w:sz w:val="28"/>
                <w:szCs w:val="28"/>
              </w:rPr>
            </w:pPr>
            <w:r w:rsidRPr="00A95608">
              <w:rPr>
                <w:rFonts w:ascii="Traditional Arabic" w:eastAsia="Calibri" w:hAnsi="Traditional Arabic" w:cs="Traditional Arabic"/>
                <w:sz w:val="28"/>
                <w:szCs w:val="28"/>
                <w:rtl/>
              </w:rPr>
              <w:t>التعريف بمسند الإمام أحمد من خلال ذكر: (ترجمة موجزة للمؤلف، موضوع الكتاب، ومنهجه فيه، وترتيبه، وشرطه، روايته عن مؤلفه، درجة أحاديثه، وعدد أحاديثه، طبعاته، وعناية العلماء به: الفتح الرباني، حاشية السندي، إعرابه للسيوطي، ترتيب أطرافه، فهرست مسانيده).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57779FE5" w14:textId="77777777" w:rsidR="0095598B" w:rsidRPr="00A95608" w:rsidRDefault="003A49F0">
            <w:pPr>
              <w:bidi/>
              <w:jc w:val="center"/>
              <w:rPr>
                <w:rFonts w:ascii="Traditional Arabic" w:hAnsi="Traditional Arabic" w:cs="Traditional Arabic"/>
              </w:rPr>
            </w:pPr>
            <w:r>
              <w:rPr>
                <w:rFonts w:ascii="Traditional Arabic" w:hAnsi="Traditional Arabic" w:cs="Traditional Arabic" w:hint="cs"/>
                <w:rtl/>
              </w:rPr>
              <w:t>4</w:t>
            </w:r>
          </w:p>
        </w:tc>
      </w:tr>
      <w:tr w:rsidR="0095598B" w:rsidRPr="00A95608" w14:paraId="2E36F948" w14:textId="77777777" w:rsidTr="0095598B">
        <w:trPr>
          <w:jc w:val="center"/>
        </w:trPr>
        <w:tc>
          <w:tcPr>
            <w:tcW w:w="53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14:paraId="18E1A617" w14:textId="77777777" w:rsidR="0095598B" w:rsidRPr="00A95608" w:rsidRDefault="0095598B">
            <w:pPr>
              <w:bidi/>
              <w:jc w:val="center"/>
              <w:rPr>
                <w:rFonts w:ascii="Traditional Arabic" w:hAnsi="Traditional Arabic" w:cs="Traditional Arabic"/>
              </w:rPr>
            </w:pPr>
            <w:r w:rsidRPr="00A95608">
              <w:rPr>
                <w:rFonts w:ascii="Traditional Arabic" w:hAnsi="Traditional Arabic" w:cs="Traditional Arabic"/>
                <w:rtl/>
              </w:rPr>
              <w:lastRenderedPageBreak/>
              <w:t>3</w:t>
            </w:r>
          </w:p>
        </w:tc>
        <w:tc>
          <w:tcPr>
            <w:tcW w:w="765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14:paraId="23AD88E3" w14:textId="77777777" w:rsidR="0095598B" w:rsidRPr="00A95608" w:rsidRDefault="0095598B">
            <w:pPr>
              <w:jc w:val="right"/>
              <w:rPr>
                <w:rFonts w:ascii="Traditional Arabic" w:eastAsia="Calibri" w:hAnsi="Traditional Arabic" w:cs="Traditional Arabic"/>
                <w:b/>
                <w:bCs/>
                <w:sz w:val="28"/>
                <w:szCs w:val="28"/>
                <w:rtl/>
              </w:rPr>
            </w:pPr>
            <w:proofErr w:type="spellStart"/>
            <w:r w:rsidRPr="00A95608">
              <w:rPr>
                <w:rFonts w:ascii="Traditional Arabic" w:eastAsia="Calibri" w:hAnsi="Traditional Arabic" w:cs="Traditional Arabic"/>
                <w:b/>
                <w:bCs/>
                <w:sz w:val="28"/>
                <w:szCs w:val="28"/>
                <w:rtl/>
              </w:rPr>
              <w:t>الموطآت</w:t>
            </w:r>
            <w:proofErr w:type="spellEnd"/>
            <w:r w:rsidRPr="00A95608">
              <w:rPr>
                <w:rFonts w:ascii="Traditional Arabic" w:eastAsia="Calibri" w:hAnsi="Traditional Arabic" w:cs="Traditional Arabic"/>
                <w:b/>
                <w:bCs/>
                <w:sz w:val="28"/>
                <w:szCs w:val="28"/>
                <w:rtl/>
              </w:rPr>
              <w:t xml:space="preserve">: </w:t>
            </w:r>
          </w:p>
          <w:p w14:paraId="53693FB6" w14:textId="77777777" w:rsidR="0095598B" w:rsidRPr="00A95608" w:rsidRDefault="0095598B" w:rsidP="0095598B">
            <w:pPr>
              <w:pStyle w:val="af"/>
              <w:numPr>
                <w:ilvl w:val="0"/>
                <w:numId w:val="18"/>
              </w:numPr>
              <w:bidi/>
              <w:jc w:val="both"/>
              <w:rPr>
                <w:rFonts w:ascii="Traditional Arabic" w:eastAsia="Calibri" w:hAnsi="Traditional Arabic" w:cs="Traditional Arabic"/>
                <w:sz w:val="28"/>
                <w:szCs w:val="28"/>
              </w:rPr>
            </w:pPr>
            <w:r w:rsidRPr="00A95608">
              <w:rPr>
                <w:rFonts w:ascii="Traditional Arabic" w:eastAsia="Calibri" w:hAnsi="Traditional Arabic" w:cs="Traditional Arabic"/>
                <w:sz w:val="28"/>
                <w:szCs w:val="28"/>
                <w:rtl/>
              </w:rPr>
              <w:t>التعريف بها، طريقة ترتيبها، أشهرها.</w:t>
            </w:r>
          </w:p>
          <w:p w14:paraId="2C14C302" w14:textId="77777777" w:rsidR="0095598B" w:rsidRDefault="0095598B">
            <w:pPr>
              <w:bidi/>
              <w:rPr>
                <w:rFonts w:ascii="Traditional Arabic" w:hAnsi="Traditional Arabic" w:cs="Traditional Arabic"/>
                <w:rtl/>
              </w:rPr>
            </w:pPr>
            <w:r w:rsidRPr="00A95608">
              <w:rPr>
                <w:rFonts w:ascii="Traditional Arabic" w:eastAsia="Calibri" w:hAnsi="Traditional Arabic" w:cs="Traditional Arabic"/>
                <w:sz w:val="28"/>
                <w:szCs w:val="28"/>
                <w:rtl/>
              </w:rPr>
              <w:t>التعريف بموطأ الإمام مالك من خلال ذكر: (ترجمة موجزة للمؤلف، سبب تسميته، وموضوع الكتاب، ومنهجه فيه، وترتيبه، وشرطه، أنواع الأحاديث فيه، رواياته، درجة أحاديثه، وعدد أحاديثه، طبعاته، وعناية العلماء به وأشهر شروحه)</w:t>
            </w:r>
          </w:p>
          <w:p w14:paraId="3389FD7E" w14:textId="77777777" w:rsidR="00D55DDE" w:rsidRPr="00E22971" w:rsidRDefault="00D55DDE" w:rsidP="00D55DDE">
            <w:pPr>
              <w:bidi/>
              <w:jc w:val="lowKashida"/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</w:pPr>
            <w:r w:rsidRPr="00E22971">
              <w:rPr>
                <w:rFonts w:ascii="Traditional Arabic" w:hAnsi="Traditional Arabic" w:cs="Traditional Arabic" w:hint="cs"/>
                <w:b/>
                <w:bCs/>
                <w:sz w:val="28"/>
                <w:szCs w:val="28"/>
                <w:rtl/>
              </w:rPr>
              <w:t>ملحوظة:</w:t>
            </w:r>
          </w:p>
          <w:p w14:paraId="07BDFB64" w14:textId="03D6199F" w:rsidR="00D55DDE" w:rsidRPr="00A95608" w:rsidRDefault="00D55DDE" w:rsidP="00D55DDE">
            <w:pPr>
              <w:bidi/>
              <w:rPr>
                <w:rFonts w:ascii="Traditional Arabic" w:hAnsi="Traditional Arabic" w:cs="Traditional Arabic"/>
              </w:rPr>
            </w:pPr>
            <w:r w:rsidRPr="00E22971">
              <w:rPr>
                <w:rFonts w:ascii="Traditional Arabic" w:hAnsi="Traditional Arabic" w:cs="Traditional Arabic"/>
                <w:sz w:val="28"/>
                <w:szCs w:val="28"/>
                <w:rtl/>
                <w:lang w:val="en-AU"/>
              </w:rPr>
              <w:t xml:space="preserve"> ـ يمارس الطالب </w:t>
            </w:r>
            <w:r w:rsidR="00080C67" w:rsidRPr="00E22971">
              <w:rPr>
                <w:rFonts w:ascii="Traditional Arabic" w:hAnsi="Traditional Arabic" w:cs="Traditional Arabic" w:hint="cs"/>
                <w:sz w:val="28"/>
                <w:szCs w:val="28"/>
                <w:rtl/>
                <w:lang w:val="en-AU"/>
              </w:rPr>
              <w:t xml:space="preserve">تطبيقات عملة على كيفية </w:t>
            </w:r>
            <w:r w:rsidRPr="00E22971">
              <w:rPr>
                <w:rFonts w:ascii="Traditional Arabic" w:hAnsi="Traditional Arabic" w:cs="Traditional Arabic" w:hint="cs"/>
                <w:sz w:val="28"/>
                <w:szCs w:val="28"/>
                <w:rtl/>
                <w:lang w:val="en-AU"/>
              </w:rPr>
              <w:t>استنباط منهج المؤلف من أهم الكتب السابقة،</w:t>
            </w:r>
            <w:r w:rsidRPr="00E22971">
              <w:rPr>
                <w:rFonts w:ascii="Traditional Arabic" w:hAnsi="Traditional Arabic" w:cs="Traditional Arabic"/>
                <w:sz w:val="28"/>
                <w:szCs w:val="28"/>
                <w:rtl/>
                <w:lang w:val="en-AU"/>
              </w:rPr>
              <w:t xml:space="preserve"> مع صياغة ال</w:t>
            </w:r>
            <w:r w:rsidRPr="00E22971">
              <w:rPr>
                <w:rFonts w:ascii="Traditional Arabic" w:hAnsi="Traditional Arabic" w:cs="Traditional Arabic" w:hint="cs"/>
                <w:sz w:val="28"/>
                <w:szCs w:val="28"/>
                <w:rtl/>
                <w:lang w:val="en-AU"/>
              </w:rPr>
              <w:t>منهج</w:t>
            </w:r>
            <w:r w:rsidRPr="00E22971">
              <w:rPr>
                <w:rFonts w:ascii="Traditional Arabic" w:hAnsi="Traditional Arabic" w:cs="Traditional Arabic"/>
                <w:sz w:val="28"/>
                <w:szCs w:val="28"/>
                <w:rtl/>
                <w:lang w:val="en-AU"/>
              </w:rPr>
              <w:t xml:space="preserve"> صياغة علمية.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1E61EFBD" w14:textId="77777777" w:rsidR="0095598B" w:rsidRPr="00A95608" w:rsidRDefault="003A49F0">
            <w:pPr>
              <w:bidi/>
              <w:jc w:val="center"/>
              <w:rPr>
                <w:rFonts w:ascii="Traditional Arabic" w:hAnsi="Traditional Arabic" w:cs="Traditional Arabic"/>
              </w:rPr>
            </w:pPr>
            <w:r>
              <w:rPr>
                <w:rFonts w:ascii="Traditional Arabic" w:hAnsi="Traditional Arabic" w:cs="Traditional Arabic" w:hint="cs"/>
                <w:rtl/>
              </w:rPr>
              <w:t>2</w:t>
            </w:r>
          </w:p>
        </w:tc>
      </w:tr>
      <w:tr w:rsidR="0095598B" w:rsidRPr="00A95608" w14:paraId="3DB883C9" w14:textId="77777777" w:rsidTr="0095598B">
        <w:trPr>
          <w:jc w:val="center"/>
        </w:trPr>
        <w:tc>
          <w:tcPr>
            <w:tcW w:w="53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14:paraId="0E060DE9" w14:textId="77777777" w:rsidR="0095598B" w:rsidRPr="00E22971" w:rsidRDefault="0095598B">
            <w:pPr>
              <w:bidi/>
              <w:jc w:val="center"/>
              <w:rPr>
                <w:rFonts w:ascii="Traditional Arabic" w:hAnsi="Traditional Arabic" w:cs="Traditional Arabic"/>
              </w:rPr>
            </w:pPr>
            <w:r w:rsidRPr="00E22971">
              <w:rPr>
                <w:rFonts w:ascii="Traditional Arabic" w:hAnsi="Traditional Arabic" w:cs="Traditional Arabic"/>
                <w:rtl/>
              </w:rPr>
              <w:t>4</w:t>
            </w:r>
          </w:p>
        </w:tc>
        <w:tc>
          <w:tcPr>
            <w:tcW w:w="765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14:paraId="19505374" w14:textId="77777777" w:rsidR="0095598B" w:rsidRPr="00E22971" w:rsidRDefault="0095598B">
            <w:pPr>
              <w:jc w:val="right"/>
              <w:rPr>
                <w:rFonts w:ascii="Traditional Arabic" w:eastAsia="Calibri" w:hAnsi="Traditional Arabic" w:cs="Traditional Arabic"/>
                <w:b/>
                <w:bCs/>
                <w:sz w:val="28"/>
                <w:szCs w:val="28"/>
                <w:rtl/>
              </w:rPr>
            </w:pPr>
            <w:r w:rsidRPr="00E22971">
              <w:rPr>
                <w:rFonts w:ascii="Traditional Arabic" w:eastAsia="Calibri" w:hAnsi="Traditional Arabic" w:cs="Traditional Arabic"/>
                <w:b/>
                <w:bCs/>
                <w:sz w:val="28"/>
                <w:szCs w:val="28"/>
                <w:rtl/>
              </w:rPr>
              <w:t>الكتب الستة:</w:t>
            </w:r>
          </w:p>
          <w:p w14:paraId="399E3845" w14:textId="77777777" w:rsidR="0095598B" w:rsidRPr="00E22971" w:rsidRDefault="0095598B" w:rsidP="0095598B">
            <w:pPr>
              <w:numPr>
                <w:ilvl w:val="0"/>
                <w:numId w:val="19"/>
              </w:numPr>
              <w:bidi/>
              <w:jc w:val="both"/>
              <w:rPr>
                <w:rFonts w:ascii="Traditional Arabic" w:eastAsia="Calibri" w:hAnsi="Traditional Arabic" w:cs="Traditional Arabic"/>
                <w:sz w:val="28"/>
                <w:szCs w:val="28"/>
              </w:rPr>
            </w:pPr>
            <w:r w:rsidRPr="00E22971">
              <w:rPr>
                <w:rFonts w:ascii="Traditional Arabic" w:eastAsia="Calibri" w:hAnsi="Traditional Arabic" w:cs="Traditional Arabic"/>
                <w:sz w:val="28"/>
                <w:szCs w:val="28"/>
                <w:rtl/>
              </w:rPr>
              <w:t>بداية ظهور هذا الوصف (الكتب الستة) وأول من قال به.</w:t>
            </w:r>
          </w:p>
          <w:p w14:paraId="05E19293" w14:textId="77777777" w:rsidR="0095598B" w:rsidRPr="00E22971" w:rsidRDefault="0095598B" w:rsidP="0095598B">
            <w:pPr>
              <w:numPr>
                <w:ilvl w:val="0"/>
                <w:numId w:val="19"/>
              </w:numPr>
              <w:bidi/>
              <w:jc w:val="both"/>
              <w:rPr>
                <w:rFonts w:ascii="Traditional Arabic" w:eastAsia="Calibri" w:hAnsi="Traditional Arabic" w:cs="Traditional Arabic"/>
                <w:sz w:val="28"/>
                <w:szCs w:val="28"/>
              </w:rPr>
            </w:pPr>
            <w:r w:rsidRPr="00E22971">
              <w:rPr>
                <w:rFonts w:ascii="Traditional Arabic" w:eastAsia="Calibri" w:hAnsi="Traditional Arabic" w:cs="Traditional Arabic"/>
                <w:sz w:val="28"/>
                <w:szCs w:val="28"/>
                <w:rtl/>
              </w:rPr>
              <w:t>التعريف بإطلاقات بعض علماء الحديث (الكتب الأربعة، والخمسة، والستة، والسبعة) وكذا التسعة، وبيان الفرق بينها.</w:t>
            </w:r>
          </w:p>
          <w:p w14:paraId="39C0CD45" w14:textId="77777777" w:rsidR="0095598B" w:rsidRPr="00E22971" w:rsidRDefault="0095598B" w:rsidP="0095598B">
            <w:pPr>
              <w:numPr>
                <w:ilvl w:val="0"/>
                <w:numId w:val="19"/>
              </w:numPr>
              <w:bidi/>
              <w:jc w:val="both"/>
              <w:rPr>
                <w:rFonts w:ascii="Traditional Arabic" w:eastAsia="Calibri" w:hAnsi="Traditional Arabic" w:cs="Traditional Arabic"/>
                <w:sz w:val="28"/>
                <w:szCs w:val="28"/>
                <w:rtl/>
              </w:rPr>
            </w:pPr>
            <w:r w:rsidRPr="00E22971">
              <w:rPr>
                <w:rFonts w:ascii="Traditional Arabic" w:eastAsia="Calibri" w:hAnsi="Traditional Arabic" w:cs="Traditional Arabic"/>
                <w:sz w:val="28"/>
                <w:szCs w:val="28"/>
                <w:rtl/>
              </w:rPr>
              <w:t>الخلاف في عد الكتب الستة.</w:t>
            </w:r>
          </w:p>
          <w:p w14:paraId="348FAEED" w14:textId="77777777" w:rsidR="0095598B" w:rsidRPr="00E22971" w:rsidRDefault="0095598B" w:rsidP="0095598B">
            <w:pPr>
              <w:numPr>
                <w:ilvl w:val="0"/>
                <w:numId w:val="19"/>
              </w:numPr>
              <w:bidi/>
              <w:jc w:val="both"/>
              <w:rPr>
                <w:rFonts w:ascii="Traditional Arabic" w:eastAsia="Calibri" w:hAnsi="Traditional Arabic" w:cs="Traditional Arabic"/>
                <w:sz w:val="28"/>
                <w:szCs w:val="28"/>
              </w:rPr>
            </w:pPr>
            <w:r w:rsidRPr="00E22971">
              <w:rPr>
                <w:rFonts w:ascii="Traditional Arabic" w:eastAsia="Calibri" w:hAnsi="Traditional Arabic" w:cs="Traditional Arabic"/>
                <w:sz w:val="28"/>
                <w:szCs w:val="28"/>
                <w:rtl/>
              </w:rPr>
              <w:t>سبب اختيار هذه الكتب ومنزلتها.</w:t>
            </w:r>
          </w:p>
          <w:p w14:paraId="0736924B" w14:textId="77777777" w:rsidR="0095598B" w:rsidRPr="00E22971" w:rsidRDefault="0095598B" w:rsidP="0095598B">
            <w:pPr>
              <w:numPr>
                <w:ilvl w:val="0"/>
                <w:numId w:val="19"/>
              </w:numPr>
              <w:bidi/>
              <w:jc w:val="both"/>
              <w:rPr>
                <w:rFonts w:ascii="Traditional Arabic" w:eastAsia="Calibri" w:hAnsi="Traditional Arabic" w:cs="Traditional Arabic"/>
                <w:sz w:val="28"/>
                <w:szCs w:val="28"/>
              </w:rPr>
            </w:pPr>
            <w:r w:rsidRPr="00E22971">
              <w:rPr>
                <w:rFonts w:ascii="Traditional Arabic" w:eastAsia="Calibri" w:hAnsi="Traditional Arabic" w:cs="Traditional Arabic"/>
                <w:sz w:val="28"/>
                <w:szCs w:val="28"/>
                <w:rtl/>
              </w:rPr>
              <w:t>ترتيب الكتب السنة.</w:t>
            </w:r>
          </w:p>
          <w:p w14:paraId="5396F2B4" w14:textId="77777777" w:rsidR="0095598B" w:rsidRPr="00E22971" w:rsidRDefault="0095598B" w:rsidP="0095598B">
            <w:pPr>
              <w:numPr>
                <w:ilvl w:val="0"/>
                <w:numId w:val="19"/>
              </w:numPr>
              <w:bidi/>
              <w:jc w:val="both"/>
              <w:rPr>
                <w:rFonts w:ascii="Traditional Arabic" w:eastAsia="Calibri" w:hAnsi="Traditional Arabic" w:cs="Traditional Arabic"/>
                <w:sz w:val="28"/>
                <w:szCs w:val="28"/>
              </w:rPr>
            </w:pPr>
            <w:r w:rsidRPr="00E22971">
              <w:rPr>
                <w:rFonts w:ascii="Traditional Arabic" w:eastAsia="Calibri" w:hAnsi="Traditional Arabic" w:cs="Traditional Arabic"/>
                <w:sz w:val="28"/>
                <w:szCs w:val="28"/>
                <w:rtl/>
              </w:rPr>
              <w:t>عناية العلماء بالكتب الستة، وفيه: التعريف بأنواع الكتب المصنفة في العناية بمجموع الكتب الستة، ونماذج لكل نوع: (رجال الكتب الستة، أطراف الكتب الستة، الزوائد على الكتب الستة، جوامع الكتب الستة)</w:t>
            </w:r>
          </w:p>
          <w:p w14:paraId="60E9CAB7" w14:textId="77777777" w:rsidR="0095598B" w:rsidRPr="00E22971" w:rsidRDefault="0095598B">
            <w:pPr>
              <w:jc w:val="right"/>
              <w:rPr>
                <w:rFonts w:ascii="Traditional Arabic" w:eastAsia="Calibri" w:hAnsi="Traditional Arabic" w:cs="Traditional Arabic"/>
                <w:b/>
                <w:bCs/>
                <w:sz w:val="28"/>
                <w:szCs w:val="28"/>
              </w:rPr>
            </w:pPr>
            <w:r w:rsidRPr="00E22971">
              <w:rPr>
                <w:rFonts w:ascii="Traditional Arabic" w:eastAsia="Calibri" w:hAnsi="Traditional Arabic" w:cs="Traditional Arabic"/>
                <w:b/>
                <w:bCs/>
                <w:sz w:val="28"/>
                <w:szCs w:val="28"/>
                <w:rtl/>
              </w:rPr>
              <w:t>الصحاح:</w:t>
            </w:r>
          </w:p>
          <w:p w14:paraId="0412BAD5" w14:textId="77777777" w:rsidR="0095598B" w:rsidRPr="00E22971" w:rsidRDefault="0095598B" w:rsidP="0095598B">
            <w:pPr>
              <w:pStyle w:val="af"/>
              <w:numPr>
                <w:ilvl w:val="0"/>
                <w:numId w:val="20"/>
              </w:numPr>
              <w:bidi/>
              <w:jc w:val="both"/>
              <w:rPr>
                <w:rFonts w:ascii="Traditional Arabic" w:eastAsia="Calibri" w:hAnsi="Traditional Arabic" w:cs="Traditional Arabic"/>
                <w:sz w:val="28"/>
                <w:szCs w:val="28"/>
              </w:rPr>
            </w:pPr>
            <w:r w:rsidRPr="00E22971">
              <w:rPr>
                <w:rFonts w:ascii="Traditional Arabic" w:eastAsia="Calibri" w:hAnsi="Traditional Arabic" w:cs="Traditional Arabic"/>
                <w:sz w:val="28"/>
                <w:szCs w:val="28"/>
                <w:rtl/>
              </w:rPr>
              <w:t>أول من صنف في الصحيح، وأشهر المؤلفات في الصحيح: (الصحيحان، وصحيح ابن خزيمة، وصحيح ابن حبان، والمختارة للضياء، والمنتقى لابن الجارود) مع تعريف موجز بصحيحي ابن خزيمة وابن حبان ببيان منهج كل مؤلف في الرجال ودرجة أحاديث الكتاب.</w:t>
            </w:r>
          </w:p>
          <w:p w14:paraId="5D962384" w14:textId="77777777" w:rsidR="0095598B" w:rsidRPr="00E22971" w:rsidRDefault="0095598B" w:rsidP="0095598B">
            <w:pPr>
              <w:pStyle w:val="af"/>
              <w:numPr>
                <w:ilvl w:val="0"/>
                <w:numId w:val="20"/>
              </w:numPr>
              <w:bidi/>
              <w:jc w:val="both"/>
              <w:rPr>
                <w:rFonts w:ascii="Traditional Arabic" w:eastAsia="Calibri" w:hAnsi="Traditional Arabic" w:cs="Traditional Arabic"/>
                <w:sz w:val="28"/>
                <w:szCs w:val="28"/>
                <w:rtl/>
              </w:rPr>
            </w:pPr>
            <w:r w:rsidRPr="00E22971">
              <w:rPr>
                <w:rFonts w:ascii="Traditional Arabic" w:eastAsia="Calibri" w:hAnsi="Traditional Arabic" w:cs="Traditional Arabic"/>
                <w:sz w:val="28"/>
                <w:szCs w:val="28"/>
                <w:rtl/>
              </w:rPr>
              <w:t>التعريف بصحيح البخاري من خلال ذكر:</w:t>
            </w:r>
            <w:r w:rsidRPr="00E22971">
              <w:rPr>
                <w:rFonts w:ascii="Traditional Arabic" w:hAnsi="Traditional Arabic" w:cs="Traditional Arabic"/>
                <w:sz w:val="28"/>
                <w:szCs w:val="28"/>
                <w:rtl/>
              </w:rPr>
              <w:t>( ترجمة موجزة لمؤلفه، واسم الكتاب العلمي، وسبب تأليفه، ومنهج مؤلفه فيه، وطريقة ترتيبه، وشرطه فيه، وعدد أحاديثه، وأنواع الأحاديث فيه، ورواياته، ونسخه، وأشهر طبعاته، وعناية العلماء به)</w:t>
            </w:r>
          </w:p>
          <w:p w14:paraId="3F2711D6" w14:textId="77777777" w:rsidR="0095598B" w:rsidRPr="00E22971" w:rsidRDefault="0095598B">
            <w:pPr>
              <w:bidi/>
              <w:jc w:val="lowKashida"/>
              <w:rPr>
                <w:rFonts w:ascii="Traditional Arabic" w:hAnsi="Traditional Arabic" w:cs="Traditional Arabic"/>
                <w:rtl/>
              </w:rPr>
            </w:pPr>
            <w:r w:rsidRPr="00E22971">
              <w:rPr>
                <w:rFonts w:ascii="Traditional Arabic" w:eastAsia="Calibri" w:hAnsi="Traditional Arabic" w:cs="Traditional Arabic"/>
                <w:sz w:val="28"/>
                <w:szCs w:val="28"/>
                <w:rtl/>
              </w:rPr>
              <w:t xml:space="preserve">التعريف بصحيح مسلم من خلال ذكر: </w:t>
            </w:r>
            <w:r w:rsidRPr="00E22971">
              <w:rPr>
                <w:rFonts w:ascii="Traditional Arabic" w:hAnsi="Traditional Arabic" w:cs="Traditional Arabic"/>
                <w:sz w:val="28"/>
                <w:szCs w:val="28"/>
                <w:rtl/>
              </w:rPr>
              <w:t xml:space="preserve">( ترجمة موجزة لمؤلفه، واسم الكتاب العلمي، وسبب تأليفه،  ومنهج مؤلفه فيه، وطريقة ترتيبه، وشرطه فيه، </w:t>
            </w:r>
            <w:proofErr w:type="gramStart"/>
            <w:r w:rsidRPr="00E22971">
              <w:rPr>
                <w:rFonts w:ascii="Traditional Arabic" w:hAnsi="Traditional Arabic" w:cs="Traditional Arabic"/>
                <w:sz w:val="28"/>
                <w:szCs w:val="28"/>
                <w:rtl/>
              </w:rPr>
              <w:t>و عدد</w:t>
            </w:r>
            <w:proofErr w:type="gramEnd"/>
            <w:r w:rsidRPr="00E22971">
              <w:rPr>
                <w:rFonts w:ascii="Traditional Arabic" w:hAnsi="Traditional Arabic" w:cs="Traditional Arabic"/>
                <w:sz w:val="28"/>
                <w:szCs w:val="28"/>
                <w:rtl/>
              </w:rPr>
              <w:t xml:space="preserve"> أحاديثه، وأنواع الأحاديث فيه، ورواياته، ونسخه، و أشهر طبعاته، وعناية العلماء به)</w:t>
            </w:r>
          </w:p>
          <w:p w14:paraId="2E084110" w14:textId="77777777" w:rsidR="001D498D" w:rsidRPr="00E22971" w:rsidRDefault="001D498D" w:rsidP="001D498D">
            <w:pPr>
              <w:bidi/>
              <w:jc w:val="lowKashida"/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</w:pPr>
            <w:r w:rsidRPr="00E22971">
              <w:rPr>
                <w:rFonts w:ascii="Traditional Arabic" w:hAnsi="Traditional Arabic" w:cs="Traditional Arabic" w:hint="cs"/>
                <w:b/>
                <w:bCs/>
                <w:sz w:val="28"/>
                <w:szCs w:val="28"/>
                <w:rtl/>
              </w:rPr>
              <w:t>ملحوظة:</w:t>
            </w:r>
          </w:p>
          <w:p w14:paraId="63DD6A40" w14:textId="60965475" w:rsidR="001D498D" w:rsidRPr="00E22971" w:rsidRDefault="001D498D" w:rsidP="001D498D">
            <w:pPr>
              <w:bidi/>
              <w:jc w:val="lowKashida"/>
              <w:rPr>
                <w:rFonts w:ascii="Traditional Arabic" w:hAnsi="Traditional Arabic" w:cs="Traditional Arabic"/>
              </w:rPr>
            </w:pPr>
            <w:r w:rsidRPr="00E22971">
              <w:rPr>
                <w:rFonts w:ascii="Traditional Arabic" w:hAnsi="Traditional Arabic" w:cs="Traditional Arabic"/>
                <w:sz w:val="28"/>
                <w:szCs w:val="28"/>
                <w:rtl/>
                <w:lang w:val="en-AU"/>
              </w:rPr>
              <w:t xml:space="preserve"> ـ يمارس الطالب</w:t>
            </w:r>
            <w:r w:rsidR="00080C67" w:rsidRPr="00E22971">
              <w:rPr>
                <w:rFonts w:ascii="Traditional Arabic" w:hAnsi="Traditional Arabic" w:cs="Traditional Arabic" w:hint="cs"/>
                <w:sz w:val="28"/>
                <w:szCs w:val="28"/>
                <w:rtl/>
                <w:lang w:val="en-AU"/>
              </w:rPr>
              <w:t xml:space="preserve"> تطبيقات عملة على كيفية</w:t>
            </w:r>
            <w:r w:rsidRPr="00E22971">
              <w:rPr>
                <w:rFonts w:ascii="Traditional Arabic" w:hAnsi="Traditional Arabic" w:cs="Traditional Arabic"/>
                <w:sz w:val="28"/>
                <w:szCs w:val="28"/>
                <w:rtl/>
                <w:lang w:val="en-AU"/>
              </w:rPr>
              <w:t xml:space="preserve"> </w:t>
            </w:r>
            <w:r w:rsidRPr="00E22971">
              <w:rPr>
                <w:rFonts w:ascii="Traditional Arabic" w:hAnsi="Traditional Arabic" w:cs="Traditional Arabic" w:hint="cs"/>
                <w:sz w:val="28"/>
                <w:szCs w:val="28"/>
                <w:rtl/>
                <w:lang w:val="en-AU"/>
              </w:rPr>
              <w:t>استنباط منهج المؤلف من الكتب السابقة،</w:t>
            </w:r>
            <w:r w:rsidRPr="00E22971">
              <w:rPr>
                <w:rFonts w:ascii="Traditional Arabic" w:hAnsi="Traditional Arabic" w:cs="Traditional Arabic"/>
                <w:sz w:val="28"/>
                <w:szCs w:val="28"/>
                <w:rtl/>
                <w:lang w:val="en-AU"/>
              </w:rPr>
              <w:t xml:space="preserve"> مع </w:t>
            </w:r>
            <w:r w:rsidR="00F70663" w:rsidRPr="00E22971">
              <w:rPr>
                <w:rFonts w:ascii="Traditional Arabic" w:hAnsi="Traditional Arabic" w:cs="Traditional Arabic" w:hint="cs"/>
                <w:sz w:val="28"/>
                <w:szCs w:val="28"/>
                <w:rtl/>
                <w:lang w:val="en-AU"/>
              </w:rPr>
              <w:t>ص</w:t>
            </w:r>
            <w:r w:rsidRPr="00E22971">
              <w:rPr>
                <w:rFonts w:ascii="Traditional Arabic" w:hAnsi="Traditional Arabic" w:cs="Traditional Arabic"/>
                <w:sz w:val="28"/>
                <w:szCs w:val="28"/>
                <w:rtl/>
                <w:lang w:val="en-AU"/>
              </w:rPr>
              <w:t>ياغة ال</w:t>
            </w:r>
            <w:r w:rsidRPr="00E22971">
              <w:rPr>
                <w:rFonts w:ascii="Traditional Arabic" w:hAnsi="Traditional Arabic" w:cs="Traditional Arabic" w:hint="cs"/>
                <w:sz w:val="28"/>
                <w:szCs w:val="28"/>
                <w:rtl/>
                <w:lang w:val="en-AU"/>
              </w:rPr>
              <w:t>منهج</w:t>
            </w:r>
            <w:r w:rsidRPr="00E22971">
              <w:rPr>
                <w:rFonts w:ascii="Traditional Arabic" w:hAnsi="Traditional Arabic" w:cs="Traditional Arabic"/>
                <w:sz w:val="28"/>
                <w:szCs w:val="28"/>
                <w:rtl/>
                <w:lang w:val="en-AU"/>
              </w:rPr>
              <w:t xml:space="preserve"> صياغة علمية.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4041F749" w14:textId="77777777" w:rsidR="0095598B" w:rsidRPr="00A95608" w:rsidRDefault="003A49F0">
            <w:pPr>
              <w:bidi/>
              <w:jc w:val="center"/>
              <w:rPr>
                <w:rFonts w:ascii="Traditional Arabic" w:hAnsi="Traditional Arabic" w:cs="Traditional Arabic"/>
              </w:rPr>
            </w:pPr>
            <w:r>
              <w:rPr>
                <w:rFonts w:ascii="Traditional Arabic" w:hAnsi="Traditional Arabic" w:cs="Traditional Arabic" w:hint="cs"/>
                <w:rtl/>
              </w:rPr>
              <w:t>8</w:t>
            </w:r>
          </w:p>
        </w:tc>
      </w:tr>
      <w:tr w:rsidR="0095598B" w:rsidRPr="00A95608" w14:paraId="1CF15292" w14:textId="77777777" w:rsidTr="0095598B">
        <w:trPr>
          <w:jc w:val="center"/>
        </w:trPr>
        <w:tc>
          <w:tcPr>
            <w:tcW w:w="53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14:paraId="6AA48ECF" w14:textId="77777777" w:rsidR="0095598B" w:rsidRPr="00A95608" w:rsidRDefault="0095598B">
            <w:pPr>
              <w:bidi/>
              <w:jc w:val="center"/>
              <w:rPr>
                <w:rFonts w:ascii="Traditional Arabic" w:hAnsi="Traditional Arabic" w:cs="Traditional Arabic"/>
              </w:rPr>
            </w:pPr>
            <w:r w:rsidRPr="00A95608">
              <w:rPr>
                <w:rFonts w:ascii="Traditional Arabic" w:hAnsi="Traditional Arabic" w:cs="Traditional Arabic"/>
                <w:rtl/>
              </w:rPr>
              <w:t>5</w:t>
            </w:r>
          </w:p>
        </w:tc>
        <w:tc>
          <w:tcPr>
            <w:tcW w:w="765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14:paraId="46077E67" w14:textId="77777777" w:rsidR="0095598B" w:rsidRPr="00A95608" w:rsidRDefault="0095598B">
            <w:pPr>
              <w:jc w:val="right"/>
              <w:rPr>
                <w:rFonts w:ascii="Traditional Arabic" w:eastAsia="Calibri" w:hAnsi="Traditional Arabic" w:cs="Traditional Arabic"/>
                <w:b/>
                <w:bCs/>
                <w:sz w:val="28"/>
                <w:szCs w:val="28"/>
                <w:rtl/>
              </w:rPr>
            </w:pPr>
            <w:r w:rsidRPr="00A95608">
              <w:rPr>
                <w:rFonts w:ascii="Traditional Arabic" w:eastAsia="Calibri" w:hAnsi="Traditional Arabic" w:cs="Traditional Arabic"/>
                <w:b/>
                <w:bCs/>
                <w:sz w:val="28"/>
                <w:szCs w:val="28"/>
                <w:rtl/>
              </w:rPr>
              <w:t>السنن:</w:t>
            </w:r>
          </w:p>
          <w:p w14:paraId="28892224" w14:textId="77777777" w:rsidR="0095598B" w:rsidRPr="00A95608" w:rsidRDefault="0095598B">
            <w:pPr>
              <w:jc w:val="right"/>
              <w:rPr>
                <w:rFonts w:ascii="Traditional Arabic" w:eastAsia="Calibri" w:hAnsi="Traditional Arabic" w:cs="Traditional Arabic"/>
                <w:sz w:val="28"/>
                <w:szCs w:val="28"/>
              </w:rPr>
            </w:pPr>
            <w:r w:rsidRPr="00A95608">
              <w:rPr>
                <w:rFonts w:ascii="Traditional Arabic" w:eastAsia="Calibri" w:hAnsi="Traditional Arabic" w:cs="Traditional Arabic"/>
                <w:sz w:val="28"/>
                <w:szCs w:val="28"/>
                <w:rtl/>
              </w:rPr>
              <w:t xml:space="preserve">التعريف بها، وموضوعها، وطريقة ترتيبها، وذكر أشهرها </w:t>
            </w:r>
          </w:p>
          <w:p w14:paraId="2FEF880F" w14:textId="77777777" w:rsidR="0095598B" w:rsidRPr="00A95608" w:rsidRDefault="0095598B" w:rsidP="0095598B">
            <w:pPr>
              <w:pStyle w:val="af"/>
              <w:numPr>
                <w:ilvl w:val="0"/>
                <w:numId w:val="21"/>
              </w:numPr>
              <w:bidi/>
              <w:jc w:val="both"/>
              <w:rPr>
                <w:rFonts w:ascii="Traditional Arabic" w:eastAsia="Calibri" w:hAnsi="Traditional Arabic" w:cs="Traditional Arabic"/>
                <w:sz w:val="28"/>
                <w:szCs w:val="28"/>
              </w:rPr>
            </w:pPr>
            <w:r w:rsidRPr="00A95608">
              <w:rPr>
                <w:rFonts w:ascii="Traditional Arabic" w:eastAsia="Calibri" w:hAnsi="Traditional Arabic" w:cs="Traditional Arabic"/>
                <w:sz w:val="28"/>
                <w:szCs w:val="28"/>
                <w:rtl/>
              </w:rPr>
              <w:lastRenderedPageBreak/>
              <w:t xml:space="preserve">(السنن الأربعة، وسنن الدارمي، </w:t>
            </w:r>
            <w:proofErr w:type="spellStart"/>
            <w:r w:rsidRPr="00A95608">
              <w:rPr>
                <w:rFonts w:ascii="Traditional Arabic" w:eastAsia="Calibri" w:hAnsi="Traditional Arabic" w:cs="Traditional Arabic"/>
                <w:sz w:val="28"/>
                <w:szCs w:val="28"/>
                <w:rtl/>
              </w:rPr>
              <w:t>والدراقطني</w:t>
            </w:r>
            <w:proofErr w:type="spellEnd"/>
            <w:r w:rsidRPr="00A95608">
              <w:rPr>
                <w:rFonts w:ascii="Traditional Arabic" w:eastAsia="Calibri" w:hAnsi="Traditional Arabic" w:cs="Traditional Arabic"/>
                <w:sz w:val="28"/>
                <w:szCs w:val="28"/>
                <w:rtl/>
              </w:rPr>
              <w:t xml:space="preserve">، والسنن الكبرى للبيهقي) </w:t>
            </w:r>
          </w:p>
          <w:p w14:paraId="4AF38F92" w14:textId="0F45AF45" w:rsidR="0095598B" w:rsidRDefault="0095598B">
            <w:pPr>
              <w:bidi/>
              <w:jc w:val="lowKashida"/>
              <w:rPr>
                <w:rFonts w:ascii="Traditional Arabic" w:hAnsi="Traditional Arabic" w:cs="Traditional Arabic"/>
                <w:rtl/>
              </w:rPr>
            </w:pPr>
            <w:r w:rsidRPr="00A95608">
              <w:rPr>
                <w:rFonts w:ascii="Traditional Arabic" w:eastAsia="Calibri" w:hAnsi="Traditional Arabic" w:cs="Traditional Arabic"/>
                <w:sz w:val="28"/>
                <w:szCs w:val="28"/>
                <w:rtl/>
              </w:rPr>
              <w:t xml:space="preserve">التعريف بالسنن الأربعة من خلال ذكر: </w:t>
            </w:r>
            <w:r w:rsidRPr="00A95608">
              <w:rPr>
                <w:rFonts w:ascii="Traditional Arabic" w:hAnsi="Traditional Arabic" w:cs="Traditional Arabic"/>
                <w:sz w:val="28"/>
                <w:szCs w:val="28"/>
                <w:rtl/>
              </w:rPr>
              <w:t xml:space="preserve">(ترجمة موجزة لمؤلفه، واسم الكتاب العلمي ، وسبب تأليفه ،  ومنهجه فيه ، وطريقة ترتيبه ، وشرطه فيه ، ودرجة أحاديثه ، وعددها، ورواياته ، </w:t>
            </w:r>
            <w:proofErr w:type="gramStart"/>
            <w:r w:rsidRPr="00A95608">
              <w:rPr>
                <w:rFonts w:ascii="Traditional Arabic" w:hAnsi="Traditional Arabic" w:cs="Traditional Arabic"/>
                <w:sz w:val="28"/>
                <w:szCs w:val="28"/>
                <w:rtl/>
              </w:rPr>
              <w:t>و نسخه</w:t>
            </w:r>
            <w:proofErr w:type="gramEnd"/>
            <w:r w:rsidRPr="00A95608">
              <w:rPr>
                <w:rFonts w:ascii="Traditional Arabic" w:hAnsi="Traditional Arabic" w:cs="Traditional Arabic"/>
                <w:sz w:val="28"/>
                <w:szCs w:val="28"/>
                <w:rtl/>
              </w:rPr>
              <w:t xml:space="preserve"> ، و أشهر طبعاته ، وعناية العلماء به )</w:t>
            </w:r>
            <w:r w:rsidRPr="00A95608">
              <w:rPr>
                <w:rFonts w:ascii="Traditional Arabic" w:eastAsia="Calibri" w:hAnsi="Traditional Arabic" w:cs="Traditional Arabic"/>
                <w:sz w:val="28"/>
                <w:szCs w:val="28"/>
                <w:rtl/>
              </w:rPr>
              <w:t>.</w:t>
            </w:r>
          </w:p>
          <w:p w14:paraId="7CD7AED9" w14:textId="77777777" w:rsidR="001D498D" w:rsidRPr="00E22971" w:rsidRDefault="001D498D" w:rsidP="001D498D">
            <w:pPr>
              <w:bidi/>
              <w:jc w:val="lowKashida"/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</w:pPr>
            <w:r w:rsidRPr="00E22971">
              <w:rPr>
                <w:rFonts w:ascii="Traditional Arabic" w:hAnsi="Traditional Arabic" w:cs="Traditional Arabic" w:hint="cs"/>
                <w:b/>
                <w:bCs/>
                <w:sz w:val="28"/>
                <w:szCs w:val="28"/>
                <w:rtl/>
              </w:rPr>
              <w:t>ملحوظة:</w:t>
            </w:r>
          </w:p>
          <w:p w14:paraId="13437E25" w14:textId="0233025F" w:rsidR="001D498D" w:rsidRPr="00A95608" w:rsidRDefault="001D498D" w:rsidP="001D498D">
            <w:pPr>
              <w:bidi/>
              <w:jc w:val="lowKashida"/>
              <w:rPr>
                <w:rFonts w:ascii="Traditional Arabic" w:hAnsi="Traditional Arabic" w:cs="Traditional Arabic"/>
              </w:rPr>
            </w:pPr>
            <w:r w:rsidRPr="00E22971">
              <w:rPr>
                <w:rFonts w:ascii="Traditional Arabic" w:hAnsi="Traditional Arabic" w:cs="Traditional Arabic"/>
                <w:sz w:val="28"/>
                <w:szCs w:val="28"/>
                <w:rtl/>
                <w:lang w:val="en-AU"/>
              </w:rPr>
              <w:t xml:space="preserve"> ـ يمارس الطالب </w:t>
            </w:r>
            <w:r w:rsidR="00080C67" w:rsidRPr="00E22971">
              <w:rPr>
                <w:rFonts w:ascii="Traditional Arabic" w:hAnsi="Traditional Arabic" w:cs="Traditional Arabic" w:hint="cs"/>
                <w:sz w:val="28"/>
                <w:szCs w:val="28"/>
                <w:rtl/>
                <w:lang w:val="en-AU"/>
              </w:rPr>
              <w:t xml:space="preserve">تطبيقات عملة على كيفية </w:t>
            </w:r>
            <w:r w:rsidRPr="00E22971">
              <w:rPr>
                <w:rFonts w:ascii="Traditional Arabic" w:hAnsi="Traditional Arabic" w:cs="Traditional Arabic" w:hint="cs"/>
                <w:sz w:val="28"/>
                <w:szCs w:val="28"/>
                <w:rtl/>
                <w:lang w:val="en-AU"/>
              </w:rPr>
              <w:t>استنباط منهج المؤلف من السنن الأربعة،</w:t>
            </w:r>
            <w:r w:rsidRPr="00E22971">
              <w:rPr>
                <w:rFonts w:ascii="Traditional Arabic" w:hAnsi="Traditional Arabic" w:cs="Traditional Arabic"/>
                <w:sz w:val="28"/>
                <w:szCs w:val="28"/>
                <w:rtl/>
                <w:lang w:val="en-AU"/>
              </w:rPr>
              <w:t xml:space="preserve"> مع صياغة ال</w:t>
            </w:r>
            <w:r w:rsidRPr="00E22971">
              <w:rPr>
                <w:rFonts w:ascii="Traditional Arabic" w:hAnsi="Traditional Arabic" w:cs="Traditional Arabic" w:hint="cs"/>
                <w:sz w:val="28"/>
                <w:szCs w:val="28"/>
                <w:rtl/>
                <w:lang w:val="en-AU"/>
              </w:rPr>
              <w:t>منهج</w:t>
            </w:r>
            <w:r w:rsidRPr="00E22971">
              <w:rPr>
                <w:rFonts w:ascii="Traditional Arabic" w:hAnsi="Traditional Arabic" w:cs="Traditional Arabic"/>
                <w:sz w:val="28"/>
                <w:szCs w:val="28"/>
                <w:rtl/>
                <w:lang w:val="en-AU"/>
              </w:rPr>
              <w:t xml:space="preserve"> صياغة علمية.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1F4B0AFD" w14:textId="77777777" w:rsidR="0095598B" w:rsidRPr="00A95608" w:rsidRDefault="003A49F0">
            <w:pPr>
              <w:bidi/>
              <w:jc w:val="center"/>
              <w:rPr>
                <w:rFonts w:ascii="Traditional Arabic" w:hAnsi="Traditional Arabic" w:cs="Traditional Arabic"/>
              </w:rPr>
            </w:pPr>
            <w:r>
              <w:rPr>
                <w:rFonts w:ascii="Traditional Arabic" w:hAnsi="Traditional Arabic" w:cs="Traditional Arabic" w:hint="cs"/>
                <w:rtl/>
              </w:rPr>
              <w:lastRenderedPageBreak/>
              <w:t>8</w:t>
            </w:r>
          </w:p>
        </w:tc>
      </w:tr>
      <w:tr w:rsidR="0095598B" w:rsidRPr="00A95608" w14:paraId="32F229BF" w14:textId="77777777" w:rsidTr="0095598B">
        <w:trPr>
          <w:jc w:val="center"/>
        </w:trPr>
        <w:tc>
          <w:tcPr>
            <w:tcW w:w="538" w:type="dxa"/>
            <w:tcBorders>
              <w:top w:val="single" w:sz="4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0F96987" w14:textId="77777777" w:rsidR="0095598B" w:rsidRPr="00A95608" w:rsidRDefault="0095598B">
            <w:pPr>
              <w:bidi/>
              <w:jc w:val="center"/>
              <w:rPr>
                <w:rFonts w:ascii="Traditional Arabic" w:hAnsi="Traditional Arabic" w:cs="Traditional Arabic"/>
              </w:rPr>
            </w:pPr>
            <w:r w:rsidRPr="00A95608">
              <w:rPr>
                <w:rFonts w:ascii="Traditional Arabic" w:hAnsi="Traditional Arabic" w:cs="Traditional Arabic"/>
                <w:rtl/>
              </w:rPr>
              <w:t>6</w:t>
            </w:r>
          </w:p>
        </w:tc>
        <w:tc>
          <w:tcPr>
            <w:tcW w:w="7655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2B524C9E" w14:textId="77777777" w:rsidR="0095598B" w:rsidRPr="00A95608" w:rsidRDefault="0095598B">
            <w:pPr>
              <w:jc w:val="right"/>
              <w:rPr>
                <w:rFonts w:ascii="Traditional Arabic" w:eastAsia="Calibri" w:hAnsi="Traditional Arabic" w:cs="Traditional Arabic"/>
                <w:b/>
                <w:bCs/>
                <w:sz w:val="28"/>
                <w:szCs w:val="28"/>
                <w:rtl/>
              </w:rPr>
            </w:pPr>
            <w:r w:rsidRPr="00A95608">
              <w:rPr>
                <w:rFonts w:ascii="Traditional Arabic" w:eastAsia="Calibri" w:hAnsi="Traditional Arabic" w:cs="Traditional Arabic"/>
                <w:b/>
                <w:bCs/>
                <w:sz w:val="28"/>
                <w:szCs w:val="28"/>
                <w:rtl/>
              </w:rPr>
              <w:t xml:space="preserve">المستخرجات: </w:t>
            </w:r>
          </w:p>
          <w:p w14:paraId="0F520485" w14:textId="77777777" w:rsidR="0095598B" w:rsidRPr="00A95608" w:rsidRDefault="0095598B" w:rsidP="0095598B">
            <w:pPr>
              <w:pStyle w:val="af"/>
              <w:numPr>
                <w:ilvl w:val="0"/>
                <w:numId w:val="22"/>
              </w:numPr>
              <w:bidi/>
              <w:jc w:val="both"/>
              <w:rPr>
                <w:rFonts w:ascii="Traditional Arabic" w:eastAsia="Calibri" w:hAnsi="Traditional Arabic" w:cs="Traditional Arabic"/>
                <w:sz w:val="28"/>
                <w:szCs w:val="28"/>
              </w:rPr>
            </w:pPr>
            <w:r w:rsidRPr="00A95608">
              <w:rPr>
                <w:rFonts w:ascii="Traditional Arabic" w:eastAsia="Calibri" w:hAnsi="Traditional Arabic" w:cs="Traditional Arabic"/>
                <w:sz w:val="28"/>
                <w:szCs w:val="28"/>
                <w:rtl/>
              </w:rPr>
              <w:t>التعريف بها، وفوائدها، وشرط المستخرجات، ودرجة أحاديثها، ونماذج لأشهرها.</w:t>
            </w:r>
          </w:p>
          <w:p w14:paraId="588421DB" w14:textId="77777777" w:rsidR="0095598B" w:rsidRPr="00A95608" w:rsidRDefault="0095598B" w:rsidP="0095598B">
            <w:pPr>
              <w:pStyle w:val="af"/>
              <w:numPr>
                <w:ilvl w:val="0"/>
                <w:numId w:val="22"/>
              </w:numPr>
              <w:bidi/>
              <w:jc w:val="both"/>
              <w:rPr>
                <w:rFonts w:ascii="Traditional Arabic" w:eastAsia="Calibri" w:hAnsi="Traditional Arabic" w:cs="Traditional Arabic"/>
                <w:sz w:val="28"/>
                <w:szCs w:val="28"/>
                <w:rtl/>
              </w:rPr>
            </w:pPr>
            <w:r w:rsidRPr="00A95608">
              <w:rPr>
                <w:rFonts w:ascii="Traditional Arabic" w:eastAsia="Calibri" w:hAnsi="Traditional Arabic" w:cs="Traditional Arabic"/>
                <w:sz w:val="28"/>
                <w:szCs w:val="28"/>
                <w:rtl/>
              </w:rPr>
              <w:t>التعريف بمستخرج أبي نعيم على الصحيحين والإسماعيلي على البخاري من خلال: (ترجمة موجة للمؤلف، وأبرز الملامح حول الكتاب).</w:t>
            </w:r>
          </w:p>
          <w:p w14:paraId="6013A998" w14:textId="77777777" w:rsidR="0095598B" w:rsidRPr="00A95608" w:rsidRDefault="0095598B">
            <w:pPr>
              <w:jc w:val="right"/>
              <w:rPr>
                <w:rFonts w:ascii="Traditional Arabic" w:eastAsia="Calibri" w:hAnsi="Traditional Arabic" w:cs="Traditional Arabic"/>
                <w:sz w:val="28"/>
                <w:szCs w:val="28"/>
                <w:rtl/>
              </w:rPr>
            </w:pPr>
            <w:r w:rsidRPr="00A95608">
              <w:rPr>
                <w:rFonts w:ascii="Traditional Arabic" w:eastAsia="Calibri" w:hAnsi="Traditional Arabic" w:cs="Traditional Arabic"/>
                <w:b/>
                <w:bCs/>
                <w:sz w:val="28"/>
                <w:szCs w:val="28"/>
                <w:rtl/>
              </w:rPr>
              <w:t>المستدركات:</w:t>
            </w:r>
          </w:p>
          <w:p w14:paraId="6D5E20A8" w14:textId="77777777" w:rsidR="0095598B" w:rsidRPr="00A95608" w:rsidRDefault="0095598B" w:rsidP="0095598B">
            <w:pPr>
              <w:pStyle w:val="af"/>
              <w:numPr>
                <w:ilvl w:val="0"/>
                <w:numId w:val="23"/>
              </w:numPr>
              <w:bidi/>
              <w:jc w:val="both"/>
              <w:rPr>
                <w:rFonts w:ascii="Traditional Arabic" w:eastAsia="Calibri" w:hAnsi="Traditional Arabic" w:cs="Traditional Arabic"/>
                <w:sz w:val="28"/>
                <w:szCs w:val="28"/>
              </w:rPr>
            </w:pPr>
            <w:r w:rsidRPr="00A95608">
              <w:rPr>
                <w:rFonts w:ascii="Traditional Arabic" w:eastAsia="Calibri" w:hAnsi="Traditional Arabic" w:cs="Traditional Arabic"/>
                <w:sz w:val="28"/>
                <w:szCs w:val="28"/>
                <w:rtl/>
              </w:rPr>
              <w:t>التعريف بها، وفوائدها، وشرطها، ودرجة أحاديثها، ونماذج منها (المستدرك للحاكم، والمستدرك للدارقطني، والمستدرك لأبي ذر الهروي).</w:t>
            </w:r>
          </w:p>
          <w:p w14:paraId="2DB515EF" w14:textId="7F619C91" w:rsidR="0095598B" w:rsidRDefault="0095598B">
            <w:pPr>
              <w:bidi/>
              <w:jc w:val="lowKashida"/>
              <w:rPr>
                <w:rFonts w:ascii="Traditional Arabic" w:hAnsi="Traditional Arabic" w:cs="Traditional Arabic"/>
                <w:rtl/>
              </w:rPr>
            </w:pPr>
            <w:r w:rsidRPr="00A95608">
              <w:rPr>
                <w:rFonts w:ascii="Traditional Arabic" w:eastAsia="Calibri" w:hAnsi="Traditional Arabic" w:cs="Traditional Arabic"/>
                <w:sz w:val="28"/>
                <w:szCs w:val="28"/>
                <w:rtl/>
              </w:rPr>
              <w:t>التعريف بمستدرك الحاكم من خلال ذكر: ( ترجمة موجزة لمؤلفه، ومنهجه فيه، وطريقة ترتيبه، وشرطه فيه، وعدد أحاديثه، والمآخذ عليه، وأشهر طبعاته، وعناية العلماء به ).</w:t>
            </w:r>
          </w:p>
          <w:p w14:paraId="17172E72" w14:textId="77777777" w:rsidR="001D498D" w:rsidRPr="00E22971" w:rsidRDefault="001D498D" w:rsidP="001D498D">
            <w:pPr>
              <w:bidi/>
              <w:jc w:val="lowKashida"/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</w:pPr>
            <w:r w:rsidRPr="00E22971">
              <w:rPr>
                <w:rFonts w:ascii="Traditional Arabic" w:hAnsi="Traditional Arabic" w:cs="Traditional Arabic" w:hint="cs"/>
                <w:b/>
                <w:bCs/>
                <w:sz w:val="28"/>
                <w:szCs w:val="28"/>
                <w:rtl/>
              </w:rPr>
              <w:t>ملحوظة:</w:t>
            </w:r>
          </w:p>
          <w:p w14:paraId="4F17B136" w14:textId="79EE9F45" w:rsidR="001D498D" w:rsidRPr="00A95608" w:rsidRDefault="001D498D" w:rsidP="001D498D">
            <w:pPr>
              <w:bidi/>
              <w:jc w:val="lowKashida"/>
              <w:rPr>
                <w:rFonts w:ascii="Traditional Arabic" w:hAnsi="Traditional Arabic" w:cs="Traditional Arabic"/>
              </w:rPr>
            </w:pPr>
            <w:r w:rsidRPr="00E22971">
              <w:rPr>
                <w:rFonts w:ascii="Traditional Arabic" w:hAnsi="Traditional Arabic" w:cs="Traditional Arabic"/>
                <w:sz w:val="28"/>
                <w:szCs w:val="28"/>
                <w:rtl/>
                <w:lang w:val="en-AU"/>
              </w:rPr>
              <w:t xml:space="preserve"> يمارس الطالب</w:t>
            </w:r>
            <w:r w:rsidR="00080C67" w:rsidRPr="00E22971">
              <w:rPr>
                <w:rFonts w:ascii="Traditional Arabic" w:hAnsi="Traditional Arabic" w:cs="Traditional Arabic" w:hint="cs"/>
                <w:sz w:val="28"/>
                <w:szCs w:val="28"/>
                <w:rtl/>
                <w:lang w:val="en-AU"/>
              </w:rPr>
              <w:t xml:space="preserve"> تطبيقات عملة على كيفية</w:t>
            </w:r>
            <w:r w:rsidRPr="00E22971">
              <w:rPr>
                <w:rFonts w:ascii="Traditional Arabic" w:hAnsi="Traditional Arabic" w:cs="Traditional Arabic"/>
                <w:sz w:val="28"/>
                <w:szCs w:val="28"/>
                <w:rtl/>
                <w:lang w:val="en-AU"/>
              </w:rPr>
              <w:t xml:space="preserve"> </w:t>
            </w:r>
            <w:r w:rsidRPr="00E22971">
              <w:rPr>
                <w:rFonts w:ascii="Traditional Arabic" w:hAnsi="Traditional Arabic" w:cs="Traditional Arabic" w:hint="cs"/>
                <w:sz w:val="28"/>
                <w:szCs w:val="28"/>
                <w:rtl/>
                <w:lang w:val="en-AU"/>
              </w:rPr>
              <w:t>استنباط منهج المؤلف من بعض الكتب السابقة،</w:t>
            </w:r>
            <w:r w:rsidRPr="00E22971">
              <w:rPr>
                <w:rFonts w:ascii="Traditional Arabic" w:hAnsi="Traditional Arabic" w:cs="Traditional Arabic"/>
                <w:sz w:val="28"/>
                <w:szCs w:val="28"/>
                <w:rtl/>
                <w:lang w:val="en-AU"/>
              </w:rPr>
              <w:t xml:space="preserve"> مع صياغة ال</w:t>
            </w:r>
            <w:r w:rsidRPr="00E22971">
              <w:rPr>
                <w:rFonts w:ascii="Traditional Arabic" w:hAnsi="Traditional Arabic" w:cs="Traditional Arabic" w:hint="cs"/>
                <w:sz w:val="28"/>
                <w:szCs w:val="28"/>
                <w:rtl/>
                <w:lang w:val="en-AU"/>
              </w:rPr>
              <w:t>منهج</w:t>
            </w:r>
            <w:r w:rsidRPr="00E22971">
              <w:rPr>
                <w:rFonts w:ascii="Traditional Arabic" w:hAnsi="Traditional Arabic" w:cs="Traditional Arabic"/>
                <w:sz w:val="28"/>
                <w:szCs w:val="28"/>
                <w:rtl/>
                <w:lang w:val="en-AU"/>
              </w:rPr>
              <w:t xml:space="preserve"> صياغة علمية.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  <w:hideMark/>
          </w:tcPr>
          <w:p w14:paraId="5AF638E9" w14:textId="77777777" w:rsidR="0095598B" w:rsidRPr="00A95608" w:rsidRDefault="003A49F0">
            <w:pPr>
              <w:bidi/>
              <w:jc w:val="center"/>
              <w:rPr>
                <w:rFonts w:ascii="Traditional Arabic" w:hAnsi="Traditional Arabic" w:cs="Traditional Arabic"/>
              </w:rPr>
            </w:pPr>
            <w:r>
              <w:rPr>
                <w:rFonts w:ascii="Traditional Arabic" w:hAnsi="Traditional Arabic" w:cs="Traditional Arabic" w:hint="cs"/>
                <w:rtl/>
              </w:rPr>
              <w:t>4</w:t>
            </w:r>
          </w:p>
        </w:tc>
      </w:tr>
      <w:tr w:rsidR="0095598B" w:rsidRPr="00A95608" w14:paraId="0D201DEA" w14:textId="77777777" w:rsidTr="0095598B">
        <w:trPr>
          <w:jc w:val="center"/>
        </w:trPr>
        <w:tc>
          <w:tcPr>
            <w:tcW w:w="8193" w:type="dxa"/>
            <w:gridSpan w:val="2"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B8CCE4" w:themeFill="accent1" w:themeFillTint="66"/>
            <w:vAlign w:val="center"/>
            <w:hideMark/>
          </w:tcPr>
          <w:p w14:paraId="0F385BD5" w14:textId="77777777" w:rsidR="0095598B" w:rsidRPr="00A95608" w:rsidRDefault="0095598B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lang w:bidi="ar-EG"/>
              </w:rPr>
            </w:pPr>
            <w:r w:rsidRPr="00A95608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المجموع</w:t>
            </w:r>
          </w:p>
        </w:tc>
        <w:tc>
          <w:tcPr>
            <w:tcW w:w="1378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shd w:val="clear" w:color="auto" w:fill="B8CCE4" w:themeFill="accent1" w:themeFillTint="66"/>
            <w:vAlign w:val="center"/>
            <w:hideMark/>
          </w:tcPr>
          <w:p w14:paraId="0027ACE3" w14:textId="77777777" w:rsidR="0095598B" w:rsidRPr="00A95608" w:rsidRDefault="003A49F0">
            <w:pPr>
              <w:bidi/>
              <w:jc w:val="center"/>
              <w:rPr>
                <w:rFonts w:ascii="Traditional Arabic" w:hAnsi="Traditional Arabic" w:cs="Traditional Arabic"/>
              </w:rPr>
            </w:pPr>
            <w:r>
              <w:rPr>
                <w:rFonts w:ascii="Traditional Arabic" w:hAnsi="Traditional Arabic" w:cs="Traditional Arabic" w:hint="cs"/>
                <w:rtl/>
              </w:rPr>
              <w:t>30</w:t>
            </w:r>
          </w:p>
        </w:tc>
      </w:tr>
    </w:tbl>
    <w:p w14:paraId="24285C3F" w14:textId="77777777" w:rsidR="0095598B" w:rsidRPr="00A95608" w:rsidRDefault="0095598B" w:rsidP="0095598B">
      <w:pPr>
        <w:bidi/>
        <w:rPr>
          <w:rFonts w:ascii="Traditional Arabic" w:hAnsi="Traditional Arabic" w:cs="Traditional Arabic"/>
          <w:b/>
          <w:bCs/>
          <w:sz w:val="12"/>
          <w:szCs w:val="12"/>
          <w:rtl/>
        </w:rPr>
      </w:pPr>
    </w:p>
    <w:p w14:paraId="3B67B49E" w14:textId="77777777" w:rsidR="00EF409F" w:rsidRPr="00A95608" w:rsidRDefault="00EF409F" w:rsidP="00EF409F">
      <w:pPr>
        <w:bidi/>
        <w:rPr>
          <w:rFonts w:ascii="Traditional Arabic" w:hAnsi="Traditional Arabic" w:cs="Traditional Arabic"/>
          <w:b/>
          <w:bCs/>
          <w:sz w:val="12"/>
          <w:szCs w:val="12"/>
          <w:rtl/>
        </w:rPr>
      </w:pPr>
    </w:p>
    <w:p w14:paraId="1488F6E4" w14:textId="77777777" w:rsidR="0095598B" w:rsidRPr="00A95608" w:rsidRDefault="0095598B" w:rsidP="0095598B">
      <w:pPr>
        <w:pStyle w:val="1"/>
        <w:rPr>
          <w:rFonts w:ascii="Traditional Arabic" w:hAnsi="Traditional Arabic" w:cs="Traditional Arabic"/>
        </w:rPr>
      </w:pPr>
      <w:bookmarkStart w:id="15" w:name="_Toc337790"/>
      <w:bookmarkStart w:id="16" w:name="_Toc526247384"/>
      <w:r w:rsidRPr="00A95608">
        <w:rPr>
          <w:rFonts w:ascii="Traditional Arabic" w:hAnsi="Traditional Arabic" w:cs="Traditional Arabic"/>
          <w:rtl/>
        </w:rPr>
        <w:t>د. التدريس والتقييم:</w:t>
      </w:r>
      <w:bookmarkEnd w:id="15"/>
      <w:bookmarkEnd w:id="16"/>
    </w:p>
    <w:p w14:paraId="657450C2" w14:textId="77777777" w:rsidR="0095598B" w:rsidRPr="00A95608" w:rsidRDefault="0095598B" w:rsidP="0095598B">
      <w:pPr>
        <w:pStyle w:val="2"/>
        <w:rPr>
          <w:rFonts w:ascii="Traditional Arabic" w:hAnsi="Traditional Arabic" w:cs="Traditional Arabic"/>
          <w:rtl/>
        </w:rPr>
      </w:pPr>
      <w:bookmarkStart w:id="17" w:name="_Toc337791"/>
      <w:bookmarkStart w:id="18" w:name="_Toc526247386"/>
      <w:r w:rsidRPr="00A95608">
        <w:rPr>
          <w:rFonts w:ascii="Traditional Arabic" w:hAnsi="Traditional Arabic" w:cs="Traditional Arabic"/>
          <w:rtl/>
          <w:lang w:bidi="ar-EG"/>
        </w:rPr>
        <w:t xml:space="preserve">1.  </w:t>
      </w:r>
      <w:r w:rsidRPr="00A95608">
        <w:rPr>
          <w:rFonts w:ascii="Traditional Arabic" w:hAnsi="Traditional Arabic" w:cs="Traditional Arabic"/>
          <w:rtl/>
        </w:rPr>
        <w:t>ربط مخرجات التعلم للمقرر مع كل من استراتيجيات التدريس وطرق التقييم</w:t>
      </w:r>
      <w:bookmarkEnd w:id="17"/>
      <w:bookmarkEnd w:id="18"/>
    </w:p>
    <w:tbl>
      <w:tblPr>
        <w:bidiVisual/>
        <w:tblW w:w="9571" w:type="dxa"/>
        <w:tblInd w:w="15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853"/>
        <w:gridCol w:w="4606"/>
        <w:gridCol w:w="2410"/>
        <w:gridCol w:w="1702"/>
      </w:tblGrid>
      <w:tr w:rsidR="0095598B" w:rsidRPr="00A95608" w14:paraId="26554A8C" w14:textId="77777777" w:rsidTr="00E22971">
        <w:trPr>
          <w:trHeight w:val="401"/>
          <w:tblHeader/>
        </w:trPr>
        <w:tc>
          <w:tcPr>
            <w:tcW w:w="853" w:type="dxa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B8CCE4" w:themeFill="accent1" w:themeFillTint="66"/>
            <w:vAlign w:val="center"/>
            <w:hideMark/>
          </w:tcPr>
          <w:p w14:paraId="3A4B0AB4" w14:textId="77777777" w:rsidR="0095598B" w:rsidRPr="00A95608" w:rsidRDefault="0095598B">
            <w:pPr>
              <w:bidi/>
              <w:jc w:val="center"/>
              <w:rPr>
                <w:rFonts w:ascii="Traditional Arabic" w:hAnsi="Traditional Arabic" w:cs="Traditional Arabic"/>
                <w:lang w:bidi="ar-EG"/>
              </w:rPr>
            </w:pPr>
            <w:r w:rsidRPr="00A95608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الرمز</w:t>
            </w:r>
          </w:p>
        </w:tc>
        <w:tc>
          <w:tcPr>
            <w:tcW w:w="4606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B8CCE4" w:themeFill="accent1" w:themeFillTint="66"/>
            <w:vAlign w:val="center"/>
            <w:hideMark/>
          </w:tcPr>
          <w:p w14:paraId="6BE66844" w14:textId="77777777" w:rsidR="0095598B" w:rsidRPr="00A95608" w:rsidRDefault="0095598B">
            <w:pPr>
              <w:bidi/>
              <w:jc w:val="center"/>
              <w:rPr>
                <w:rFonts w:ascii="Traditional Arabic" w:hAnsi="Traditional Arabic" w:cs="Traditional Arabic"/>
                <w:lang w:bidi="ar-EG"/>
              </w:rPr>
            </w:pPr>
            <w:r w:rsidRPr="00A95608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 xml:space="preserve">مخرجات التعلم </w:t>
            </w:r>
          </w:p>
        </w:tc>
        <w:tc>
          <w:tcPr>
            <w:tcW w:w="2410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B8CCE4" w:themeFill="accent1" w:themeFillTint="66"/>
            <w:vAlign w:val="center"/>
            <w:hideMark/>
          </w:tcPr>
          <w:p w14:paraId="013AE07C" w14:textId="77777777" w:rsidR="0095598B" w:rsidRPr="00A95608" w:rsidRDefault="0095598B">
            <w:pPr>
              <w:bidi/>
              <w:jc w:val="center"/>
              <w:rPr>
                <w:rFonts w:ascii="Traditional Arabic" w:hAnsi="Traditional Arabic" w:cs="Traditional Arabic"/>
                <w:lang w:bidi="ar-EG"/>
              </w:rPr>
            </w:pPr>
            <w:r w:rsidRPr="00A95608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استراتيجيات التدريس</w:t>
            </w:r>
          </w:p>
        </w:tc>
        <w:tc>
          <w:tcPr>
            <w:tcW w:w="1702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shd w:val="clear" w:color="auto" w:fill="B8CCE4" w:themeFill="accent1" w:themeFillTint="66"/>
            <w:vAlign w:val="center"/>
            <w:hideMark/>
          </w:tcPr>
          <w:p w14:paraId="4AC29830" w14:textId="77777777" w:rsidR="0095598B" w:rsidRPr="00A95608" w:rsidRDefault="0095598B">
            <w:pPr>
              <w:bidi/>
              <w:jc w:val="center"/>
              <w:rPr>
                <w:rFonts w:ascii="Traditional Arabic" w:hAnsi="Traditional Arabic" w:cs="Traditional Arabic"/>
                <w:lang w:bidi="ar-EG"/>
              </w:rPr>
            </w:pPr>
            <w:r w:rsidRPr="00A95608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طرق التقييم</w:t>
            </w:r>
          </w:p>
        </w:tc>
      </w:tr>
      <w:tr w:rsidR="006C7DB4" w:rsidRPr="00A95608" w14:paraId="21EBB0EE" w14:textId="77777777" w:rsidTr="00E22971">
        <w:tc>
          <w:tcPr>
            <w:tcW w:w="853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auto" w:fill="DBE5F1" w:themeFill="accent1" w:themeFillTint="33"/>
            <w:vAlign w:val="center"/>
            <w:hideMark/>
          </w:tcPr>
          <w:p w14:paraId="3119AB63" w14:textId="77777777" w:rsidR="006C7DB4" w:rsidRPr="00A95608" w:rsidRDefault="006C7DB4" w:rsidP="006C7DB4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sz w:val="20"/>
                <w:szCs w:val="20"/>
              </w:rPr>
            </w:pPr>
            <w:r w:rsidRPr="00A95608">
              <w:rPr>
                <w:rFonts w:ascii="Traditional Arabic" w:hAnsi="Traditional Arabic" w:cs="Traditional Arabic"/>
                <w:b/>
                <w:bCs/>
                <w:sz w:val="20"/>
                <w:szCs w:val="20"/>
              </w:rPr>
              <w:t>1.0</w:t>
            </w:r>
          </w:p>
        </w:tc>
        <w:tc>
          <w:tcPr>
            <w:tcW w:w="8718" w:type="dxa"/>
            <w:gridSpan w:val="3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12" w:space="0" w:color="auto"/>
            </w:tcBorders>
            <w:shd w:val="clear" w:color="auto" w:fill="DBE5F1" w:themeFill="accent1" w:themeFillTint="33"/>
            <w:hideMark/>
          </w:tcPr>
          <w:p w14:paraId="40D0B63A" w14:textId="77777777" w:rsidR="006C7DB4" w:rsidRPr="00A95608" w:rsidRDefault="006C7DB4" w:rsidP="006C7DB4">
            <w:pPr>
              <w:bidi/>
              <w:jc w:val="lowKashida"/>
              <w:rPr>
                <w:rFonts w:ascii="Traditional Arabic" w:hAnsi="Traditional Arabic" w:cs="Traditional Arabic"/>
                <w:b/>
                <w:bCs/>
              </w:rPr>
            </w:pPr>
            <w:r w:rsidRPr="00A95608">
              <w:rPr>
                <w:rFonts w:ascii="Traditional Arabic" w:hAnsi="Traditional Arabic" w:cs="Traditional Arabic"/>
                <w:b/>
                <w:bCs/>
                <w:rtl/>
              </w:rPr>
              <w:t>المعرفة والفهم</w:t>
            </w:r>
          </w:p>
        </w:tc>
      </w:tr>
      <w:tr w:rsidR="004F1F57" w:rsidRPr="00A95608" w14:paraId="791B9D50" w14:textId="77777777" w:rsidTr="00E22971">
        <w:tc>
          <w:tcPr>
            <w:tcW w:w="853" w:type="dxa"/>
            <w:tcBorders>
              <w:top w:val="single" w:sz="4" w:space="0" w:color="auto"/>
              <w:left w:val="single" w:sz="12" w:space="0" w:color="auto"/>
              <w:bottom w:val="dashSmallGap" w:sz="4" w:space="0" w:color="auto"/>
              <w:right w:val="single" w:sz="8" w:space="0" w:color="auto"/>
            </w:tcBorders>
            <w:vAlign w:val="center"/>
            <w:hideMark/>
          </w:tcPr>
          <w:p w14:paraId="69EF567A" w14:textId="77777777" w:rsidR="004F1F57" w:rsidRPr="00A95608" w:rsidRDefault="004F1F57" w:rsidP="00EF409F">
            <w:pPr>
              <w:bidi/>
              <w:jc w:val="center"/>
              <w:rPr>
                <w:rFonts w:ascii="Traditional Arabic" w:hAnsi="Traditional Arabic" w:cs="Traditional Arabic"/>
              </w:rPr>
            </w:pPr>
            <w:r w:rsidRPr="00A95608">
              <w:rPr>
                <w:rFonts w:ascii="Traditional Arabic" w:hAnsi="Traditional Arabic" w:cs="Traditional Arabic"/>
              </w:rPr>
              <w:t>1.1</w:t>
            </w:r>
          </w:p>
        </w:tc>
        <w:tc>
          <w:tcPr>
            <w:tcW w:w="4606" w:type="dxa"/>
            <w:tcBorders>
              <w:top w:val="single" w:sz="4" w:space="0" w:color="auto"/>
              <w:left w:val="single" w:sz="8" w:space="0" w:color="auto"/>
              <w:bottom w:val="dashSmallGap" w:sz="4" w:space="0" w:color="auto"/>
              <w:right w:val="single" w:sz="8" w:space="0" w:color="auto"/>
            </w:tcBorders>
          </w:tcPr>
          <w:p w14:paraId="1DD5731E" w14:textId="77777777" w:rsidR="004F1F57" w:rsidRPr="00A95608" w:rsidRDefault="004F1F57" w:rsidP="00E57108">
            <w:pPr>
              <w:widowControl w:val="0"/>
              <w:bidi/>
              <w:jc w:val="both"/>
              <w:rPr>
                <w:rFonts w:ascii="Traditional Arabic" w:hAnsi="Traditional Arabic" w:cs="Traditional Arabic"/>
                <w:sz w:val="32"/>
                <w:szCs w:val="32"/>
                <w:rtl/>
              </w:rPr>
            </w:pPr>
            <w:r w:rsidRPr="00A95608">
              <w:rPr>
                <w:rFonts w:ascii="Traditional Arabic" w:hAnsi="Traditional Arabic" w:cs="Traditional Arabic"/>
                <w:sz w:val="32"/>
                <w:szCs w:val="32"/>
                <w:rtl/>
              </w:rPr>
              <w:t>أن يُعَرِّف الطالب بعلم مناهج المحدثين ونشأته وأهم المؤلفات فيه.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20AE15D9" w14:textId="77777777" w:rsidR="004F1F57" w:rsidRPr="00A95608" w:rsidRDefault="004F1F57" w:rsidP="00EF409F">
            <w:pPr>
              <w:bidi/>
              <w:ind w:left="360"/>
              <w:contextualSpacing/>
              <w:jc w:val="center"/>
              <w:rPr>
                <w:rFonts w:ascii="Traditional Arabic" w:hAnsi="Traditional Arabic" w:cs="Traditional Arabic"/>
                <w:b/>
                <w:sz w:val="28"/>
                <w:szCs w:val="28"/>
                <w:lang w:val="en-AU"/>
              </w:rPr>
            </w:pPr>
            <w:r w:rsidRPr="00A95608">
              <w:rPr>
                <w:rFonts w:ascii="Traditional Arabic" w:hAnsi="Traditional Arabic" w:cs="Traditional Arabic"/>
                <w:b/>
                <w:sz w:val="28"/>
                <w:szCs w:val="28"/>
                <w:rtl/>
                <w:lang w:val="en-AU"/>
              </w:rPr>
              <w:t>المحاضرة المطورة .</w:t>
            </w:r>
          </w:p>
          <w:p w14:paraId="5188F867" w14:textId="77777777" w:rsidR="004F1F57" w:rsidRPr="00A95608" w:rsidRDefault="004F1F57" w:rsidP="00EF409F">
            <w:pPr>
              <w:bidi/>
              <w:ind w:left="360"/>
              <w:contextualSpacing/>
              <w:jc w:val="center"/>
              <w:rPr>
                <w:rFonts w:ascii="Traditional Arabic" w:hAnsi="Traditional Arabic" w:cs="Traditional Arabic"/>
                <w:b/>
                <w:sz w:val="28"/>
                <w:szCs w:val="28"/>
                <w:lang w:val="en-AU"/>
              </w:rPr>
            </w:pPr>
            <w:r w:rsidRPr="00A95608">
              <w:rPr>
                <w:rFonts w:ascii="Traditional Arabic" w:hAnsi="Traditional Arabic" w:cs="Traditional Arabic"/>
                <w:b/>
                <w:sz w:val="28"/>
                <w:szCs w:val="28"/>
                <w:rtl/>
                <w:lang w:val="en-AU"/>
              </w:rPr>
              <w:t>المناقشة والحوار.</w:t>
            </w:r>
          </w:p>
          <w:p w14:paraId="0EAE67B4" w14:textId="77777777" w:rsidR="004F1F57" w:rsidRPr="00A95608" w:rsidRDefault="004F1F57" w:rsidP="00EF409F">
            <w:pPr>
              <w:bidi/>
              <w:jc w:val="center"/>
              <w:rPr>
                <w:rFonts w:ascii="Traditional Arabic" w:hAnsi="Traditional Arabic" w:cs="Traditional Arabic"/>
                <w:color w:val="FF0000"/>
                <w:sz w:val="28"/>
                <w:szCs w:val="28"/>
              </w:rPr>
            </w:pPr>
          </w:p>
        </w:tc>
        <w:tc>
          <w:tcPr>
            <w:tcW w:w="1702" w:type="dxa"/>
            <w:vMerge w:val="restar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53CD2787" w14:textId="77777777" w:rsidR="004F1F57" w:rsidRPr="00A95608" w:rsidRDefault="004F1F57" w:rsidP="00EF409F">
            <w:pPr>
              <w:bidi/>
              <w:ind w:left="360"/>
              <w:contextualSpacing/>
              <w:jc w:val="center"/>
              <w:rPr>
                <w:rFonts w:ascii="Traditional Arabic" w:hAnsi="Traditional Arabic" w:cs="Traditional Arabic"/>
                <w:b/>
                <w:sz w:val="28"/>
                <w:szCs w:val="28"/>
                <w:lang w:val="en-AU"/>
              </w:rPr>
            </w:pPr>
            <w:r w:rsidRPr="00A95608">
              <w:rPr>
                <w:rFonts w:ascii="Traditional Arabic" w:hAnsi="Traditional Arabic" w:cs="Traditional Arabic"/>
                <w:b/>
                <w:sz w:val="28"/>
                <w:szCs w:val="28"/>
                <w:rtl/>
                <w:lang w:val="en-AU"/>
              </w:rPr>
              <w:t>الاختبارات.</w:t>
            </w:r>
          </w:p>
          <w:p w14:paraId="0072364C" w14:textId="77777777" w:rsidR="004F1F57" w:rsidRPr="00A95608" w:rsidRDefault="004F1F57" w:rsidP="00EF409F">
            <w:pPr>
              <w:bidi/>
              <w:ind w:left="360"/>
              <w:contextualSpacing/>
              <w:jc w:val="center"/>
              <w:rPr>
                <w:rFonts w:ascii="Traditional Arabic" w:hAnsi="Traditional Arabic" w:cs="Traditional Arabic"/>
                <w:b/>
                <w:sz w:val="28"/>
                <w:szCs w:val="28"/>
                <w:rtl/>
                <w:lang w:val="en-AU"/>
              </w:rPr>
            </w:pPr>
            <w:r w:rsidRPr="00A95608">
              <w:rPr>
                <w:rFonts w:ascii="Traditional Arabic" w:hAnsi="Traditional Arabic" w:cs="Traditional Arabic"/>
                <w:b/>
                <w:sz w:val="28"/>
                <w:szCs w:val="28"/>
                <w:rtl/>
                <w:lang w:val="en-AU"/>
              </w:rPr>
              <w:t>الواجبات.</w:t>
            </w:r>
          </w:p>
          <w:p w14:paraId="3899A354" w14:textId="77777777" w:rsidR="004F1F57" w:rsidRPr="00A95608" w:rsidRDefault="004F1F57" w:rsidP="00EF409F">
            <w:pPr>
              <w:bidi/>
              <w:jc w:val="center"/>
              <w:rPr>
                <w:rFonts w:ascii="Traditional Arabic" w:hAnsi="Traditional Arabic" w:cs="Traditional Arabic"/>
                <w:color w:val="FF0000"/>
              </w:rPr>
            </w:pPr>
          </w:p>
        </w:tc>
      </w:tr>
      <w:tr w:rsidR="004F1F57" w:rsidRPr="00A95608" w14:paraId="399CBA73" w14:textId="77777777" w:rsidTr="00E22971">
        <w:tc>
          <w:tcPr>
            <w:tcW w:w="853" w:type="dxa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  <w:right w:val="single" w:sz="8" w:space="0" w:color="auto"/>
            </w:tcBorders>
            <w:vAlign w:val="center"/>
            <w:hideMark/>
          </w:tcPr>
          <w:p w14:paraId="336EFC86" w14:textId="77777777" w:rsidR="004F1F57" w:rsidRPr="00A95608" w:rsidRDefault="004F1F57" w:rsidP="00EF409F">
            <w:pPr>
              <w:bidi/>
              <w:jc w:val="center"/>
              <w:rPr>
                <w:rFonts w:ascii="Traditional Arabic" w:hAnsi="Traditional Arabic" w:cs="Traditional Arabic"/>
              </w:rPr>
            </w:pPr>
            <w:r w:rsidRPr="00A95608">
              <w:rPr>
                <w:rFonts w:ascii="Traditional Arabic" w:hAnsi="Traditional Arabic" w:cs="Traditional Arabic"/>
              </w:rPr>
              <w:t>1.2</w:t>
            </w:r>
          </w:p>
        </w:tc>
        <w:tc>
          <w:tcPr>
            <w:tcW w:w="4606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  <w:right w:val="single" w:sz="8" w:space="0" w:color="auto"/>
            </w:tcBorders>
          </w:tcPr>
          <w:p w14:paraId="43DA8143" w14:textId="77777777" w:rsidR="004F1F57" w:rsidRPr="00A95608" w:rsidRDefault="004F1F57" w:rsidP="00E57108">
            <w:pPr>
              <w:widowControl w:val="0"/>
              <w:bidi/>
              <w:jc w:val="both"/>
              <w:rPr>
                <w:rFonts w:ascii="Traditional Arabic" w:hAnsi="Traditional Arabic" w:cs="Traditional Arabic"/>
                <w:sz w:val="32"/>
                <w:szCs w:val="32"/>
              </w:rPr>
            </w:pPr>
            <w:r w:rsidRPr="00A95608">
              <w:rPr>
                <w:rFonts w:ascii="Traditional Arabic" w:hAnsi="Traditional Arabic" w:cs="Traditional Arabic"/>
                <w:sz w:val="32"/>
                <w:szCs w:val="32"/>
                <w:rtl/>
              </w:rPr>
              <w:t>أن يوضّح الطالب أهمية هذا العلم وفائدة معرفته.</w:t>
            </w: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09DC65A" w14:textId="77777777" w:rsidR="004F1F57" w:rsidRPr="00A95608" w:rsidRDefault="004F1F57" w:rsidP="00EF409F">
            <w:pPr>
              <w:rPr>
                <w:rFonts w:ascii="Traditional Arabic" w:hAnsi="Traditional Arabic" w:cs="Traditional Arabic"/>
                <w:color w:val="FF0000"/>
                <w:sz w:val="28"/>
                <w:szCs w:val="28"/>
              </w:rPr>
            </w:pPr>
          </w:p>
        </w:tc>
        <w:tc>
          <w:tcPr>
            <w:tcW w:w="1702" w:type="dxa"/>
            <w:vMerge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  <w:hideMark/>
          </w:tcPr>
          <w:p w14:paraId="2FCF2A76" w14:textId="77777777" w:rsidR="004F1F57" w:rsidRPr="00A95608" w:rsidRDefault="004F1F57" w:rsidP="00EF409F">
            <w:pPr>
              <w:rPr>
                <w:rFonts w:ascii="Traditional Arabic" w:hAnsi="Traditional Arabic" w:cs="Traditional Arabic"/>
                <w:color w:val="FF0000"/>
              </w:rPr>
            </w:pPr>
          </w:p>
        </w:tc>
      </w:tr>
      <w:tr w:rsidR="004F1F57" w:rsidRPr="00A95608" w14:paraId="35B7D3E0" w14:textId="77777777" w:rsidTr="00E22971">
        <w:tc>
          <w:tcPr>
            <w:tcW w:w="853" w:type="dxa"/>
            <w:tcBorders>
              <w:top w:val="dashSmallGap" w:sz="4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CA98F7D" w14:textId="77777777" w:rsidR="004F1F57" w:rsidRPr="00A95608" w:rsidRDefault="004F1F57" w:rsidP="00EF409F">
            <w:pPr>
              <w:bidi/>
              <w:jc w:val="center"/>
              <w:rPr>
                <w:rFonts w:ascii="Traditional Arabic" w:hAnsi="Traditional Arabic" w:cs="Traditional Arabic"/>
              </w:rPr>
            </w:pPr>
            <w:r w:rsidRPr="00A95608">
              <w:rPr>
                <w:rFonts w:ascii="Traditional Arabic" w:hAnsi="Traditional Arabic" w:cs="Traditional Arabic"/>
              </w:rPr>
              <w:t>1.3</w:t>
            </w:r>
          </w:p>
        </w:tc>
        <w:tc>
          <w:tcPr>
            <w:tcW w:w="4606" w:type="dxa"/>
            <w:tcBorders>
              <w:top w:val="dashSmallGap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FF293B7" w14:textId="77777777" w:rsidR="004F1F57" w:rsidRPr="00A95608" w:rsidRDefault="004F1F57" w:rsidP="00E57108">
            <w:pPr>
              <w:widowControl w:val="0"/>
              <w:bidi/>
              <w:jc w:val="both"/>
              <w:rPr>
                <w:rFonts w:ascii="Traditional Arabic" w:hAnsi="Traditional Arabic" w:cs="Traditional Arabic"/>
                <w:sz w:val="32"/>
                <w:szCs w:val="32"/>
              </w:rPr>
            </w:pPr>
            <w:r w:rsidRPr="00A95608">
              <w:rPr>
                <w:rFonts w:ascii="Traditional Arabic" w:hAnsi="Traditional Arabic" w:cs="Traditional Arabic"/>
                <w:sz w:val="32"/>
                <w:szCs w:val="32"/>
                <w:rtl/>
              </w:rPr>
              <w:t>أن يذكر الطالب طرق التصنيف في الحديث مع التمثيل.</w:t>
            </w: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8199D23" w14:textId="77777777" w:rsidR="004F1F57" w:rsidRPr="00A95608" w:rsidRDefault="004F1F57" w:rsidP="00EF409F">
            <w:pPr>
              <w:rPr>
                <w:rFonts w:ascii="Traditional Arabic" w:hAnsi="Traditional Arabic" w:cs="Traditional Arabic"/>
                <w:color w:val="FF0000"/>
                <w:sz w:val="28"/>
                <w:szCs w:val="28"/>
              </w:rPr>
            </w:pPr>
          </w:p>
        </w:tc>
        <w:tc>
          <w:tcPr>
            <w:tcW w:w="1702" w:type="dxa"/>
            <w:vMerge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  <w:hideMark/>
          </w:tcPr>
          <w:p w14:paraId="49AE1065" w14:textId="77777777" w:rsidR="004F1F57" w:rsidRPr="00A95608" w:rsidRDefault="004F1F57" w:rsidP="00EF409F">
            <w:pPr>
              <w:rPr>
                <w:rFonts w:ascii="Traditional Arabic" w:hAnsi="Traditional Arabic" w:cs="Traditional Arabic"/>
                <w:color w:val="FF0000"/>
              </w:rPr>
            </w:pPr>
          </w:p>
        </w:tc>
      </w:tr>
      <w:tr w:rsidR="004F1F57" w:rsidRPr="00A95608" w14:paraId="31DD2E21" w14:textId="77777777" w:rsidTr="00E22971">
        <w:tc>
          <w:tcPr>
            <w:tcW w:w="853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auto" w:fill="DBE5F1" w:themeFill="accent1" w:themeFillTint="33"/>
            <w:vAlign w:val="center"/>
            <w:hideMark/>
          </w:tcPr>
          <w:p w14:paraId="68480267" w14:textId="77777777" w:rsidR="004F1F57" w:rsidRPr="00A95608" w:rsidRDefault="004F1F57" w:rsidP="00EF409F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sz w:val="20"/>
                <w:szCs w:val="20"/>
              </w:rPr>
            </w:pPr>
            <w:r w:rsidRPr="00A95608">
              <w:rPr>
                <w:rFonts w:ascii="Traditional Arabic" w:hAnsi="Traditional Arabic" w:cs="Traditional Arabic"/>
                <w:b/>
                <w:bCs/>
                <w:sz w:val="20"/>
                <w:szCs w:val="20"/>
              </w:rPr>
              <w:t>2.0</w:t>
            </w:r>
          </w:p>
        </w:tc>
        <w:tc>
          <w:tcPr>
            <w:tcW w:w="8718" w:type="dxa"/>
            <w:gridSpan w:val="3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12" w:space="0" w:color="auto"/>
            </w:tcBorders>
            <w:shd w:val="clear" w:color="auto" w:fill="DBE5F1" w:themeFill="accent1" w:themeFillTint="33"/>
            <w:hideMark/>
          </w:tcPr>
          <w:p w14:paraId="2D9114F1" w14:textId="77777777" w:rsidR="004F1F57" w:rsidRPr="00A95608" w:rsidRDefault="004F1F57" w:rsidP="00E57108">
            <w:pPr>
              <w:bidi/>
              <w:jc w:val="lowKashida"/>
              <w:rPr>
                <w:rFonts w:ascii="Traditional Arabic" w:hAnsi="Traditional Arabic" w:cs="Traditional Arabic"/>
                <w:b/>
                <w:bCs/>
                <w:lang w:bidi="ar-EG"/>
              </w:rPr>
            </w:pPr>
            <w:r w:rsidRPr="00A95608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المهارات</w:t>
            </w:r>
          </w:p>
        </w:tc>
      </w:tr>
      <w:tr w:rsidR="004F1F57" w:rsidRPr="00A95608" w14:paraId="7F9B1867" w14:textId="77777777" w:rsidTr="00E22971">
        <w:tc>
          <w:tcPr>
            <w:tcW w:w="853" w:type="dxa"/>
            <w:tcBorders>
              <w:top w:val="single" w:sz="4" w:space="0" w:color="auto"/>
              <w:left w:val="single" w:sz="12" w:space="0" w:color="auto"/>
              <w:bottom w:val="dashSmallGap" w:sz="4" w:space="0" w:color="auto"/>
              <w:right w:val="single" w:sz="8" w:space="0" w:color="auto"/>
            </w:tcBorders>
            <w:vAlign w:val="center"/>
            <w:hideMark/>
          </w:tcPr>
          <w:p w14:paraId="0D3F73E5" w14:textId="77777777" w:rsidR="004F1F57" w:rsidRPr="00BA79CA" w:rsidRDefault="004F1F57" w:rsidP="00EF409F">
            <w:pPr>
              <w:bidi/>
              <w:jc w:val="center"/>
              <w:rPr>
                <w:rFonts w:ascii="Traditional Arabic" w:hAnsi="Traditional Arabic" w:cs="Traditional Arabic"/>
              </w:rPr>
            </w:pPr>
            <w:r w:rsidRPr="00BA79CA">
              <w:rPr>
                <w:rFonts w:ascii="Traditional Arabic" w:hAnsi="Traditional Arabic" w:cs="Traditional Arabic"/>
              </w:rPr>
              <w:t>2.1</w:t>
            </w:r>
          </w:p>
        </w:tc>
        <w:tc>
          <w:tcPr>
            <w:tcW w:w="4606" w:type="dxa"/>
            <w:tcBorders>
              <w:top w:val="single" w:sz="4" w:space="0" w:color="auto"/>
              <w:left w:val="single" w:sz="8" w:space="0" w:color="auto"/>
              <w:bottom w:val="dashSmallGap" w:sz="4" w:space="0" w:color="auto"/>
              <w:right w:val="single" w:sz="8" w:space="0" w:color="auto"/>
            </w:tcBorders>
          </w:tcPr>
          <w:p w14:paraId="564DCBBE" w14:textId="739395D1" w:rsidR="004F1F57" w:rsidRPr="00BA79CA" w:rsidRDefault="00F70663" w:rsidP="00E57108">
            <w:pPr>
              <w:bidi/>
              <w:jc w:val="lowKashida"/>
              <w:rPr>
                <w:rFonts w:ascii="Traditional Arabic" w:hAnsi="Traditional Arabic" w:cs="Traditional Arabic"/>
                <w:sz w:val="32"/>
                <w:szCs w:val="32"/>
              </w:rPr>
            </w:pPr>
            <w:r w:rsidRPr="00F70663">
              <w:rPr>
                <w:rFonts w:ascii="Traditional Arabic" w:hAnsi="Traditional Arabic" w:cs="Traditional Arabic" w:hint="cs"/>
                <w:sz w:val="32"/>
                <w:szCs w:val="32"/>
                <w:rtl/>
              </w:rPr>
              <w:t>أن يستنبط الطالب بعض معالم منهج المصنف من خلال أي باب من أبواب الكتاب.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018E10AB" w14:textId="77777777" w:rsidR="004F1F57" w:rsidRPr="00A95608" w:rsidRDefault="004F1F57" w:rsidP="00EF409F">
            <w:pPr>
              <w:bidi/>
              <w:ind w:left="360"/>
              <w:contextualSpacing/>
              <w:jc w:val="center"/>
              <w:rPr>
                <w:rFonts w:ascii="Traditional Arabic" w:hAnsi="Traditional Arabic" w:cs="Traditional Arabic"/>
                <w:b/>
                <w:sz w:val="28"/>
                <w:szCs w:val="28"/>
                <w:rtl/>
                <w:lang w:val="en-AU"/>
              </w:rPr>
            </w:pPr>
            <w:r w:rsidRPr="00A95608">
              <w:rPr>
                <w:rFonts w:ascii="Traditional Arabic" w:hAnsi="Traditional Arabic" w:cs="Traditional Arabic"/>
                <w:b/>
                <w:sz w:val="28"/>
                <w:szCs w:val="28"/>
                <w:rtl/>
                <w:lang w:val="en-AU"/>
              </w:rPr>
              <w:t>المناقشة والحوار</w:t>
            </w:r>
          </w:p>
          <w:p w14:paraId="42221F07" w14:textId="77777777" w:rsidR="004F1F57" w:rsidRPr="00A95608" w:rsidRDefault="004F1F57" w:rsidP="004F1F57">
            <w:pPr>
              <w:bidi/>
              <w:ind w:left="360"/>
              <w:contextualSpacing/>
              <w:jc w:val="center"/>
              <w:rPr>
                <w:rFonts w:ascii="Traditional Arabic" w:hAnsi="Traditional Arabic" w:cs="Traditional Arabic"/>
                <w:b/>
                <w:sz w:val="28"/>
                <w:szCs w:val="28"/>
                <w:lang w:val="en-AU"/>
              </w:rPr>
            </w:pPr>
            <w:r w:rsidRPr="00A95608">
              <w:rPr>
                <w:rFonts w:ascii="Traditional Arabic" w:hAnsi="Traditional Arabic" w:cs="Traditional Arabic"/>
                <w:b/>
                <w:sz w:val="28"/>
                <w:szCs w:val="28"/>
                <w:rtl/>
                <w:lang w:val="en-AU"/>
              </w:rPr>
              <w:t>العصف الذهني</w:t>
            </w:r>
          </w:p>
          <w:p w14:paraId="320D1E25" w14:textId="77777777" w:rsidR="004F1F57" w:rsidRPr="00A95608" w:rsidRDefault="004F1F57" w:rsidP="00EF409F">
            <w:pPr>
              <w:bidi/>
              <w:ind w:left="360"/>
              <w:contextualSpacing/>
              <w:jc w:val="center"/>
              <w:rPr>
                <w:rFonts w:ascii="Traditional Arabic" w:hAnsi="Traditional Arabic" w:cs="Traditional Arabic"/>
                <w:b/>
                <w:sz w:val="28"/>
                <w:szCs w:val="28"/>
                <w:lang w:val="en-AU"/>
              </w:rPr>
            </w:pPr>
            <w:r w:rsidRPr="00A95608">
              <w:rPr>
                <w:rFonts w:ascii="Traditional Arabic" w:hAnsi="Traditional Arabic" w:cs="Traditional Arabic"/>
                <w:b/>
                <w:sz w:val="28"/>
                <w:szCs w:val="28"/>
                <w:rtl/>
                <w:lang w:val="en-AU"/>
              </w:rPr>
              <w:lastRenderedPageBreak/>
              <w:t>التعلم التعاوني</w:t>
            </w:r>
          </w:p>
          <w:p w14:paraId="3C4A4523" w14:textId="77777777" w:rsidR="004F1F57" w:rsidRPr="00A95608" w:rsidRDefault="004F1F57" w:rsidP="00EF409F">
            <w:pPr>
              <w:bidi/>
              <w:jc w:val="center"/>
              <w:rPr>
                <w:rFonts w:ascii="Traditional Arabic" w:hAnsi="Traditional Arabic" w:cs="Traditional Arabic"/>
                <w:color w:val="FF0000"/>
              </w:rPr>
            </w:pPr>
          </w:p>
        </w:tc>
        <w:tc>
          <w:tcPr>
            <w:tcW w:w="1702" w:type="dxa"/>
            <w:vMerge w:val="restar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084B2570" w14:textId="77777777" w:rsidR="004F1F57" w:rsidRPr="00A95608" w:rsidRDefault="004F1F57" w:rsidP="00EF409F">
            <w:pPr>
              <w:bidi/>
              <w:ind w:left="360"/>
              <w:contextualSpacing/>
              <w:jc w:val="center"/>
              <w:rPr>
                <w:rFonts w:ascii="Traditional Arabic" w:hAnsi="Traditional Arabic" w:cs="Traditional Arabic"/>
                <w:b/>
                <w:sz w:val="28"/>
                <w:szCs w:val="28"/>
                <w:lang w:val="en-AU"/>
              </w:rPr>
            </w:pPr>
            <w:r w:rsidRPr="00A95608">
              <w:rPr>
                <w:rFonts w:ascii="Traditional Arabic" w:hAnsi="Traditional Arabic" w:cs="Traditional Arabic"/>
                <w:b/>
                <w:sz w:val="28"/>
                <w:szCs w:val="28"/>
                <w:rtl/>
                <w:lang w:val="en-AU"/>
              </w:rPr>
              <w:lastRenderedPageBreak/>
              <w:t>الاختبارات.</w:t>
            </w:r>
          </w:p>
          <w:p w14:paraId="45E7E55F" w14:textId="77777777" w:rsidR="004F1F57" w:rsidRPr="00A95608" w:rsidRDefault="004F1F57" w:rsidP="00EF409F">
            <w:pPr>
              <w:bidi/>
              <w:ind w:left="360"/>
              <w:contextualSpacing/>
              <w:jc w:val="center"/>
              <w:rPr>
                <w:rFonts w:ascii="Traditional Arabic" w:hAnsi="Traditional Arabic" w:cs="Traditional Arabic"/>
                <w:b/>
                <w:sz w:val="28"/>
                <w:szCs w:val="28"/>
                <w:lang w:val="en-AU"/>
              </w:rPr>
            </w:pPr>
            <w:r w:rsidRPr="00A95608">
              <w:rPr>
                <w:rFonts w:ascii="Traditional Arabic" w:hAnsi="Traditional Arabic" w:cs="Traditional Arabic"/>
                <w:b/>
                <w:sz w:val="28"/>
                <w:szCs w:val="28"/>
                <w:rtl/>
                <w:lang w:val="en-AU"/>
              </w:rPr>
              <w:t>الواجبات.</w:t>
            </w:r>
          </w:p>
          <w:p w14:paraId="6C574361" w14:textId="77777777" w:rsidR="004F1F57" w:rsidRPr="00A95608" w:rsidRDefault="004F1F57" w:rsidP="00EF409F">
            <w:pPr>
              <w:bidi/>
              <w:ind w:left="360"/>
              <w:contextualSpacing/>
              <w:jc w:val="center"/>
              <w:rPr>
                <w:rFonts w:ascii="Traditional Arabic" w:hAnsi="Traditional Arabic" w:cs="Traditional Arabic"/>
                <w:b/>
                <w:sz w:val="28"/>
                <w:szCs w:val="28"/>
                <w:rtl/>
                <w:lang w:val="en-AU"/>
              </w:rPr>
            </w:pPr>
            <w:r w:rsidRPr="00A95608">
              <w:rPr>
                <w:rFonts w:ascii="Traditional Arabic" w:hAnsi="Traditional Arabic" w:cs="Traditional Arabic"/>
                <w:b/>
                <w:sz w:val="28"/>
                <w:szCs w:val="28"/>
                <w:rtl/>
                <w:lang w:val="en-AU"/>
              </w:rPr>
              <w:lastRenderedPageBreak/>
              <w:t>بحث.</w:t>
            </w:r>
          </w:p>
          <w:p w14:paraId="6AC0C038" w14:textId="77777777" w:rsidR="004F1F57" w:rsidRPr="00A95608" w:rsidRDefault="004F1F57" w:rsidP="00EF409F">
            <w:pPr>
              <w:bidi/>
              <w:jc w:val="center"/>
              <w:rPr>
                <w:rFonts w:ascii="Traditional Arabic" w:hAnsi="Traditional Arabic" w:cs="Traditional Arabic"/>
                <w:color w:val="FF0000"/>
              </w:rPr>
            </w:pPr>
          </w:p>
        </w:tc>
      </w:tr>
      <w:tr w:rsidR="00945B24" w:rsidRPr="00A95608" w14:paraId="05ACBE44" w14:textId="77777777" w:rsidTr="00E22971">
        <w:tc>
          <w:tcPr>
            <w:tcW w:w="853" w:type="dxa"/>
            <w:tcBorders>
              <w:top w:val="single" w:sz="4" w:space="0" w:color="auto"/>
              <w:left w:val="single" w:sz="12" w:space="0" w:color="auto"/>
              <w:bottom w:val="dashSmallGap" w:sz="4" w:space="0" w:color="auto"/>
              <w:right w:val="single" w:sz="8" w:space="0" w:color="auto"/>
            </w:tcBorders>
            <w:vAlign w:val="center"/>
          </w:tcPr>
          <w:p w14:paraId="60FE137B" w14:textId="4C9C8080" w:rsidR="00945B24" w:rsidRPr="00945B24" w:rsidRDefault="00945B24" w:rsidP="00EF409F">
            <w:pPr>
              <w:bidi/>
              <w:jc w:val="center"/>
              <w:rPr>
                <w:rFonts w:ascii="Traditional Arabic" w:hAnsi="Traditional Arabic" w:cs="Traditional Arabic"/>
                <w:highlight w:val="yellow"/>
                <w:rtl/>
              </w:rPr>
            </w:pPr>
            <w:r w:rsidRPr="00F70663">
              <w:rPr>
                <w:rFonts w:ascii="Traditional Arabic" w:hAnsi="Traditional Arabic" w:cs="Traditional Arabic"/>
              </w:rPr>
              <w:lastRenderedPageBreak/>
              <w:t>2.2</w:t>
            </w:r>
          </w:p>
        </w:tc>
        <w:tc>
          <w:tcPr>
            <w:tcW w:w="4606" w:type="dxa"/>
            <w:tcBorders>
              <w:top w:val="single" w:sz="4" w:space="0" w:color="auto"/>
              <w:left w:val="single" w:sz="8" w:space="0" w:color="auto"/>
              <w:bottom w:val="dashSmallGap" w:sz="4" w:space="0" w:color="auto"/>
              <w:right w:val="single" w:sz="8" w:space="0" w:color="auto"/>
            </w:tcBorders>
          </w:tcPr>
          <w:p w14:paraId="0E3E5046" w14:textId="494F55EF" w:rsidR="00945B24" w:rsidRPr="00945B24" w:rsidRDefault="00F70663" w:rsidP="00E57108">
            <w:pPr>
              <w:bidi/>
              <w:jc w:val="lowKashida"/>
              <w:rPr>
                <w:rFonts w:ascii="Traditional Arabic" w:hAnsi="Traditional Arabic" w:cs="Traditional Arabic"/>
                <w:sz w:val="32"/>
                <w:szCs w:val="32"/>
                <w:highlight w:val="yellow"/>
                <w:rtl/>
              </w:rPr>
            </w:pPr>
            <w:r w:rsidRPr="00A95608">
              <w:rPr>
                <w:rFonts w:ascii="Traditional Arabic" w:hAnsi="Traditional Arabic" w:cs="Traditional Arabic"/>
                <w:sz w:val="32"/>
                <w:szCs w:val="32"/>
                <w:rtl/>
              </w:rPr>
              <w:t>أن يكتشف الطالب العلاقة بين اسم الكتاب وبين منهج المصنِّف.</w:t>
            </w: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079A37D8" w14:textId="77777777" w:rsidR="00945B24" w:rsidRPr="00A95608" w:rsidRDefault="00945B24" w:rsidP="00EF409F">
            <w:pPr>
              <w:bidi/>
              <w:ind w:left="360"/>
              <w:contextualSpacing/>
              <w:jc w:val="center"/>
              <w:rPr>
                <w:rFonts w:ascii="Traditional Arabic" w:hAnsi="Traditional Arabic" w:cs="Traditional Arabic"/>
                <w:b/>
                <w:sz w:val="28"/>
                <w:szCs w:val="28"/>
                <w:rtl/>
                <w:lang w:val="en-AU"/>
              </w:rPr>
            </w:pPr>
          </w:p>
        </w:tc>
        <w:tc>
          <w:tcPr>
            <w:tcW w:w="1702" w:type="dxa"/>
            <w:vMerge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425D059A" w14:textId="77777777" w:rsidR="00945B24" w:rsidRPr="00A95608" w:rsidRDefault="00945B24" w:rsidP="00EF409F">
            <w:pPr>
              <w:bidi/>
              <w:ind w:left="360"/>
              <w:contextualSpacing/>
              <w:jc w:val="center"/>
              <w:rPr>
                <w:rFonts w:ascii="Traditional Arabic" w:hAnsi="Traditional Arabic" w:cs="Traditional Arabic"/>
                <w:b/>
                <w:sz w:val="28"/>
                <w:szCs w:val="28"/>
                <w:rtl/>
                <w:lang w:val="en-AU"/>
              </w:rPr>
            </w:pPr>
          </w:p>
        </w:tc>
      </w:tr>
      <w:tr w:rsidR="004F1F57" w:rsidRPr="00A95608" w14:paraId="6F8BADA9" w14:textId="77777777" w:rsidTr="00E22971">
        <w:tc>
          <w:tcPr>
            <w:tcW w:w="853" w:type="dxa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  <w:right w:val="single" w:sz="8" w:space="0" w:color="auto"/>
            </w:tcBorders>
            <w:vAlign w:val="center"/>
            <w:hideMark/>
          </w:tcPr>
          <w:p w14:paraId="7C04357B" w14:textId="2B9BBD08" w:rsidR="004F1F57" w:rsidRPr="00A95608" w:rsidRDefault="00945B24" w:rsidP="00EF409F">
            <w:pPr>
              <w:bidi/>
              <w:jc w:val="center"/>
              <w:rPr>
                <w:rFonts w:ascii="Traditional Arabic" w:hAnsi="Traditional Arabic" w:cs="Traditional Arabic"/>
              </w:rPr>
            </w:pPr>
            <w:r w:rsidRPr="00A95608">
              <w:rPr>
                <w:rFonts w:ascii="Traditional Arabic" w:hAnsi="Traditional Arabic" w:cs="Traditional Arabic"/>
              </w:rPr>
              <w:t>2.3</w:t>
            </w:r>
          </w:p>
        </w:tc>
        <w:tc>
          <w:tcPr>
            <w:tcW w:w="4606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  <w:right w:val="single" w:sz="8" w:space="0" w:color="auto"/>
            </w:tcBorders>
          </w:tcPr>
          <w:p w14:paraId="48849882" w14:textId="6E496931" w:rsidR="004F1F57" w:rsidRPr="00A95608" w:rsidRDefault="00F70663" w:rsidP="00E57108">
            <w:pPr>
              <w:bidi/>
              <w:jc w:val="lowKashida"/>
              <w:rPr>
                <w:rFonts w:ascii="Traditional Arabic" w:hAnsi="Traditional Arabic" w:cs="Traditional Arabic"/>
                <w:sz w:val="32"/>
                <w:szCs w:val="32"/>
              </w:rPr>
            </w:pPr>
            <w:r w:rsidRPr="00A95608">
              <w:rPr>
                <w:rFonts w:ascii="Traditional Arabic" w:hAnsi="Traditional Arabic" w:cs="Traditional Arabic"/>
                <w:sz w:val="32"/>
                <w:szCs w:val="32"/>
                <w:rtl/>
              </w:rPr>
              <w:t>أن يقارن الطالب بين الصحاح والمستدركات والمستخرجات.</w:t>
            </w: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1DB9190" w14:textId="77777777" w:rsidR="004F1F57" w:rsidRPr="00A95608" w:rsidRDefault="004F1F57" w:rsidP="00EF409F">
            <w:pPr>
              <w:rPr>
                <w:rFonts w:ascii="Traditional Arabic" w:hAnsi="Traditional Arabic" w:cs="Traditional Arabic"/>
                <w:color w:val="FF0000"/>
              </w:rPr>
            </w:pPr>
          </w:p>
        </w:tc>
        <w:tc>
          <w:tcPr>
            <w:tcW w:w="1702" w:type="dxa"/>
            <w:vMerge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hideMark/>
          </w:tcPr>
          <w:p w14:paraId="7F6C0F16" w14:textId="77777777" w:rsidR="004F1F57" w:rsidRPr="00A95608" w:rsidRDefault="004F1F57" w:rsidP="00EF409F">
            <w:pPr>
              <w:rPr>
                <w:rFonts w:ascii="Traditional Arabic" w:hAnsi="Traditional Arabic" w:cs="Traditional Arabic"/>
                <w:color w:val="FF0000"/>
              </w:rPr>
            </w:pPr>
          </w:p>
        </w:tc>
      </w:tr>
      <w:tr w:rsidR="004F1F57" w:rsidRPr="00A95608" w14:paraId="62696709" w14:textId="77777777" w:rsidTr="00E22971">
        <w:tc>
          <w:tcPr>
            <w:tcW w:w="853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auto" w:fill="DBE5F1" w:themeFill="accent1" w:themeFillTint="33"/>
            <w:vAlign w:val="center"/>
            <w:hideMark/>
          </w:tcPr>
          <w:p w14:paraId="16DACA6A" w14:textId="77777777" w:rsidR="004F1F57" w:rsidRPr="00A95608" w:rsidRDefault="004F1F57" w:rsidP="00EF409F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sz w:val="20"/>
                <w:szCs w:val="20"/>
              </w:rPr>
            </w:pPr>
            <w:r w:rsidRPr="00A95608">
              <w:rPr>
                <w:rFonts w:ascii="Traditional Arabic" w:hAnsi="Traditional Arabic" w:cs="Traditional Arabic"/>
                <w:b/>
                <w:bCs/>
                <w:sz w:val="20"/>
                <w:szCs w:val="20"/>
              </w:rPr>
              <w:t>3.0</w:t>
            </w:r>
          </w:p>
        </w:tc>
        <w:tc>
          <w:tcPr>
            <w:tcW w:w="8718" w:type="dxa"/>
            <w:gridSpan w:val="3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12" w:space="0" w:color="auto"/>
            </w:tcBorders>
            <w:shd w:val="clear" w:color="auto" w:fill="DBE5F1" w:themeFill="accent1" w:themeFillTint="33"/>
            <w:hideMark/>
          </w:tcPr>
          <w:p w14:paraId="6293FD4D" w14:textId="77777777" w:rsidR="004F1F57" w:rsidRPr="00A95608" w:rsidRDefault="004F1F57" w:rsidP="00E57108">
            <w:pPr>
              <w:bidi/>
              <w:jc w:val="lowKashida"/>
              <w:rPr>
                <w:rFonts w:ascii="Traditional Arabic" w:hAnsi="Traditional Arabic" w:cs="Traditional Arabic"/>
                <w:b/>
                <w:bCs/>
                <w:lang w:bidi="ar-EG"/>
              </w:rPr>
            </w:pPr>
            <w:r w:rsidRPr="00A95608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القيم</w:t>
            </w:r>
          </w:p>
        </w:tc>
      </w:tr>
      <w:tr w:rsidR="004F1F57" w:rsidRPr="00A95608" w14:paraId="3E9E54C8" w14:textId="77777777" w:rsidTr="00E22971">
        <w:tc>
          <w:tcPr>
            <w:tcW w:w="853" w:type="dxa"/>
            <w:tcBorders>
              <w:top w:val="single" w:sz="4" w:space="0" w:color="auto"/>
              <w:left w:val="single" w:sz="12" w:space="0" w:color="auto"/>
              <w:bottom w:val="dashSmallGap" w:sz="4" w:space="0" w:color="auto"/>
              <w:right w:val="single" w:sz="8" w:space="0" w:color="auto"/>
            </w:tcBorders>
            <w:vAlign w:val="center"/>
            <w:hideMark/>
          </w:tcPr>
          <w:p w14:paraId="00A2ABF9" w14:textId="77777777" w:rsidR="004F1F57" w:rsidRPr="00A95608" w:rsidRDefault="004F1F57" w:rsidP="00EF409F">
            <w:pPr>
              <w:bidi/>
              <w:jc w:val="center"/>
              <w:rPr>
                <w:rFonts w:ascii="Traditional Arabic" w:hAnsi="Traditional Arabic" w:cs="Traditional Arabic"/>
              </w:rPr>
            </w:pPr>
            <w:r w:rsidRPr="00A95608">
              <w:rPr>
                <w:rFonts w:ascii="Traditional Arabic" w:hAnsi="Traditional Arabic" w:cs="Traditional Arabic"/>
              </w:rPr>
              <w:t>3.1</w:t>
            </w:r>
          </w:p>
        </w:tc>
        <w:tc>
          <w:tcPr>
            <w:tcW w:w="4606" w:type="dxa"/>
            <w:tcBorders>
              <w:top w:val="single" w:sz="4" w:space="0" w:color="auto"/>
              <w:left w:val="single" w:sz="8" w:space="0" w:color="auto"/>
              <w:bottom w:val="dashSmallGap" w:sz="4" w:space="0" w:color="auto"/>
              <w:right w:val="single" w:sz="8" w:space="0" w:color="auto"/>
            </w:tcBorders>
          </w:tcPr>
          <w:p w14:paraId="7BAC31EA" w14:textId="77777777" w:rsidR="004F1F57" w:rsidRPr="00A95608" w:rsidRDefault="004F1F57" w:rsidP="00E57108">
            <w:pPr>
              <w:jc w:val="right"/>
              <w:rPr>
                <w:rFonts w:ascii="Traditional Arabic" w:hAnsi="Traditional Arabic" w:cs="Traditional Arabic"/>
                <w:sz w:val="32"/>
                <w:szCs w:val="32"/>
              </w:rPr>
            </w:pPr>
            <w:r w:rsidRPr="00A95608">
              <w:rPr>
                <w:rFonts w:ascii="Traditional Arabic" w:hAnsi="Traditional Arabic" w:cs="Traditional Arabic"/>
                <w:sz w:val="32"/>
                <w:szCs w:val="32"/>
                <w:rtl/>
              </w:rPr>
              <w:t>أن يستعمل الطالب الوسائل الممكنة للتعرف بنفسه على كتب الحديث.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14:paraId="1803E2A3" w14:textId="77777777" w:rsidR="004F1F57" w:rsidRPr="00A95608" w:rsidRDefault="004F1F57" w:rsidP="00EF409F">
            <w:pPr>
              <w:bidi/>
              <w:ind w:left="360"/>
              <w:contextualSpacing/>
              <w:rPr>
                <w:rFonts w:ascii="Traditional Arabic" w:hAnsi="Traditional Arabic" w:cs="Traditional Arabic"/>
                <w:b/>
                <w:sz w:val="28"/>
                <w:szCs w:val="28"/>
                <w:lang w:val="en-AU"/>
              </w:rPr>
            </w:pPr>
            <w:r w:rsidRPr="00A95608">
              <w:rPr>
                <w:rFonts w:ascii="Traditional Arabic" w:hAnsi="Traditional Arabic" w:cs="Traditional Arabic"/>
                <w:b/>
                <w:sz w:val="28"/>
                <w:szCs w:val="28"/>
                <w:rtl/>
                <w:lang w:val="en-AU"/>
              </w:rPr>
              <w:t>التعلم التعاوني.</w:t>
            </w:r>
          </w:p>
          <w:p w14:paraId="681A3332" w14:textId="77777777" w:rsidR="004F1F57" w:rsidRPr="00A95608" w:rsidRDefault="004F1F57" w:rsidP="00EF409F">
            <w:pPr>
              <w:bidi/>
              <w:jc w:val="center"/>
              <w:rPr>
                <w:rFonts w:ascii="Traditional Arabic" w:hAnsi="Traditional Arabic" w:cs="Traditional Arabic"/>
                <w:color w:val="FF0000"/>
              </w:rPr>
            </w:pPr>
            <w:r w:rsidRPr="00A95608">
              <w:rPr>
                <w:rFonts w:ascii="Traditional Arabic" w:hAnsi="Traditional Arabic" w:cs="Traditional Arabic"/>
                <w:b/>
                <w:sz w:val="28"/>
                <w:szCs w:val="28"/>
                <w:rtl/>
                <w:lang w:val="en-AU"/>
              </w:rPr>
              <w:t>التعلم الذاتي.</w:t>
            </w:r>
          </w:p>
        </w:tc>
        <w:tc>
          <w:tcPr>
            <w:tcW w:w="1702" w:type="dxa"/>
            <w:vMerge w:val="restart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02AF6E8" w14:textId="77777777" w:rsidR="004F1F57" w:rsidRPr="00A95608" w:rsidRDefault="004F1F57" w:rsidP="00EF409F">
            <w:pPr>
              <w:bidi/>
              <w:jc w:val="center"/>
              <w:rPr>
                <w:rFonts w:ascii="Traditional Arabic" w:hAnsi="Traditional Arabic" w:cs="Traditional Arabic"/>
                <w:sz w:val="28"/>
                <w:szCs w:val="28"/>
                <w:lang w:val="en-AU"/>
              </w:rPr>
            </w:pPr>
            <w:r w:rsidRPr="00A95608">
              <w:rPr>
                <w:rFonts w:ascii="Traditional Arabic" w:hAnsi="Traditional Arabic" w:cs="Traditional Arabic"/>
                <w:sz w:val="28"/>
                <w:szCs w:val="28"/>
                <w:rtl/>
                <w:lang w:val="en-AU"/>
              </w:rPr>
              <w:t>الملاحظة لأداء الطلبة الفردي والجماعي.</w:t>
            </w:r>
          </w:p>
          <w:p w14:paraId="1B4EF1C8" w14:textId="77777777" w:rsidR="004F1F57" w:rsidRPr="00A95608" w:rsidRDefault="004F1F57" w:rsidP="00EF409F">
            <w:pPr>
              <w:bidi/>
              <w:jc w:val="center"/>
              <w:rPr>
                <w:rFonts w:ascii="Traditional Arabic" w:hAnsi="Traditional Arabic" w:cs="Traditional Arabic"/>
                <w:color w:val="FF0000"/>
              </w:rPr>
            </w:pPr>
            <w:r w:rsidRPr="00A95608">
              <w:rPr>
                <w:rFonts w:ascii="Traditional Arabic" w:hAnsi="Traditional Arabic" w:cs="Traditional Arabic"/>
                <w:sz w:val="28"/>
                <w:szCs w:val="28"/>
                <w:rtl/>
                <w:lang w:val="en-AU"/>
              </w:rPr>
              <w:t>تقويم</w:t>
            </w:r>
            <w:r w:rsidR="00A95608">
              <w:rPr>
                <w:rFonts w:ascii="Traditional Arabic" w:hAnsi="Traditional Arabic" w:cs="Traditional Arabic" w:hint="cs"/>
                <w:sz w:val="28"/>
                <w:szCs w:val="28"/>
                <w:rtl/>
                <w:lang w:val="en-AU"/>
              </w:rPr>
              <w:t xml:space="preserve"> </w:t>
            </w:r>
            <w:r w:rsidRPr="00A95608">
              <w:rPr>
                <w:rFonts w:ascii="Traditional Arabic" w:hAnsi="Traditional Arabic" w:cs="Traditional Arabic"/>
                <w:sz w:val="28"/>
                <w:szCs w:val="28"/>
                <w:rtl/>
                <w:lang w:val="en-AU"/>
              </w:rPr>
              <w:t>الأقران.</w:t>
            </w:r>
          </w:p>
        </w:tc>
      </w:tr>
      <w:tr w:rsidR="004F1F57" w:rsidRPr="00A95608" w14:paraId="5A4E41F5" w14:textId="77777777" w:rsidTr="00E22971">
        <w:trPr>
          <w:trHeight w:val="1243"/>
        </w:trPr>
        <w:tc>
          <w:tcPr>
            <w:tcW w:w="853" w:type="dxa"/>
            <w:tcBorders>
              <w:top w:val="dashSmallGap" w:sz="4" w:space="0" w:color="auto"/>
              <w:left w:val="single" w:sz="12" w:space="0" w:color="auto"/>
              <w:right w:val="single" w:sz="8" w:space="0" w:color="auto"/>
            </w:tcBorders>
            <w:vAlign w:val="center"/>
            <w:hideMark/>
          </w:tcPr>
          <w:p w14:paraId="5B274F4D" w14:textId="77777777" w:rsidR="004F1F57" w:rsidRPr="00A95608" w:rsidRDefault="004F1F57" w:rsidP="00EF409F">
            <w:pPr>
              <w:bidi/>
              <w:jc w:val="center"/>
              <w:rPr>
                <w:rFonts w:ascii="Traditional Arabic" w:hAnsi="Traditional Arabic" w:cs="Traditional Arabic"/>
                <w:rtl/>
              </w:rPr>
            </w:pPr>
            <w:r w:rsidRPr="00A95608">
              <w:rPr>
                <w:rFonts w:ascii="Traditional Arabic" w:hAnsi="Traditional Arabic" w:cs="Traditional Arabic"/>
              </w:rPr>
              <w:t>3.2</w:t>
            </w:r>
          </w:p>
        </w:tc>
        <w:tc>
          <w:tcPr>
            <w:tcW w:w="4606" w:type="dxa"/>
            <w:tcBorders>
              <w:top w:val="dashSmallGap" w:sz="4" w:space="0" w:color="auto"/>
              <w:left w:val="single" w:sz="8" w:space="0" w:color="auto"/>
              <w:right w:val="single" w:sz="8" w:space="0" w:color="auto"/>
            </w:tcBorders>
          </w:tcPr>
          <w:p w14:paraId="0E1A243A" w14:textId="77777777" w:rsidR="004F1F57" w:rsidRPr="00A95608" w:rsidRDefault="004F1F57" w:rsidP="00E57108">
            <w:pPr>
              <w:bidi/>
              <w:jc w:val="lowKashida"/>
              <w:rPr>
                <w:rFonts w:ascii="Traditional Arabic" w:hAnsi="Traditional Arabic" w:cs="Traditional Arabic"/>
                <w:sz w:val="32"/>
                <w:szCs w:val="32"/>
              </w:rPr>
            </w:pPr>
            <w:r w:rsidRPr="00A95608">
              <w:rPr>
                <w:rFonts w:ascii="Traditional Arabic" w:hAnsi="Traditional Arabic" w:cs="Traditional Arabic"/>
                <w:sz w:val="32"/>
                <w:szCs w:val="32"/>
                <w:rtl/>
              </w:rPr>
              <w:t>أن يشارك الطالب بفاعلية وأدب في الحوار بينه وبين زملائه.</w:t>
            </w: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  <w:hideMark/>
          </w:tcPr>
          <w:p w14:paraId="1BEC8416" w14:textId="77777777" w:rsidR="004F1F57" w:rsidRPr="00A95608" w:rsidRDefault="004F1F57" w:rsidP="00EF409F">
            <w:pPr>
              <w:rPr>
                <w:rFonts w:ascii="Traditional Arabic" w:hAnsi="Traditional Arabic" w:cs="Traditional Arabic"/>
                <w:color w:val="FF0000"/>
              </w:rPr>
            </w:pPr>
          </w:p>
        </w:tc>
        <w:tc>
          <w:tcPr>
            <w:tcW w:w="1702" w:type="dxa"/>
            <w:vMerge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5B94109D" w14:textId="77777777" w:rsidR="004F1F57" w:rsidRPr="00A95608" w:rsidRDefault="004F1F57" w:rsidP="00EF409F">
            <w:pPr>
              <w:rPr>
                <w:rFonts w:ascii="Traditional Arabic" w:hAnsi="Traditional Arabic" w:cs="Traditional Arabic"/>
                <w:color w:val="FF0000"/>
              </w:rPr>
            </w:pPr>
          </w:p>
        </w:tc>
      </w:tr>
    </w:tbl>
    <w:p w14:paraId="07453590" w14:textId="77777777" w:rsidR="0095598B" w:rsidRPr="00A95608" w:rsidRDefault="0095598B" w:rsidP="0095598B">
      <w:pPr>
        <w:pStyle w:val="2"/>
        <w:rPr>
          <w:rFonts w:ascii="Traditional Arabic" w:hAnsi="Traditional Arabic" w:cs="Traditional Arabic"/>
          <w:rtl/>
          <w:lang w:bidi="ar-EG"/>
        </w:rPr>
      </w:pPr>
      <w:bookmarkStart w:id="19" w:name="_Toc337792"/>
      <w:bookmarkStart w:id="20" w:name="_Toc526247387"/>
      <w:r w:rsidRPr="00A95608">
        <w:rPr>
          <w:rFonts w:ascii="Traditional Arabic" w:hAnsi="Traditional Arabic" w:cs="Traditional Arabic"/>
          <w:rtl/>
        </w:rPr>
        <w:t>2. أنشطة تقييم الطلبة</w:t>
      </w:r>
      <w:bookmarkEnd w:id="19"/>
      <w:bookmarkEnd w:id="20"/>
    </w:p>
    <w:tbl>
      <w:tblPr>
        <w:bidiVisual/>
        <w:tblW w:w="0" w:type="auto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21"/>
        <w:gridCol w:w="5555"/>
        <w:gridCol w:w="1348"/>
        <w:gridCol w:w="2247"/>
      </w:tblGrid>
      <w:tr w:rsidR="00EF409F" w:rsidRPr="00A95608" w14:paraId="03140B14" w14:textId="77777777" w:rsidTr="00FD7123">
        <w:trPr>
          <w:tblHeader/>
          <w:jc w:val="center"/>
        </w:trPr>
        <w:tc>
          <w:tcPr>
            <w:tcW w:w="421" w:type="dxa"/>
            <w:tcBorders>
              <w:top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B8CCE4" w:themeFill="accent1" w:themeFillTint="66"/>
            <w:vAlign w:val="center"/>
          </w:tcPr>
          <w:p w14:paraId="05249BD3" w14:textId="77777777" w:rsidR="00EF409F" w:rsidRPr="00A95608" w:rsidRDefault="00EF409F" w:rsidP="00FD7123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</w:rPr>
            </w:pPr>
            <w:bookmarkStart w:id="21" w:name="_Hlk58309713"/>
            <w:r w:rsidRPr="00A95608">
              <w:rPr>
                <w:rFonts w:ascii="Traditional Arabic" w:hAnsi="Traditional Arabic" w:cs="Traditional Arabic"/>
                <w:b/>
                <w:bCs/>
                <w:rtl/>
              </w:rPr>
              <w:t>م</w:t>
            </w:r>
          </w:p>
        </w:tc>
        <w:tc>
          <w:tcPr>
            <w:tcW w:w="5555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B8CCE4" w:themeFill="accent1" w:themeFillTint="66"/>
            <w:vAlign w:val="center"/>
          </w:tcPr>
          <w:p w14:paraId="687A9E34" w14:textId="77777777" w:rsidR="00EF409F" w:rsidRPr="00A95608" w:rsidRDefault="00EF409F" w:rsidP="00FD7123">
            <w:pPr>
              <w:bidi/>
              <w:jc w:val="center"/>
              <w:rPr>
                <w:rFonts w:ascii="Traditional Arabic" w:hAnsi="Traditional Arabic" w:cs="Traditional Arabic"/>
                <w:rtl/>
              </w:rPr>
            </w:pPr>
            <w:r w:rsidRPr="00A95608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أنشطة التقييم</w:t>
            </w:r>
          </w:p>
        </w:tc>
        <w:tc>
          <w:tcPr>
            <w:tcW w:w="1348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B8CCE4" w:themeFill="accent1" w:themeFillTint="66"/>
            <w:vAlign w:val="center"/>
          </w:tcPr>
          <w:p w14:paraId="431425B4" w14:textId="77777777" w:rsidR="00EF409F" w:rsidRPr="00A95608" w:rsidRDefault="00EF409F" w:rsidP="00FD7123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</w:pPr>
            <w:r w:rsidRPr="00A95608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توقيت التقييم</w:t>
            </w:r>
          </w:p>
          <w:p w14:paraId="76F74B0C" w14:textId="77777777" w:rsidR="00EF409F" w:rsidRPr="00A95608" w:rsidRDefault="00EF409F" w:rsidP="00FD7123">
            <w:pPr>
              <w:bidi/>
              <w:jc w:val="center"/>
              <w:rPr>
                <w:rFonts w:ascii="Traditional Arabic" w:hAnsi="Traditional Arabic" w:cs="Traditional Arabic"/>
                <w:lang w:bidi="ar-EG"/>
              </w:rPr>
            </w:pPr>
            <w:r w:rsidRPr="00A95608">
              <w:rPr>
                <w:rFonts w:ascii="Traditional Arabic" w:hAnsi="Traditional Arabic" w:cs="Traditional Arabic"/>
                <w:sz w:val="20"/>
                <w:szCs w:val="20"/>
                <w:rtl/>
                <w:lang w:bidi="ar-EG"/>
              </w:rPr>
              <w:t>(بالأسبوع)</w:t>
            </w:r>
          </w:p>
        </w:tc>
        <w:tc>
          <w:tcPr>
            <w:tcW w:w="2247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</w:tcBorders>
            <w:shd w:val="clear" w:color="auto" w:fill="B8CCE4" w:themeFill="accent1" w:themeFillTint="66"/>
            <w:vAlign w:val="center"/>
          </w:tcPr>
          <w:p w14:paraId="0806F157" w14:textId="77777777" w:rsidR="00EF409F" w:rsidRPr="00A95608" w:rsidRDefault="00EF409F" w:rsidP="00FD7123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</w:pPr>
            <w:r w:rsidRPr="00A95608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 xml:space="preserve">النسبة </w:t>
            </w:r>
          </w:p>
          <w:p w14:paraId="0D655254" w14:textId="77777777" w:rsidR="00EF409F" w:rsidRPr="00A95608" w:rsidRDefault="00EF409F" w:rsidP="00FD7123">
            <w:pPr>
              <w:bidi/>
              <w:jc w:val="center"/>
              <w:rPr>
                <w:rFonts w:ascii="Traditional Arabic" w:hAnsi="Traditional Arabic" w:cs="Traditional Arabic"/>
                <w:lang w:bidi="ar-EG"/>
              </w:rPr>
            </w:pPr>
            <w:r w:rsidRPr="00A95608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من إجمالي درجة التقييم</w:t>
            </w:r>
          </w:p>
        </w:tc>
      </w:tr>
      <w:tr w:rsidR="00EF409F" w:rsidRPr="00A95608" w14:paraId="212CE1CC" w14:textId="77777777" w:rsidTr="00FD7123">
        <w:trPr>
          <w:trHeight w:val="260"/>
          <w:jc w:val="center"/>
        </w:trPr>
        <w:tc>
          <w:tcPr>
            <w:tcW w:w="421" w:type="dxa"/>
            <w:tcBorders>
              <w:top w:val="single" w:sz="8" w:space="0" w:color="auto"/>
              <w:bottom w:val="dashSmallGap" w:sz="4" w:space="0" w:color="auto"/>
              <w:right w:val="single" w:sz="8" w:space="0" w:color="auto"/>
            </w:tcBorders>
            <w:vAlign w:val="center"/>
          </w:tcPr>
          <w:p w14:paraId="32F9B856" w14:textId="77777777" w:rsidR="00EF409F" w:rsidRPr="00A95608" w:rsidRDefault="00EF409F" w:rsidP="00FD7123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</w:rPr>
            </w:pPr>
            <w:r w:rsidRPr="00A95608">
              <w:rPr>
                <w:rFonts w:ascii="Traditional Arabic" w:hAnsi="Traditional Arabic" w:cs="Traditional Arabic"/>
                <w:b/>
                <w:bCs/>
                <w:rtl/>
              </w:rPr>
              <w:t>1</w:t>
            </w:r>
          </w:p>
        </w:tc>
        <w:tc>
          <w:tcPr>
            <w:tcW w:w="5555" w:type="dxa"/>
            <w:tcBorders>
              <w:top w:val="single" w:sz="8" w:space="0" w:color="auto"/>
              <w:left w:val="single" w:sz="8" w:space="0" w:color="auto"/>
              <w:bottom w:val="dashSmallGap" w:sz="4" w:space="0" w:color="auto"/>
              <w:right w:val="single" w:sz="8" w:space="0" w:color="auto"/>
            </w:tcBorders>
          </w:tcPr>
          <w:p w14:paraId="31218C51" w14:textId="77777777" w:rsidR="00EF409F" w:rsidRPr="00A95608" w:rsidRDefault="00EF409F" w:rsidP="00FD7123">
            <w:pPr>
              <w:spacing w:line="216" w:lineRule="auto"/>
              <w:jc w:val="center"/>
              <w:rPr>
                <w:rFonts w:ascii="Traditional Arabic" w:hAnsi="Traditional Arabic" w:cs="Traditional Arabic"/>
                <w:b/>
                <w:sz w:val="28"/>
                <w:szCs w:val="28"/>
                <w:lang w:bidi="ar-EG"/>
              </w:rPr>
            </w:pPr>
            <w:r w:rsidRPr="00A95608">
              <w:rPr>
                <w:rFonts w:ascii="Traditional Arabic" w:hAnsi="Traditional Arabic" w:cs="Traditional Arabic"/>
                <w:b/>
                <w:sz w:val="28"/>
                <w:szCs w:val="28"/>
                <w:rtl/>
                <w:lang w:bidi="ar-EG"/>
              </w:rPr>
              <w:t>البحوث القصيرة، والواجبات المنزلية (فردي، وجماعي) المناقشة أثناء المحاضرة</w:t>
            </w:r>
          </w:p>
        </w:tc>
        <w:tc>
          <w:tcPr>
            <w:tcW w:w="1348" w:type="dxa"/>
            <w:tcBorders>
              <w:top w:val="single" w:sz="8" w:space="0" w:color="auto"/>
              <w:left w:val="single" w:sz="8" w:space="0" w:color="auto"/>
              <w:bottom w:val="dashSmallGap" w:sz="4" w:space="0" w:color="auto"/>
              <w:right w:val="single" w:sz="8" w:space="0" w:color="auto"/>
            </w:tcBorders>
          </w:tcPr>
          <w:p w14:paraId="6F10DE6F" w14:textId="77777777" w:rsidR="00EF409F" w:rsidRPr="00A95608" w:rsidRDefault="004F1F57" w:rsidP="00FD7123">
            <w:pPr>
              <w:spacing w:line="216" w:lineRule="auto"/>
              <w:jc w:val="center"/>
              <w:rPr>
                <w:rFonts w:ascii="Traditional Arabic" w:hAnsi="Traditional Arabic" w:cs="Traditional Arabic"/>
                <w:b/>
                <w:sz w:val="28"/>
                <w:szCs w:val="28"/>
                <w:lang w:bidi="ar-EG"/>
              </w:rPr>
            </w:pPr>
            <w:r w:rsidRPr="00A95608">
              <w:rPr>
                <w:rFonts w:ascii="Traditional Arabic" w:hAnsi="Traditional Arabic" w:cs="Traditional Arabic"/>
                <w:b/>
                <w:sz w:val="28"/>
                <w:szCs w:val="28"/>
                <w:rtl/>
                <w:lang w:bidi="ar-EG"/>
              </w:rPr>
              <w:t>مستمر</w:t>
            </w:r>
          </w:p>
        </w:tc>
        <w:tc>
          <w:tcPr>
            <w:tcW w:w="2247" w:type="dxa"/>
            <w:tcBorders>
              <w:top w:val="single" w:sz="8" w:space="0" w:color="auto"/>
              <w:left w:val="single" w:sz="8" w:space="0" w:color="auto"/>
              <w:bottom w:val="dashSmallGap" w:sz="4" w:space="0" w:color="auto"/>
            </w:tcBorders>
          </w:tcPr>
          <w:p w14:paraId="75322E73" w14:textId="2A874619" w:rsidR="00EF409F" w:rsidRPr="00E22971" w:rsidRDefault="001D498D" w:rsidP="00FD7123">
            <w:pPr>
              <w:spacing w:line="216" w:lineRule="auto"/>
              <w:jc w:val="center"/>
              <w:rPr>
                <w:rFonts w:ascii="Traditional Arabic" w:hAnsi="Traditional Arabic" w:cs="Traditional Arabic"/>
                <w:b/>
                <w:sz w:val="28"/>
                <w:szCs w:val="28"/>
                <w:lang w:bidi="ar-EG"/>
              </w:rPr>
            </w:pPr>
            <w:r w:rsidRPr="00E22971">
              <w:rPr>
                <w:rFonts w:ascii="Traditional Arabic" w:hAnsi="Traditional Arabic" w:cs="Traditional Arabic" w:hint="cs"/>
                <w:b/>
                <w:sz w:val="28"/>
                <w:szCs w:val="28"/>
                <w:rtl/>
                <w:lang w:bidi="ar-EG"/>
              </w:rPr>
              <w:t>3</w:t>
            </w:r>
            <w:r w:rsidR="00EF409F" w:rsidRPr="00E22971">
              <w:rPr>
                <w:rFonts w:ascii="Traditional Arabic" w:hAnsi="Traditional Arabic" w:cs="Traditional Arabic"/>
                <w:b/>
                <w:sz w:val="28"/>
                <w:szCs w:val="28"/>
                <w:rtl/>
                <w:lang w:bidi="ar-EG"/>
              </w:rPr>
              <w:t>0%</w:t>
            </w:r>
          </w:p>
        </w:tc>
      </w:tr>
      <w:tr w:rsidR="00EF409F" w:rsidRPr="00A95608" w14:paraId="39A191E6" w14:textId="77777777" w:rsidTr="00FD7123">
        <w:trPr>
          <w:trHeight w:val="260"/>
          <w:jc w:val="center"/>
        </w:trPr>
        <w:tc>
          <w:tcPr>
            <w:tcW w:w="421" w:type="dxa"/>
            <w:tcBorders>
              <w:top w:val="dashSmallGap" w:sz="4" w:space="0" w:color="auto"/>
              <w:bottom w:val="dashSmallGap" w:sz="4" w:space="0" w:color="auto"/>
              <w:right w:val="single" w:sz="8" w:space="0" w:color="auto"/>
            </w:tcBorders>
            <w:vAlign w:val="center"/>
          </w:tcPr>
          <w:p w14:paraId="51DF17DD" w14:textId="77777777" w:rsidR="00EF409F" w:rsidRPr="00A95608" w:rsidRDefault="00EF409F" w:rsidP="00FD7123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</w:rPr>
            </w:pPr>
            <w:r w:rsidRPr="00A95608">
              <w:rPr>
                <w:rFonts w:ascii="Traditional Arabic" w:hAnsi="Traditional Arabic" w:cs="Traditional Arabic"/>
                <w:b/>
                <w:bCs/>
                <w:rtl/>
              </w:rPr>
              <w:t>2</w:t>
            </w:r>
          </w:p>
        </w:tc>
        <w:tc>
          <w:tcPr>
            <w:tcW w:w="5555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  <w:right w:val="single" w:sz="8" w:space="0" w:color="auto"/>
            </w:tcBorders>
          </w:tcPr>
          <w:p w14:paraId="76A3616F" w14:textId="77777777" w:rsidR="00EF409F" w:rsidRPr="00A95608" w:rsidRDefault="00EF409F" w:rsidP="00FD7123">
            <w:pPr>
              <w:spacing w:line="216" w:lineRule="auto"/>
              <w:jc w:val="center"/>
              <w:rPr>
                <w:rFonts w:ascii="Traditional Arabic" w:hAnsi="Traditional Arabic" w:cs="Traditional Arabic"/>
                <w:b/>
                <w:sz w:val="28"/>
                <w:szCs w:val="28"/>
                <w:lang w:bidi="ar-EG"/>
              </w:rPr>
            </w:pPr>
            <w:r w:rsidRPr="00A95608">
              <w:rPr>
                <w:rFonts w:ascii="Traditional Arabic" w:hAnsi="Traditional Arabic" w:cs="Traditional Arabic"/>
                <w:b/>
                <w:sz w:val="28"/>
                <w:szCs w:val="28"/>
                <w:rtl/>
                <w:lang w:bidi="ar-EG"/>
              </w:rPr>
              <w:t>اختبار أعمال فصلية</w:t>
            </w:r>
          </w:p>
        </w:tc>
        <w:tc>
          <w:tcPr>
            <w:tcW w:w="1348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  <w:right w:val="single" w:sz="8" w:space="0" w:color="auto"/>
            </w:tcBorders>
          </w:tcPr>
          <w:p w14:paraId="74DDCB98" w14:textId="77777777" w:rsidR="00EF409F" w:rsidRPr="00A95608" w:rsidRDefault="004F1F57" w:rsidP="00FD7123">
            <w:pPr>
              <w:spacing w:line="216" w:lineRule="auto"/>
              <w:jc w:val="center"/>
              <w:rPr>
                <w:rFonts w:ascii="Traditional Arabic" w:hAnsi="Traditional Arabic" w:cs="Traditional Arabic"/>
                <w:b/>
                <w:sz w:val="28"/>
                <w:szCs w:val="28"/>
                <w:lang w:bidi="ar-EG"/>
              </w:rPr>
            </w:pPr>
            <w:r w:rsidRPr="00A95608">
              <w:rPr>
                <w:rFonts w:ascii="Traditional Arabic" w:hAnsi="Traditional Arabic" w:cs="Traditional Arabic"/>
                <w:b/>
                <w:sz w:val="28"/>
                <w:szCs w:val="28"/>
                <w:rtl/>
                <w:lang w:bidi="ar-EG"/>
              </w:rPr>
              <w:t>السابع</w:t>
            </w:r>
          </w:p>
        </w:tc>
        <w:tc>
          <w:tcPr>
            <w:tcW w:w="2247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</w:tcBorders>
          </w:tcPr>
          <w:p w14:paraId="7BD87230" w14:textId="61A16576" w:rsidR="00EF409F" w:rsidRPr="00E22971" w:rsidRDefault="001D498D" w:rsidP="00FD7123">
            <w:pPr>
              <w:spacing w:line="216" w:lineRule="auto"/>
              <w:jc w:val="center"/>
              <w:rPr>
                <w:rFonts w:ascii="Traditional Arabic" w:hAnsi="Traditional Arabic" w:cs="Traditional Arabic"/>
                <w:b/>
                <w:sz w:val="28"/>
                <w:szCs w:val="28"/>
                <w:lang w:bidi="ar-EG"/>
              </w:rPr>
            </w:pPr>
            <w:r w:rsidRPr="00E22971">
              <w:rPr>
                <w:rFonts w:ascii="Traditional Arabic" w:hAnsi="Traditional Arabic" w:cs="Traditional Arabic" w:hint="cs"/>
                <w:b/>
                <w:sz w:val="28"/>
                <w:szCs w:val="28"/>
                <w:rtl/>
                <w:lang w:bidi="ar-EG"/>
              </w:rPr>
              <w:t>30</w:t>
            </w:r>
            <w:r w:rsidR="00EF409F" w:rsidRPr="00E22971">
              <w:rPr>
                <w:rFonts w:ascii="Traditional Arabic" w:hAnsi="Traditional Arabic" w:cs="Traditional Arabic"/>
                <w:b/>
                <w:sz w:val="28"/>
                <w:szCs w:val="28"/>
                <w:rtl/>
                <w:lang w:bidi="ar-EG"/>
              </w:rPr>
              <w:t>%</w:t>
            </w:r>
          </w:p>
        </w:tc>
      </w:tr>
      <w:tr w:rsidR="00EF409F" w:rsidRPr="00A95608" w14:paraId="16705984" w14:textId="77777777" w:rsidTr="00FD7123">
        <w:trPr>
          <w:trHeight w:val="260"/>
          <w:jc w:val="center"/>
        </w:trPr>
        <w:tc>
          <w:tcPr>
            <w:tcW w:w="421" w:type="dxa"/>
            <w:tcBorders>
              <w:top w:val="dashSmallGap" w:sz="4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14:paraId="06670524" w14:textId="77777777" w:rsidR="00EF409F" w:rsidRPr="00A95608" w:rsidRDefault="00EF409F" w:rsidP="00FD7123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</w:pPr>
            <w:r w:rsidRPr="00A95608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3</w:t>
            </w:r>
          </w:p>
        </w:tc>
        <w:tc>
          <w:tcPr>
            <w:tcW w:w="5555" w:type="dxa"/>
            <w:tcBorders>
              <w:top w:val="dashSmallGap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14:paraId="393CEEBA" w14:textId="77777777" w:rsidR="00EF409F" w:rsidRPr="00A95608" w:rsidRDefault="00EF409F" w:rsidP="00FD7123">
            <w:pPr>
              <w:spacing w:line="216" w:lineRule="auto"/>
              <w:jc w:val="center"/>
              <w:rPr>
                <w:rFonts w:ascii="Traditional Arabic" w:hAnsi="Traditional Arabic" w:cs="Traditional Arabic"/>
                <w:b/>
                <w:sz w:val="28"/>
                <w:szCs w:val="28"/>
                <w:lang w:bidi="ar-EG"/>
              </w:rPr>
            </w:pPr>
            <w:r w:rsidRPr="00A95608">
              <w:rPr>
                <w:rFonts w:ascii="Traditional Arabic" w:hAnsi="Traditional Arabic" w:cs="Traditional Arabic"/>
                <w:b/>
                <w:sz w:val="28"/>
                <w:szCs w:val="28"/>
                <w:rtl/>
                <w:lang w:bidi="ar-EG"/>
              </w:rPr>
              <w:t>اختبار فصلي</w:t>
            </w:r>
          </w:p>
        </w:tc>
        <w:tc>
          <w:tcPr>
            <w:tcW w:w="1348" w:type="dxa"/>
            <w:tcBorders>
              <w:top w:val="dashSmallGap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14:paraId="719F1555" w14:textId="77777777" w:rsidR="00EF409F" w:rsidRPr="00A95608" w:rsidRDefault="004F1F57" w:rsidP="00FD7123">
            <w:pPr>
              <w:spacing w:line="216" w:lineRule="auto"/>
              <w:jc w:val="center"/>
              <w:rPr>
                <w:rFonts w:ascii="Traditional Arabic" w:hAnsi="Traditional Arabic" w:cs="Traditional Arabic"/>
                <w:b/>
                <w:sz w:val="28"/>
                <w:szCs w:val="28"/>
                <w:lang w:bidi="ar-EG"/>
              </w:rPr>
            </w:pPr>
            <w:r w:rsidRPr="00A95608">
              <w:rPr>
                <w:rFonts w:ascii="Traditional Arabic" w:hAnsi="Traditional Arabic" w:cs="Traditional Arabic"/>
                <w:b/>
                <w:sz w:val="28"/>
                <w:szCs w:val="28"/>
                <w:rtl/>
                <w:lang w:bidi="ar-EG"/>
              </w:rPr>
              <w:t>الأخير</w:t>
            </w:r>
          </w:p>
        </w:tc>
        <w:tc>
          <w:tcPr>
            <w:tcW w:w="2247" w:type="dxa"/>
            <w:tcBorders>
              <w:top w:val="dashSmallGap" w:sz="4" w:space="0" w:color="auto"/>
              <w:left w:val="single" w:sz="8" w:space="0" w:color="auto"/>
              <w:bottom w:val="single" w:sz="12" w:space="0" w:color="auto"/>
            </w:tcBorders>
          </w:tcPr>
          <w:p w14:paraId="7F024DD1" w14:textId="5EAF16D3" w:rsidR="00EF409F" w:rsidRPr="00E22971" w:rsidRDefault="001D498D" w:rsidP="00FD7123">
            <w:pPr>
              <w:spacing w:line="216" w:lineRule="auto"/>
              <w:jc w:val="center"/>
              <w:rPr>
                <w:rFonts w:ascii="Traditional Arabic" w:hAnsi="Traditional Arabic" w:cs="Traditional Arabic"/>
                <w:b/>
                <w:sz w:val="28"/>
                <w:szCs w:val="28"/>
                <w:lang w:bidi="ar-EG"/>
              </w:rPr>
            </w:pPr>
            <w:r w:rsidRPr="00E22971">
              <w:rPr>
                <w:rFonts w:ascii="Traditional Arabic" w:hAnsi="Traditional Arabic" w:cs="Traditional Arabic" w:hint="cs"/>
                <w:b/>
                <w:sz w:val="28"/>
                <w:szCs w:val="28"/>
                <w:rtl/>
                <w:lang w:bidi="ar-EG"/>
              </w:rPr>
              <w:t>4</w:t>
            </w:r>
            <w:r w:rsidR="00EF409F" w:rsidRPr="00E22971">
              <w:rPr>
                <w:rFonts w:ascii="Traditional Arabic" w:hAnsi="Traditional Arabic" w:cs="Traditional Arabic"/>
                <w:b/>
                <w:sz w:val="28"/>
                <w:szCs w:val="28"/>
                <w:rtl/>
                <w:lang w:bidi="ar-EG"/>
              </w:rPr>
              <w:t>0%</w:t>
            </w:r>
          </w:p>
        </w:tc>
      </w:tr>
    </w:tbl>
    <w:bookmarkEnd w:id="21"/>
    <w:p w14:paraId="6F26E9E7" w14:textId="77777777" w:rsidR="0095598B" w:rsidRPr="00A95608" w:rsidRDefault="0095598B" w:rsidP="0095598B">
      <w:pPr>
        <w:bidi/>
        <w:rPr>
          <w:rFonts w:ascii="Traditional Arabic" w:hAnsi="Traditional Arabic" w:cs="Traditional Arabic"/>
          <w:sz w:val="20"/>
          <w:szCs w:val="20"/>
          <w:rtl/>
          <w:lang w:bidi="ar-EG"/>
        </w:rPr>
      </w:pPr>
      <w:r w:rsidRPr="00A95608">
        <w:rPr>
          <w:rFonts w:ascii="Traditional Arabic" w:hAnsi="Traditional Arabic" w:cs="Traditional Arabic"/>
          <w:sz w:val="20"/>
          <w:szCs w:val="20"/>
          <w:rtl/>
        </w:rPr>
        <w:t>أنشطة التقييم (اختبار تحريري، شفهي، عرض تقديمي، مشروع جماعي، ورقة عمل الخ)</w:t>
      </w:r>
    </w:p>
    <w:p w14:paraId="42E831AA" w14:textId="77777777" w:rsidR="0095598B" w:rsidRPr="00A95608" w:rsidRDefault="0095598B" w:rsidP="0095598B">
      <w:pPr>
        <w:pStyle w:val="1"/>
        <w:rPr>
          <w:rFonts w:ascii="Traditional Arabic" w:hAnsi="Traditional Arabic" w:cs="Traditional Arabic"/>
          <w:rtl/>
        </w:rPr>
      </w:pPr>
      <w:bookmarkStart w:id="22" w:name="_Toc337793"/>
      <w:bookmarkStart w:id="23" w:name="_Toc526247388"/>
    </w:p>
    <w:p w14:paraId="60C60C37" w14:textId="77777777" w:rsidR="0095598B" w:rsidRPr="00A95608" w:rsidRDefault="0095598B" w:rsidP="0095598B">
      <w:pPr>
        <w:pStyle w:val="1"/>
        <w:rPr>
          <w:rFonts w:ascii="Traditional Arabic" w:hAnsi="Traditional Arabic" w:cs="Traditional Arabic"/>
        </w:rPr>
      </w:pPr>
      <w:r w:rsidRPr="00A95608">
        <w:rPr>
          <w:rFonts w:ascii="Traditional Arabic" w:hAnsi="Traditional Arabic" w:cs="Traditional Arabic"/>
          <w:rtl/>
        </w:rPr>
        <w:t>هـ - أنشطة الإرشاد الأكاديمي والدعم الطلابي:</w:t>
      </w:r>
      <w:bookmarkEnd w:id="22"/>
      <w:bookmarkEnd w:id="23"/>
    </w:p>
    <w:tbl>
      <w:tblPr>
        <w:tblStyle w:val="af0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9571"/>
      </w:tblGrid>
      <w:tr w:rsidR="00EF409F" w:rsidRPr="00A95608" w14:paraId="090F681A" w14:textId="77777777" w:rsidTr="00FD7123">
        <w:trPr>
          <w:trHeight w:val="1298"/>
        </w:trPr>
        <w:tc>
          <w:tcPr>
            <w:tcW w:w="9571" w:type="dxa"/>
          </w:tcPr>
          <w:p w14:paraId="28CF826F" w14:textId="77777777" w:rsidR="00EF409F" w:rsidRPr="00A95608" w:rsidRDefault="00EF409F" w:rsidP="00FD7123">
            <w:pPr>
              <w:bidi/>
              <w:jc w:val="both"/>
              <w:rPr>
                <w:rFonts w:ascii="Traditional Arabic" w:hAnsi="Traditional Arabic" w:cs="Traditional Arabic"/>
                <w:sz w:val="28"/>
                <w:szCs w:val="28"/>
                <w:lang w:bidi="ar-EG"/>
              </w:rPr>
            </w:pPr>
            <w:bookmarkStart w:id="24" w:name="_Hlk58309891"/>
            <w:r w:rsidRPr="00A95608">
              <w:rPr>
                <w:rFonts w:ascii="Traditional Arabic" w:hAnsi="Traditional Arabic" w:cs="Traditional Arabic"/>
                <w:sz w:val="28"/>
                <w:szCs w:val="28"/>
                <w:rtl/>
                <w:lang w:bidi="ar-EG"/>
              </w:rPr>
              <w:t>تدابير تقديم أعضاء هيئة التدريس للاستشارات والإرشاد الأكاديمي للطالب:</w:t>
            </w:r>
          </w:p>
          <w:p w14:paraId="3BCB97BE" w14:textId="77777777" w:rsidR="00EF409F" w:rsidRPr="00A95608" w:rsidRDefault="00EF409F" w:rsidP="00FD7123">
            <w:pPr>
              <w:bidi/>
              <w:jc w:val="both"/>
              <w:rPr>
                <w:rFonts w:ascii="Traditional Arabic" w:hAnsi="Traditional Arabic" w:cs="Traditional Arabic"/>
                <w:sz w:val="22"/>
                <w:szCs w:val="22"/>
              </w:rPr>
            </w:pPr>
            <w:r w:rsidRPr="00A95608">
              <w:rPr>
                <w:rFonts w:ascii="Traditional Arabic" w:hAnsi="Traditional Arabic" w:cs="Traditional Arabic"/>
                <w:b/>
                <w:bCs/>
                <w:rtl/>
              </w:rPr>
              <w:t xml:space="preserve">- </w:t>
            </w:r>
            <w:r w:rsidRPr="00A95608">
              <w:rPr>
                <w:rFonts w:ascii="Traditional Arabic" w:hAnsi="Traditional Arabic" w:cs="Traditional Arabic"/>
                <w:rtl/>
              </w:rPr>
              <w:t>تحديد الساعات المكتبية في بداية الفصل الدراسي.</w:t>
            </w:r>
          </w:p>
          <w:p w14:paraId="0C892F70" w14:textId="77777777" w:rsidR="00EF409F" w:rsidRPr="00A95608" w:rsidRDefault="00EF409F" w:rsidP="00FD7123">
            <w:pPr>
              <w:bidi/>
              <w:jc w:val="both"/>
              <w:rPr>
                <w:rFonts w:ascii="Traditional Arabic" w:hAnsi="Traditional Arabic" w:cs="Traditional Arabic"/>
                <w:rtl/>
              </w:rPr>
            </w:pPr>
            <w:r w:rsidRPr="00A95608">
              <w:rPr>
                <w:rFonts w:ascii="Traditional Arabic" w:hAnsi="Traditional Arabic" w:cs="Traditional Arabic"/>
                <w:rtl/>
              </w:rPr>
              <w:t>- تفعيل البريد الإلكتروني في التواصل مع الطلاب.</w:t>
            </w:r>
          </w:p>
          <w:p w14:paraId="05EDA63F" w14:textId="77777777" w:rsidR="00EF409F" w:rsidRPr="00A95608" w:rsidRDefault="00EF409F" w:rsidP="00FD7123">
            <w:pPr>
              <w:bidi/>
              <w:jc w:val="both"/>
              <w:rPr>
                <w:rFonts w:ascii="Traditional Arabic" w:hAnsi="Traditional Arabic" w:cs="Traditional Arabic"/>
                <w:b/>
                <w:bCs/>
              </w:rPr>
            </w:pPr>
            <w:r w:rsidRPr="00A95608">
              <w:rPr>
                <w:rFonts w:ascii="Traditional Arabic" w:hAnsi="Traditional Arabic" w:cs="Traditional Arabic"/>
                <w:rtl/>
              </w:rPr>
              <w:t>- التواصل من خلال وسائل التواصل الأخرى.</w:t>
            </w:r>
          </w:p>
        </w:tc>
      </w:tr>
      <w:bookmarkEnd w:id="24"/>
    </w:tbl>
    <w:p w14:paraId="2F195D2D" w14:textId="77777777" w:rsidR="0095598B" w:rsidRPr="00E22971" w:rsidRDefault="0095598B" w:rsidP="0095598B">
      <w:pPr>
        <w:bidi/>
        <w:rPr>
          <w:rFonts w:ascii="Traditional Arabic" w:hAnsi="Traditional Arabic" w:cs="Traditional Arabic"/>
          <w:b/>
          <w:bCs/>
          <w:color w:val="C00000"/>
          <w:sz w:val="14"/>
          <w:szCs w:val="14"/>
          <w:rtl/>
          <w:lang w:bidi="ar-EG"/>
        </w:rPr>
      </w:pPr>
    </w:p>
    <w:p w14:paraId="7B1855DF" w14:textId="77777777" w:rsidR="0095598B" w:rsidRPr="00A95608" w:rsidRDefault="0095598B" w:rsidP="0095598B">
      <w:pPr>
        <w:pStyle w:val="1"/>
        <w:rPr>
          <w:rFonts w:ascii="Traditional Arabic" w:hAnsi="Traditional Arabic" w:cs="Traditional Arabic"/>
        </w:rPr>
      </w:pPr>
      <w:bookmarkStart w:id="25" w:name="_Toc337794"/>
      <w:bookmarkStart w:id="26" w:name="_Toc526247389"/>
      <w:r w:rsidRPr="00A95608">
        <w:rPr>
          <w:rFonts w:ascii="Traditional Arabic" w:hAnsi="Traditional Arabic" w:cs="Traditional Arabic"/>
          <w:rtl/>
        </w:rPr>
        <w:t>و – مصادر التعلم والمرافق:</w:t>
      </w:r>
      <w:bookmarkEnd w:id="25"/>
      <w:bookmarkEnd w:id="26"/>
    </w:p>
    <w:p w14:paraId="6FA333A3" w14:textId="77777777" w:rsidR="0095598B" w:rsidRPr="00A95608" w:rsidRDefault="0095598B" w:rsidP="0095598B">
      <w:pPr>
        <w:pStyle w:val="2"/>
        <w:rPr>
          <w:rFonts w:ascii="Traditional Arabic" w:hAnsi="Traditional Arabic" w:cs="Traditional Arabic"/>
          <w:rtl/>
        </w:rPr>
      </w:pPr>
      <w:bookmarkStart w:id="27" w:name="_Toc337795"/>
      <w:r w:rsidRPr="00A95608">
        <w:rPr>
          <w:rFonts w:ascii="Traditional Arabic" w:hAnsi="Traditional Arabic" w:cs="Traditional Arabic"/>
          <w:rtl/>
        </w:rPr>
        <w:t>1. قائمة مصادر التعلم:</w:t>
      </w:r>
      <w:bookmarkEnd w:id="27"/>
    </w:p>
    <w:tbl>
      <w:tblPr>
        <w:tblStyle w:val="af0"/>
        <w:bidiVisual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dashSmallGap" w:sz="4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03"/>
        <w:gridCol w:w="6968"/>
      </w:tblGrid>
      <w:tr w:rsidR="0095598B" w:rsidRPr="00A95608" w14:paraId="31C037EE" w14:textId="77777777" w:rsidTr="0095598B">
        <w:trPr>
          <w:trHeight w:val="736"/>
        </w:trPr>
        <w:tc>
          <w:tcPr>
            <w:tcW w:w="2603" w:type="dxa"/>
            <w:tcBorders>
              <w:top w:val="single" w:sz="12" w:space="0" w:color="auto"/>
              <w:left w:val="single" w:sz="12" w:space="0" w:color="auto"/>
              <w:bottom w:val="dashSmallGap" w:sz="4" w:space="0" w:color="auto"/>
              <w:right w:val="single" w:sz="8" w:space="0" w:color="auto"/>
            </w:tcBorders>
            <w:vAlign w:val="center"/>
            <w:hideMark/>
          </w:tcPr>
          <w:p w14:paraId="6300D625" w14:textId="77777777" w:rsidR="0095598B" w:rsidRPr="00A95608" w:rsidRDefault="0095598B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sz w:val="26"/>
                <w:szCs w:val="26"/>
              </w:rPr>
            </w:pPr>
            <w:r w:rsidRPr="00A95608">
              <w:rPr>
                <w:rFonts w:ascii="Traditional Arabic" w:hAnsi="Traditional Arabic" w:cs="Traditional Arabic"/>
                <w:b/>
                <w:bCs/>
                <w:rtl/>
              </w:rPr>
              <w:t>المرجع الرئيس</w:t>
            </w:r>
            <w:r w:rsidRPr="00A95608">
              <w:rPr>
                <w:rFonts w:ascii="Traditional Arabic" w:hAnsi="Traditional Arabic" w:cs="Traditional Arabic"/>
                <w:b/>
                <w:bCs/>
                <w:sz w:val="26"/>
                <w:szCs w:val="26"/>
                <w:rtl/>
              </w:rPr>
              <w:t xml:space="preserve"> للمقرر</w:t>
            </w:r>
          </w:p>
        </w:tc>
        <w:tc>
          <w:tcPr>
            <w:tcW w:w="6968" w:type="dxa"/>
            <w:tcBorders>
              <w:top w:val="single" w:sz="12" w:space="0" w:color="auto"/>
              <w:left w:val="single" w:sz="8" w:space="0" w:color="auto"/>
              <w:bottom w:val="dashSmallGap" w:sz="4" w:space="0" w:color="auto"/>
              <w:right w:val="single" w:sz="12" w:space="0" w:color="auto"/>
            </w:tcBorders>
            <w:vAlign w:val="center"/>
            <w:hideMark/>
          </w:tcPr>
          <w:p w14:paraId="322432DE" w14:textId="77777777" w:rsidR="0095598B" w:rsidRPr="00A95608" w:rsidRDefault="00471410" w:rsidP="00471410">
            <w:pPr>
              <w:bidi/>
              <w:rPr>
                <w:rFonts w:ascii="Traditional Arabic" w:eastAsia="Calibri" w:hAnsi="Traditional Arabic" w:cs="Traditional Arabic"/>
                <w:sz w:val="28"/>
                <w:szCs w:val="28"/>
              </w:rPr>
            </w:pPr>
            <w:r w:rsidRPr="00A95608">
              <w:rPr>
                <w:rFonts w:ascii="Traditional Arabic" w:eastAsia="Calibri" w:hAnsi="Traditional Arabic" w:cs="Traditional Arabic"/>
                <w:sz w:val="28"/>
                <w:szCs w:val="28"/>
                <w:rtl/>
              </w:rPr>
              <w:t>المدخل إلى مناهج المحدثين د. رفعت فوزي.</w:t>
            </w:r>
          </w:p>
        </w:tc>
      </w:tr>
      <w:tr w:rsidR="0095598B" w:rsidRPr="00A95608" w14:paraId="7AC2514C" w14:textId="77777777" w:rsidTr="0095598B">
        <w:trPr>
          <w:trHeight w:val="736"/>
        </w:trPr>
        <w:tc>
          <w:tcPr>
            <w:tcW w:w="2603" w:type="dxa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  <w:right w:val="single" w:sz="8" w:space="0" w:color="auto"/>
            </w:tcBorders>
            <w:shd w:val="clear" w:color="auto" w:fill="DBE5F1" w:themeFill="accent1" w:themeFillTint="33"/>
            <w:vAlign w:val="center"/>
            <w:hideMark/>
          </w:tcPr>
          <w:p w14:paraId="362E71AA" w14:textId="77777777" w:rsidR="0095598B" w:rsidRPr="00A95608" w:rsidRDefault="0095598B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sz w:val="26"/>
                <w:szCs w:val="26"/>
              </w:rPr>
            </w:pPr>
            <w:r w:rsidRPr="00A95608">
              <w:rPr>
                <w:rFonts w:ascii="Traditional Arabic" w:hAnsi="Traditional Arabic" w:cs="Traditional Arabic"/>
                <w:b/>
                <w:bCs/>
                <w:rtl/>
              </w:rPr>
              <w:t>المراجع المساندة</w:t>
            </w:r>
          </w:p>
        </w:tc>
        <w:tc>
          <w:tcPr>
            <w:tcW w:w="6968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  <w:right w:val="single" w:sz="12" w:space="0" w:color="auto"/>
            </w:tcBorders>
            <w:shd w:val="clear" w:color="auto" w:fill="DBE5F1" w:themeFill="accent1" w:themeFillTint="33"/>
            <w:vAlign w:val="center"/>
            <w:hideMark/>
          </w:tcPr>
          <w:p w14:paraId="2ECB562F" w14:textId="77777777" w:rsidR="00471410" w:rsidRPr="00A95608" w:rsidRDefault="00471410" w:rsidP="006C7DB4">
            <w:pPr>
              <w:bidi/>
              <w:rPr>
                <w:rFonts w:ascii="Traditional Arabic" w:eastAsia="Calibri" w:hAnsi="Traditional Arabic" w:cs="Traditional Arabic"/>
                <w:sz w:val="28"/>
                <w:szCs w:val="28"/>
                <w:rtl/>
              </w:rPr>
            </w:pPr>
            <w:r w:rsidRPr="00A95608">
              <w:rPr>
                <w:rFonts w:ascii="Traditional Arabic" w:eastAsia="Calibri" w:hAnsi="Traditional Arabic" w:cs="Traditional Arabic"/>
                <w:sz w:val="28"/>
                <w:szCs w:val="28"/>
                <w:rtl/>
              </w:rPr>
              <w:t xml:space="preserve">مناهج المحدثين، د. علي بن نايف البقاعي </w:t>
            </w:r>
          </w:p>
          <w:p w14:paraId="49B6113B" w14:textId="77777777" w:rsidR="006C7DB4" w:rsidRPr="00A95608" w:rsidRDefault="006C7DB4" w:rsidP="00471410">
            <w:pPr>
              <w:bidi/>
              <w:rPr>
                <w:rFonts w:ascii="Traditional Arabic" w:eastAsia="Calibri" w:hAnsi="Traditional Arabic" w:cs="Traditional Arabic"/>
                <w:sz w:val="28"/>
                <w:szCs w:val="28"/>
                <w:rtl/>
              </w:rPr>
            </w:pPr>
            <w:r w:rsidRPr="00A95608">
              <w:rPr>
                <w:rFonts w:ascii="Traditional Arabic" w:eastAsia="Calibri" w:hAnsi="Traditional Arabic" w:cs="Traditional Arabic"/>
                <w:sz w:val="28"/>
                <w:szCs w:val="28"/>
                <w:rtl/>
              </w:rPr>
              <w:t xml:space="preserve">الحديث والمحدثون محمد </w:t>
            </w:r>
            <w:proofErr w:type="spellStart"/>
            <w:r w:rsidRPr="00A95608">
              <w:rPr>
                <w:rFonts w:ascii="Traditional Arabic" w:eastAsia="Calibri" w:hAnsi="Traditional Arabic" w:cs="Traditional Arabic"/>
                <w:sz w:val="28"/>
                <w:szCs w:val="28"/>
                <w:rtl/>
              </w:rPr>
              <w:t>محمد</w:t>
            </w:r>
            <w:proofErr w:type="spellEnd"/>
            <w:r w:rsidRPr="00A95608">
              <w:rPr>
                <w:rFonts w:ascii="Traditional Arabic" w:eastAsia="Calibri" w:hAnsi="Traditional Arabic" w:cs="Traditional Arabic"/>
                <w:sz w:val="28"/>
                <w:szCs w:val="28"/>
                <w:rtl/>
              </w:rPr>
              <w:t xml:space="preserve"> أبو زهو.</w:t>
            </w:r>
          </w:p>
          <w:p w14:paraId="68BFDB33" w14:textId="77777777" w:rsidR="006C7DB4" w:rsidRPr="00A95608" w:rsidRDefault="006C7DB4" w:rsidP="006C7DB4">
            <w:pPr>
              <w:bidi/>
              <w:rPr>
                <w:rFonts w:ascii="Traditional Arabic" w:eastAsia="Calibri" w:hAnsi="Traditional Arabic" w:cs="Traditional Arabic"/>
                <w:sz w:val="28"/>
                <w:szCs w:val="28"/>
                <w:rtl/>
              </w:rPr>
            </w:pPr>
            <w:r w:rsidRPr="00A95608">
              <w:rPr>
                <w:rFonts w:ascii="Traditional Arabic" w:eastAsia="Calibri" w:hAnsi="Traditional Arabic" w:cs="Traditional Arabic"/>
                <w:sz w:val="28"/>
                <w:szCs w:val="28"/>
                <w:rtl/>
              </w:rPr>
              <w:t xml:space="preserve">الحطة في بيان الصحاح الستة، صديق حسن خان </w:t>
            </w:r>
            <w:proofErr w:type="spellStart"/>
            <w:r w:rsidRPr="00A95608">
              <w:rPr>
                <w:rFonts w:ascii="Traditional Arabic" w:eastAsia="Calibri" w:hAnsi="Traditional Arabic" w:cs="Traditional Arabic"/>
                <w:sz w:val="28"/>
                <w:szCs w:val="28"/>
                <w:rtl/>
              </w:rPr>
              <w:t>القنوجي</w:t>
            </w:r>
            <w:proofErr w:type="spellEnd"/>
            <w:r w:rsidRPr="00A95608">
              <w:rPr>
                <w:rFonts w:ascii="Traditional Arabic" w:eastAsia="Calibri" w:hAnsi="Traditional Arabic" w:cs="Traditional Arabic"/>
                <w:sz w:val="28"/>
                <w:szCs w:val="28"/>
                <w:rtl/>
              </w:rPr>
              <w:t>.</w:t>
            </w:r>
          </w:p>
          <w:p w14:paraId="23491A68" w14:textId="77777777" w:rsidR="006C7DB4" w:rsidRPr="00A95608" w:rsidRDefault="006C7DB4" w:rsidP="006C7DB4">
            <w:pPr>
              <w:bidi/>
              <w:rPr>
                <w:rFonts w:ascii="Traditional Arabic" w:eastAsia="Calibri" w:hAnsi="Traditional Arabic" w:cs="Traditional Arabic"/>
                <w:sz w:val="28"/>
                <w:szCs w:val="28"/>
                <w:rtl/>
              </w:rPr>
            </w:pPr>
            <w:r w:rsidRPr="00A95608">
              <w:rPr>
                <w:rFonts w:ascii="Traditional Arabic" w:eastAsia="Calibri" w:hAnsi="Traditional Arabic" w:cs="Traditional Arabic"/>
                <w:sz w:val="28"/>
                <w:szCs w:val="28"/>
                <w:rtl/>
              </w:rPr>
              <w:t>مقدمة تحفة الأحوذي، المباركفوري.</w:t>
            </w:r>
          </w:p>
          <w:p w14:paraId="4686CA51" w14:textId="77777777" w:rsidR="006C7DB4" w:rsidRPr="00A95608" w:rsidRDefault="006C7DB4" w:rsidP="006C7DB4">
            <w:pPr>
              <w:bidi/>
              <w:rPr>
                <w:rFonts w:ascii="Traditional Arabic" w:eastAsia="Calibri" w:hAnsi="Traditional Arabic" w:cs="Traditional Arabic"/>
                <w:sz w:val="28"/>
                <w:szCs w:val="28"/>
                <w:rtl/>
              </w:rPr>
            </w:pPr>
            <w:r w:rsidRPr="00A95608">
              <w:rPr>
                <w:rFonts w:ascii="Traditional Arabic" w:eastAsia="Calibri" w:hAnsi="Traditional Arabic" w:cs="Traditional Arabic"/>
                <w:sz w:val="28"/>
                <w:szCs w:val="28"/>
                <w:rtl/>
              </w:rPr>
              <w:lastRenderedPageBreak/>
              <w:t>الرسالة المستطرفة، الكتاني.</w:t>
            </w:r>
          </w:p>
          <w:p w14:paraId="3C0C6AA8" w14:textId="77777777" w:rsidR="006C7DB4" w:rsidRPr="00A95608" w:rsidRDefault="006C7DB4" w:rsidP="006C7DB4">
            <w:pPr>
              <w:bidi/>
              <w:rPr>
                <w:rFonts w:ascii="Traditional Arabic" w:eastAsia="Calibri" w:hAnsi="Traditional Arabic" w:cs="Traditional Arabic"/>
                <w:sz w:val="28"/>
                <w:szCs w:val="28"/>
                <w:rtl/>
              </w:rPr>
            </w:pPr>
            <w:r w:rsidRPr="00A95608">
              <w:rPr>
                <w:rFonts w:ascii="Traditional Arabic" w:eastAsia="Calibri" w:hAnsi="Traditional Arabic" w:cs="Traditional Arabic"/>
                <w:sz w:val="28"/>
                <w:szCs w:val="28"/>
                <w:rtl/>
              </w:rPr>
              <w:t>رسالة أبي داود لأهل مكة، أبو داود السجستاني.</w:t>
            </w:r>
          </w:p>
          <w:p w14:paraId="436471B8" w14:textId="77777777" w:rsidR="006C7DB4" w:rsidRPr="00A95608" w:rsidRDefault="006C7DB4" w:rsidP="006C7DB4">
            <w:pPr>
              <w:bidi/>
              <w:rPr>
                <w:rFonts w:ascii="Traditional Arabic" w:eastAsia="Calibri" w:hAnsi="Traditional Arabic" w:cs="Traditional Arabic"/>
                <w:sz w:val="28"/>
                <w:szCs w:val="28"/>
                <w:rtl/>
              </w:rPr>
            </w:pPr>
            <w:r w:rsidRPr="00A95608">
              <w:rPr>
                <w:rFonts w:ascii="Traditional Arabic" w:eastAsia="Calibri" w:hAnsi="Traditional Arabic" w:cs="Traditional Arabic"/>
                <w:sz w:val="28"/>
                <w:szCs w:val="28"/>
                <w:rtl/>
              </w:rPr>
              <w:t>المعجم المصنف لمؤلفات الحديث، محمد خير رمضان.</w:t>
            </w:r>
          </w:p>
          <w:p w14:paraId="7F6B6CA4" w14:textId="77777777" w:rsidR="0095598B" w:rsidRPr="00A95608" w:rsidRDefault="006C7DB4" w:rsidP="006C7DB4">
            <w:pPr>
              <w:bidi/>
              <w:rPr>
                <w:rFonts w:ascii="Traditional Arabic" w:eastAsia="Calibri" w:hAnsi="Traditional Arabic" w:cs="Traditional Arabic"/>
                <w:sz w:val="28"/>
                <w:szCs w:val="28"/>
                <w:rtl/>
              </w:rPr>
            </w:pPr>
            <w:r w:rsidRPr="00A95608">
              <w:rPr>
                <w:rFonts w:ascii="Traditional Arabic" w:eastAsia="Calibri" w:hAnsi="Traditional Arabic" w:cs="Traditional Arabic"/>
                <w:sz w:val="28"/>
                <w:szCs w:val="28"/>
                <w:rtl/>
              </w:rPr>
              <w:t xml:space="preserve">الأئمة الستة / أعلام المحدثين، محمد </w:t>
            </w:r>
            <w:proofErr w:type="spellStart"/>
            <w:r w:rsidRPr="00A95608">
              <w:rPr>
                <w:rFonts w:ascii="Traditional Arabic" w:eastAsia="Calibri" w:hAnsi="Traditional Arabic" w:cs="Traditional Arabic"/>
                <w:sz w:val="28"/>
                <w:szCs w:val="28"/>
                <w:rtl/>
              </w:rPr>
              <w:t>أبوشهبة</w:t>
            </w:r>
            <w:proofErr w:type="spellEnd"/>
            <w:r w:rsidRPr="00A95608">
              <w:rPr>
                <w:rFonts w:ascii="Traditional Arabic" w:eastAsia="Calibri" w:hAnsi="Traditional Arabic" w:cs="Traditional Arabic"/>
                <w:sz w:val="28"/>
                <w:szCs w:val="28"/>
                <w:rtl/>
              </w:rPr>
              <w:t>.</w:t>
            </w:r>
          </w:p>
          <w:p w14:paraId="5733D6BF" w14:textId="77777777" w:rsidR="006C7DB4" w:rsidRPr="00A95608" w:rsidRDefault="006C7DB4" w:rsidP="006C7DB4">
            <w:pPr>
              <w:bidi/>
              <w:rPr>
                <w:rFonts w:ascii="Traditional Arabic" w:hAnsi="Traditional Arabic" w:cs="Traditional Arabic"/>
                <w:sz w:val="28"/>
                <w:szCs w:val="28"/>
              </w:rPr>
            </w:pPr>
            <w:r w:rsidRPr="00A95608">
              <w:rPr>
                <w:rFonts w:ascii="Traditional Arabic" w:hAnsi="Traditional Arabic" w:cs="Traditional Arabic"/>
                <w:sz w:val="28"/>
                <w:szCs w:val="28"/>
                <w:rtl/>
              </w:rPr>
              <w:t>البحوث العلمية المحكمة في مجلات الجامعات السعودية.</w:t>
            </w:r>
          </w:p>
        </w:tc>
      </w:tr>
      <w:tr w:rsidR="0095598B" w:rsidRPr="00A95608" w14:paraId="3C427166" w14:textId="77777777" w:rsidTr="006C7DB4">
        <w:trPr>
          <w:trHeight w:val="736"/>
        </w:trPr>
        <w:tc>
          <w:tcPr>
            <w:tcW w:w="2603" w:type="dxa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  <w:right w:val="single" w:sz="8" w:space="0" w:color="auto"/>
            </w:tcBorders>
            <w:vAlign w:val="center"/>
            <w:hideMark/>
          </w:tcPr>
          <w:p w14:paraId="0BB5D0BE" w14:textId="77777777" w:rsidR="0095598B" w:rsidRPr="00A95608" w:rsidRDefault="0095598B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lang w:bidi="ar-EG"/>
              </w:rPr>
            </w:pPr>
            <w:r w:rsidRPr="00A95608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lastRenderedPageBreak/>
              <w:t>المصادر الإلكترونية</w:t>
            </w:r>
          </w:p>
        </w:tc>
        <w:tc>
          <w:tcPr>
            <w:tcW w:w="6968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  <w:right w:val="single" w:sz="12" w:space="0" w:color="auto"/>
            </w:tcBorders>
            <w:vAlign w:val="center"/>
          </w:tcPr>
          <w:p w14:paraId="5915AD83" w14:textId="77777777" w:rsidR="006C7DB4" w:rsidRPr="00A95608" w:rsidRDefault="006C7DB4" w:rsidP="006C7DB4">
            <w:pPr>
              <w:bidi/>
              <w:jc w:val="lowKashida"/>
              <w:rPr>
                <w:rFonts w:ascii="Traditional Arabic" w:hAnsi="Traditional Arabic" w:cs="Traditional Arabic"/>
              </w:rPr>
            </w:pPr>
            <w:r w:rsidRPr="00A95608">
              <w:rPr>
                <w:rFonts w:ascii="Traditional Arabic" w:hAnsi="Traditional Arabic" w:cs="Traditional Arabic"/>
                <w:rtl/>
              </w:rPr>
              <w:t xml:space="preserve">موقع الرئاسة العامة للبحوث العلمية والإفتاء </w:t>
            </w:r>
          </w:p>
          <w:p w14:paraId="2FAE660A" w14:textId="77777777" w:rsidR="006C7DB4" w:rsidRPr="00A95608" w:rsidRDefault="00000000" w:rsidP="006C7DB4">
            <w:pPr>
              <w:bidi/>
              <w:jc w:val="lowKashida"/>
              <w:rPr>
                <w:rFonts w:ascii="Traditional Arabic" w:hAnsi="Traditional Arabic" w:cs="Traditional Arabic"/>
                <w:rtl/>
              </w:rPr>
            </w:pPr>
            <w:hyperlink r:id="rId26" w:history="1">
              <w:r w:rsidR="006C7DB4" w:rsidRPr="00A95608">
                <w:rPr>
                  <w:rStyle w:val="Hyperlink"/>
                  <w:rFonts w:ascii="Traditional Arabic" w:hAnsi="Traditional Arabic" w:cs="Traditional Arabic"/>
                </w:rPr>
                <w:t>https://www.alifta.gov.sa/</w:t>
              </w:r>
            </w:hyperlink>
          </w:p>
          <w:p w14:paraId="508D533E" w14:textId="77777777" w:rsidR="006C7DB4" w:rsidRPr="00A95608" w:rsidRDefault="006C7DB4" w:rsidP="006C7DB4">
            <w:pPr>
              <w:bidi/>
              <w:jc w:val="lowKashida"/>
              <w:rPr>
                <w:rFonts w:ascii="Traditional Arabic" w:hAnsi="Traditional Arabic" w:cs="Traditional Arabic"/>
                <w:rtl/>
              </w:rPr>
            </w:pPr>
            <w:r w:rsidRPr="00A95608">
              <w:rPr>
                <w:rFonts w:ascii="Traditional Arabic" w:hAnsi="Traditional Arabic" w:cs="Traditional Arabic"/>
                <w:rtl/>
              </w:rPr>
              <w:t>برنامج جامع خادم الحرمين الشريفين للسنة النبوية.</w:t>
            </w:r>
          </w:p>
          <w:p w14:paraId="58BF418C" w14:textId="77777777" w:rsidR="0095598B" w:rsidRPr="00A95608" w:rsidRDefault="006C7DB4" w:rsidP="006C7DB4">
            <w:pPr>
              <w:bidi/>
              <w:jc w:val="lowKashida"/>
              <w:rPr>
                <w:rFonts w:ascii="Traditional Arabic" w:hAnsi="Traditional Arabic" w:cs="Traditional Arabic"/>
              </w:rPr>
            </w:pPr>
            <w:r w:rsidRPr="00A95608">
              <w:rPr>
                <w:rFonts w:ascii="Traditional Arabic" w:hAnsi="Traditional Arabic" w:cs="Traditional Arabic"/>
                <w:rtl/>
              </w:rPr>
              <w:t>الجمعية العلمية السعودية للسنة وعلومها "سنن".</w:t>
            </w:r>
          </w:p>
        </w:tc>
      </w:tr>
      <w:tr w:rsidR="0095598B" w:rsidRPr="00A95608" w14:paraId="79A50B48" w14:textId="77777777" w:rsidTr="0095598B">
        <w:trPr>
          <w:trHeight w:val="736"/>
        </w:trPr>
        <w:tc>
          <w:tcPr>
            <w:tcW w:w="2603" w:type="dxa"/>
            <w:tcBorders>
              <w:top w:val="dashSmallGap" w:sz="4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DBE5F1" w:themeFill="accent1" w:themeFillTint="33"/>
            <w:vAlign w:val="center"/>
            <w:hideMark/>
          </w:tcPr>
          <w:p w14:paraId="5C053237" w14:textId="77777777" w:rsidR="0095598B" w:rsidRPr="00A95608" w:rsidRDefault="0095598B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</w:rPr>
            </w:pPr>
            <w:r w:rsidRPr="00A95608">
              <w:rPr>
                <w:rFonts w:ascii="Traditional Arabic" w:hAnsi="Traditional Arabic" w:cs="Traditional Arabic"/>
                <w:b/>
                <w:bCs/>
                <w:rtl/>
              </w:rPr>
              <w:t xml:space="preserve">أخرى </w:t>
            </w:r>
          </w:p>
        </w:tc>
        <w:tc>
          <w:tcPr>
            <w:tcW w:w="6968" w:type="dxa"/>
            <w:tcBorders>
              <w:top w:val="dashSmallGap" w:sz="4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shd w:val="clear" w:color="auto" w:fill="DBE5F1" w:themeFill="accent1" w:themeFillTint="33"/>
            <w:vAlign w:val="center"/>
            <w:hideMark/>
          </w:tcPr>
          <w:p w14:paraId="4E6451DB" w14:textId="77777777" w:rsidR="0095598B" w:rsidRPr="00A95608" w:rsidRDefault="0095598B">
            <w:pPr>
              <w:bidi/>
              <w:jc w:val="lowKashida"/>
              <w:rPr>
                <w:rFonts w:ascii="Traditional Arabic" w:hAnsi="Traditional Arabic" w:cs="Traditional Arabic"/>
              </w:rPr>
            </w:pPr>
            <w:r w:rsidRPr="00A95608">
              <w:rPr>
                <w:rFonts w:ascii="Traditional Arabic" w:hAnsi="Traditional Arabic" w:cs="Traditional Arabic"/>
                <w:rtl/>
              </w:rPr>
              <w:t xml:space="preserve">  لا يوجد</w:t>
            </w:r>
          </w:p>
        </w:tc>
      </w:tr>
    </w:tbl>
    <w:p w14:paraId="4BAEC95C" w14:textId="77777777" w:rsidR="0095598B" w:rsidRPr="00A95608" w:rsidRDefault="0095598B" w:rsidP="0095598B">
      <w:pPr>
        <w:pStyle w:val="2"/>
        <w:rPr>
          <w:rFonts w:ascii="Traditional Arabic" w:hAnsi="Traditional Arabic" w:cs="Traditional Arabic"/>
          <w:sz w:val="14"/>
          <w:szCs w:val="14"/>
          <w:rtl/>
        </w:rPr>
      </w:pPr>
      <w:bookmarkStart w:id="28" w:name="_Toc526247390"/>
    </w:p>
    <w:p w14:paraId="0B6FA02C" w14:textId="77777777" w:rsidR="0095598B" w:rsidRPr="00A95608" w:rsidRDefault="0095598B" w:rsidP="0095598B">
      <w:pPr>
        <w:pStyle w:val="2"/>
        <w:rPr>
          <w:rFonts w:ascii="Traditional Arabic" w:hAnsi="Traditional Arabic" w:cs="Traditional Arabic"/>
          <w:rtl/>
        </w:rPr>
      </w:pPr>
      <w:bookmarkStart w:id="29" w:name="_Toc337796"/>
      <w:r w:rsidRPr="00A95608">
        <w:rPr>
          <w:rFonts w:ascii="Traditional Arabic" w:hAnsi="Traditional Arabic" w:cs="Traditional Arabic"/>
          <w:rtl/>
        </w:rPr>
        <w:t>2. المرافق والتجهيزات المطلوبة:</w:t>
      </w:r>
      <w:bookmarkEnd w:id="28"/>
      <w:bookmarkEnd w:id="29"/>
    </w:p>
    <w:tbl>
      <w:tblPr>
        <w:tblStyle w:val="af0"/>
        <w:bidiVisual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ayout w:type="fixed"/>
        <w:tblLook w:val="04A0" w:firstRow="1" w:lastRow="0" w:firstColumn="1" w:lastColumn="0" w:noHBand="0" w:noVBand="1"/>
      </w:tblPr>
      <w:tblGrid>
        <w:gridCol w:w="3840"/>
        <w:gridCol w:w="5731"/>
      </w:tblGrid>
      <w:tr w:rsidR="0095598B" w:rsidRPr="00A95608" w14:paraId="39D70703" w14:textId="77777777" w:rsidTr="0095598B">
        <w:trPr>
          <w:trHeight w:val="439"/>
          <w:tblHeader/>
        </w:trPr>
        <w:tc>
          <w:tcPr>
            <w:tcW w:w="3840" w:type="dxa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4" w:space="0" w:color="auto"/>
            </w:tcBorders>
            <w:shd w:val="clear" w:color="auto" w:fill="B8CCE4" w:themeFill="accent1" w:themeFillTint="66"/>
            <w:vAlign w:val="center"/>
            <w:hideMark/>
          </w:tcPr>
          <w:p w14:paraId="546071FA" w14:textId="77777777" w:rsidR="0095598B" w:rsidRPr="00A95608" w:rsidRDefault="0095598B">
            <w:pPr>
              <w:bidi/>
              <w:jc w:val="center"/>
              <w:rPr>
                <w:rFonts w:ascii="Traditional Arabic" w:hAnsi="Traditional Arabic" w:cs="Traditional Arabic"/>
                <w:lang w:bidi="ar-EG"/>
              </w:rPr>
            </w:pPr>
            <w:r w:rsidRPr="00A95608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العناصر</w:t>
            </w:r>
          </w:p>
        </w:tc>
        <w:tc>
          <w:tcPr>
            <w:tcW w:w="5731" w:type="dxa"/>
            <w:tcBorders>
              <w:top w:val="single" w:sz="12" w:space="0" w:color="auto"/>
              <w:left w:val="single" w:sz="4" w:space="0" w:color="auto"/>
              <w:bottom w:val="single" w:sz="8" w:space="0" w:color="auto"/>
              <w:right w:val="single" w:sz="12" w:space="0" w:color="auto"/>
            </w:tcBorders>
            <w:shd w:val="clear" w:color="auto" w:fill="B8CCE4" w:themeFill="accent1" w:themeFillTint="66"/>
            <w:vAlign w:val="center"/>
            <w:hideMark/>
          </w:tcPr>
          <w:p w14:paraId="1301744A" w14:textId="77777777" w:rsidR="0095598B" w:rsidRPr="00A95608" w:rsidRDefault="0095598B">
            <w:pPr>
              <w:bidi/>
              <w:jc w:val="center"/>
              <w:rPr>
                <w:rFonts w:ascii="Traditional Arabic" w:hAnsi="Traditional Arabic" w:cs="Traditional Arabic"/>
                <w:lang w:bidi="ar-EG"/>
              </w:rPr>
            </w:pPr>
            <w:r w:rsidRPr="00A95608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متطلبات المقرر</w:t>
            </w:r>
          </w:p>
        </w:tc>
      </w:tr>
      <w:tr w:rsidR="0095598B" w:rsidRPr="00A95608" w14:paraId="70E8B434" w14:textId="77777777" w:rsidTr="0095598B">
        <w:trPr>
          <w:trHeight w:val="506"/>
        </w:trPr>
        <w:tc>
          <w:tcPr>
            <w:tcW w:w="3840" w:type="dxa"/>
            <w:tcBorders>
              <w:top w:val="single" w:sz="8" w:space="0" w:color="auto"/>
              <w:left w:val="single" w:sz="12" w:space="0" w:color="auto"/>
              <w:bottom w:val="dashSmallGap" w:sz="4" w:space="0" w:color="auto"/>
              <w:right w:val="single" w:sz="4" w:space="0" w:color="auto"/>
            </w:tcBorders>
            <w:vAlign w:val="center"/>
            <w:hideMark/>
          </w:tcPr>
          <w:p w14:paraId="0934C68D" w14:textId="77777777" w:rsidR="0095598B" w:rsidRPr="00A95608" w:rsidRDefault="0095598B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rtl/>
              </w:rPr>
            </w:pPr>
            <w:r w:rsidRPr="00A95608">
              <w:rPr>
                <w:rFonts w:ascii="Traditional Arabic" w:hAnsi="Traditional Arabic" w:cs="Traditional Arabic"/>
                <w:b/>
                <w:bCs/>
                <w:rtl/>
              </w:rPr>
              <w:t>المرافق</w:t>
            </w:r>
          </w:p>
          <w:p w14:paraId="48B1B523" w14:textId="77777777" w:rsidR="0095598B" w:rsidRPr="00A95608" w:rsidRDefault="0095598B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sz w:val="26"/>
                <w:szCs w:val="26"/>
                <w:lang w:bidi="ar-EG"/>
              </w:rPr>
            </w:pPr>
            <w:r w:rsidRPr="00A95608">
              <w:rPr>
                <w:rFonts w:ascii="Traditional Arabic" w:hAnsi="Traditional Arabic" w:cs="Traditional Arabic"/>
                <w:sz w:val="16"/>
                <w:szCs w:val="16"/>
                <w:rtl/>
                <w:lang w:bidi="ar-EG"/>
              </w:rPr>
              <w:t>(القاعات الدراسية، المختبرات، قاعات العرض، قاعات المحاكاة ... إلخ)</w:t>
            </w:r>
          </w:p>
        </w:tc>
        <w:tc>
          <w:tcPr>
            <w:tcW w:w="5731" w:type="dxa"/>
            <w:tcBorders>
              <w:top w:val="single" w:sz="8" w:space="0" w:color="auto"/>
              <w:left w:val="single" w:sz="4" w:space="0" w:color="auto"/>
              <w:bottom w:val="dashSmallGap" w:sz="4" w:space="0" w:color="auto"/>
              <w:right w:val="single" w:sz="12" w:space="0" w:color="auto"/>
            </w:tcBorders>
            <w:vAlign w:val="center"/>
            <w:hideMark/>
          </w:tcPr>
          <w:p w14:paraId="647ED61B" w14:textId="77777777" w:rsidR="0095598B" w:rsidRPr="00A95608" w:rsidRDefault="0095598B" w:rsidP="00EF409F">
            <w:pPr>
              <w:bidi/>
              <w:jc w:val="center"/>
              <w:rPr>
                <w:rFonts w:ascii="Traditional Arabic" w:hAnsi="Traditional Arabic" w:cs="Traditional Arabic"/>
              </w:rPr>
            </w:pPr>
            <w:r w:rsidRPr="00A95608">
              <w:rPr>
                <w:rFonts w:ascii="Traditional Arabic" w:hAnsi="Traditional Arabic" w:cs="Traditional Arabic"/>
                <w:sz w:val="28"/>
                <w:szCs w:val="28"/>
                <w:rtl/>
              </w:rPr>
              <w:t>القاعات الدراسية</w:t>
            </w:r>
          </w:p>
        </w:tc>
      </w:tr>
      <w:tr w:rsidR="0095598B" w:rsidRPr="00A95608" w14:paraId="66FA09A8" w14:textId="77777777" w:rsidTr="0095598B">
        <w:trPr>
          <w:trHeight w:val="506"/>
        </w:trPr>
        <w:tc>
          <w:tcPr>
            <w:tcW w:w="3840" w:type="dxa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  <w:right w:val="single" w:sz="4" w:space="0" w:color="auto"/>
            </w:tcBorders>
            <w:vAlign w:val="center"/>
            <w:hideMark/>
          </w:tcPr>
          <w:p w14:paraId="2A562C66" w14:textId="77777777" w:rsidR="0095598B" w:rsidRPr="00A95608" w:rsidRDefault="0095598B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rtl/>
              </w:rPr>
            </w:pPr>
            <w:r w:rsidRPr="00A95608">
              <w:rPr>
                <w:rFonts w:ascii="Traditional Arabic" w:hAnsi="Traditional Arabic" w:cs="Traditional Arabic"/>
                <w:b/>
                <w:bCs/>
                <w:rtl/>
              </w:rPr>
              <w:t>التجهيزات التقنية</w:t>
            </w:r>
          </w:p>
          <w:p w14:paraId="46F2021F" w14:textId="77777777" w:rsidR="0095598B" w:rsidRPr="00A95608" w:rsidRDefault="0095598B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lang w:bidi="ar-EG"/>
              </w:rPr>
            </w:pPr>
            <w:r w:rsidRPr="00A95608">
              <w:rPr>
                <w:rFonts w:ascii="Traditional Arabic" w:hAnsi="Traditional Arabic" w:cs="Traditional Arabic"/>
                <w:sz w:val="20"/>
                <w:szCs w:val="20"/>
                <w:rtl/>
                <w:lang w:bidi="ar-EG"/>
              </w:rPr>
              <w:t>(جهاز عرض البيانات، السبورة الذكية، البرمجيات)</w:t>
            </w:r>
          </w:p>
        </w:tc>
        <w:tc>
          <w:tcPr>
            <w:tcW w:w="573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12" w:space="0" w:color="auto"/>
            </w:tcBorders>
            <w:vAlign w:val="center"/>
            <w:hideMark/>
          </w:tcPr>
          <w:p w14:paraId="4D483A86" w14:textId="77777777" w:rsidR="0095598B" w:rsidRPr="00A95608" w:rsidRDefault="0095598B" w:rsidP="00EF409F">
            <w:pPr>
              <w:bidi/>
              <w:jc w:val="center"/>
              <w:rPr>
                <w:rFonts w:ascii="Traditional Arabic" w:hAnsi="Traditional Arabic" w:cs="Traditional Arabic"/>
              </w:rPr>
            </w:pPr>
            <w:r w:rsidRPr="00A95608">
              <w:rPr>
                <w:rFonts w:ascii="Traditional Arabic" w:hAnsi="Traditional Arabic" w:cs="Traditional Arabic"/>
                <w:sz w:val="28"/>
                <w:szCs w:val="28"/>
                <w:rtl/>
              </w:rPr>
              <w:t>جهاز عرض البيانات</w:t>
            </w:r>
          </w:p>
        </w:tc>
      </w:tr>
      <w:tr w:rsidR="0095598B" w:rsidRPr="00A95608" w14:paraId="65745EEF" w14:textId="77777777" w:rsidTr="0095598B">
        <w:trPr>
          <w:trHeight w:val="506"/>
        </w:trPr>
        <w:tc>
          <w:tcPr>
            <w:tcW w:w="3840" w:type="dxa"/>
            <w:tcBorders>
              <w:top w:val="dashSmallGap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14:paraId="21517036" w14:textId="77777777" w:rsidR="0095598B" w:rsidRPr="00A95608" w:rsidRDefault="0095598B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lang w:bidi="ar-EG"/>
              </w:rPr>
            </w:pPr>
            <w:r w:rsidRPr="00A95608">
              <w:rPr>
                <w:rFonts w:ascii="Traditional Arabic" w:hAnsi="Traditional Arabic" w:cs="Traditional Arabic"/>
                <w:b/>
                <w:bCs/>
                <w:rtl/>
              </w:rPr>
              <w:t>تجهيزات</w:t>
            </w:r>
            <w:r w:rsidRPr="00A95608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أخرى</w:t>
            </w:r>
            <w:r w:rsidRPr="00A95608">
              <w:rPr>
                <w:rFonts w:ascii="Traditional Arabic" w:hAnsi="Traditional Arabic" w:cs="Traditional Arabic"/>
                <w:sz w:val="16"/>
                <w:szCs w:val="16"/>
                <w:rtl/>
                <w:lang w:bidi="ar-EG"/>
              </w:rPr>
              <w:t xml:space="preserve"> (تبعاً لطبيعة التخصص)</w:t>
            </w:r>
          </w:p>
        </w:tc>
        <w:tc>
          <w:tcPr>
            <w:tcW w:w="5731" w:type="dxa"/>
            <w:tcBorders>
              <w:top w:val="dashSmallGap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C4A9CF6" w14:textId="77777777" w:rsidR="0095598B" w:rsidRPr="00A95608" w:rsidRDefault="00EF409F" w:rsidP="00EF409F">
            <w:pPr>
              <w:bidi/>
              <w:jc w:val="center"/>
              <w:rPr>
                <w:rFonts w:ascii="Traditional Arabic" w:hAnsi="Traditional Arabic" w:cs="Traditional Arabic"/>
              </w:rPr>
            </w:pPr>
            <w:r w:rsidRPr="00A95608">
              <w:rPr>
                <w:rFonts w:ascii="Traditional Arabic" w:hAnsi="Traditional Arabic" w:cs="Traditional Arabic"/>
                <w:rtl/>
              </w:rPr>
              <w:t>لا يوجد</w:t>
            </w:r>
          </w:p>
        </w:tc>
      </w:tr>
    </w:tbl>
    <w:p w14:paraId="3C6AE14C" w14:textId="77777777" w:rsidR="0095598B" w:rsidRPr="00A95608" w:rsidRDefault="0095598B" w:rsidP="0095598B">
      <w:pPr>
        <w:pStyle w:val="1"/>
        <w:rPr>
          <w:rFonts w:ascii="Traditional Arabic" w:hAnsi="Traditional Arabic" w:cs="Traditional Arabic"/>
          <w:sz w:val="18"/>
          <w:szCs w:val="18"/>
          <w:rtl/>
        </w:rPr>
      </w:pPr>
      <w:bookmarkStart w:id="30" w:name="_Toc337797"/>
      <w:bookmarkStart w:id="31" w:name="_Toc526247391"/>
    </w:p>
    <w:p w14:paraId="6B51FEB8" w14:textId="77777777" w:rsidR="0095598B" w:rsidRPr="00A95608" w:rsidRDefault="0095598B" w:rsidP="0095598B">
      <w:pPr>
        <w:pStyle w:val="1"/>
        <w:rPr>
          <w:rFonts w:ascii="Traditional Arabic" w:hAnsi="Traditional Arabic" w:cs="Traditional Arabic"/>
          <w:rtl/>
        </w:rPr>
      </w:pPr>
    </w:p>
    <w:p w14:paraId="43A5B814" w14:textId="77777777" w:rsidR="0095598B" w:rsidRPr="00A95608" w:rsidRDefault="0095598B" w:rsidP="0095598B">
      <w:pPr>
        <w:pStyle w:val="1"/>
        <w:rPr>
          <w:rFonts w:ascii="Traditional Arabic" w:hAnsi="Traditional Arabic" w:cs="Traditional Arabic"/>
          <w:rtl/>
        </w:rPr>
      </w:pPr>
      <w:r w:rsidRPr="00A95608">
        <w:rPr>
          <w:rFonts w:ascii="Traditional Arabic" w:hAnsi="Traditional Arabic" w:cs="Traditional Arabic"/>
          <w:rtl/>
        </w:rPr>
        <w:t>ز. تقويم جودة المقرر:</w:t>
      </w:r>
      <w:bookmarkEnd w:id="30"/>
      <w:bookmarkEnd w:id="31"/>
    </w:p>
    <w:tbl>
      <w:tblPr>
        <w:tblStyle w:val="af0"/>
        <w:bidiVisual/>
        <w:tblW w:w="0" w:type="auto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</w:tblBorders>
        <w:tblLayout w:type="fixed"/>
        <w:tblLook w:val="04A0" w:firstRow="1" w:lastRow="0" w:firstColumn="1" w:lastColumn="0" w:noHBand="0" w:noVBand="1"/>
      </w:tblPr>
      <w:tblGrid>
        <w:gridCol w:w="3156"/>
        <w:gridCol w:w="3268"/>
        <w:gridCol w:w="3147"/>
      </w:tblGrid>
      <w:tr w:rsidR="00EF409F" w:rsidRPr="00A95608" w14:paraId="7B687B56" w14:textId="77777777" w:rsidTr="00FD7123">
        <w:trPr>
          <w:trHeight w:val="453"/>
          <w:tblHeader/>
        </w:trPr>
        <w:tc>
          <w:tcPr>
            <w:tcW w:w="3156" w:type="dxa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B8CCE4" w:themeFill="accent1" w:themeFillTint="66"/>
            <w:vAlign w:val="center"/>
          </w:tcPr>
          <w:p w14:paraId="4793AC02" w14:textId="77777777" w:rsidR="00EF409F" w:rsidRPr="00A95608" w:rsidRDefault="00EF409F" w:rsidP="00FD7123">
            <w:pPr>
              <w:bidi/>
              <w:jc w:val="center"/>
              <w:rPr>
                <w:rFonts w:ascii="Traditional Arabic" w:hAnsi="Traditional Arabic" w:cs="Traditional Arabic"/>
                <w:rtl/>
                <w:lang w:bidi="ar-EG"/>
              </w:rPr>
            </w:pPr>
            <w:bookmarkStart w:id="32" w:name="_Hlk58310138"/>
            <w:bookmarkStart w:id="33" w:name="_Toc521326972"/>
            <w:r w:rsidRPr="00A95608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مجالات التقويم</w:t>
            </w:r>
          </w:p>
        </w:tc>
        <w:tc>
          <w:tcPr>
            <w:tcW w:w="3268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B8CCE4" w:themeFill="accent1" w:themeFillTint="66"/>
            <w:vAlign w:val="center"/>
          </w:tcPr>
          <w:p w14:paraId="073AB347" w14:textId="77777777" w:rsidR="00EF409F" w:rsidRPr="00A95608" w:rsidRDefault="00EF409F" w:rsidP="00FD7123">
            <w:pPr>
              <w:bidi/>
              <w:jc w:val="center"/>
              <w:rPr>
                <w:rFonts w:ascii="Traditional Arabic" w:hAnsi="Traditional Arabic" w:cs="Traditional Arabic"/>
                <w:lang w:bidi="ar-EG"/>
              </w:rPr>
            </w:pPr>
            <w:r w:rsidRPr="00A95608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المقيمون</w:t>
            </w:r>
          </w:p>
        </w:tc>
        <w:tc>
          <w:tcPr>
            <w:tcW w:w="3147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shd w:val="clear" w:color="auto" w:fill="B8CCE4" w:themeFill="accent1" w:themeFillTint="66"/>
            <w:vAlign w:val="center"/>
          </w:tcPr>
          <w:p w14:paraId="71FC6981" w14:textId="77777777" w:rsidR="00EF409F" w:rsidRPr="00A95608" w:rsidRDefault="00EF409F" w:rsidP="00FD7123">
            <w:pPr>
              <w:bidi/>
              <w:jc w:val="center"/>
              <w:rPr>
                <w:rFonts w:ascii="Traditional Arabic" w:hAnsi="Traditional Arabic" w:cs="Traditional Arabic"/>
                <w:rtl/>
                <w:lang w:bidi="ar-EG"/>
              </w:rPr>
            </w:pPr>
            <w:r w:rsidRPr="00A95608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طرق التقييم</w:t>
            </w:r>
          </w:p>
        </w:tc>
      </w:tr>
      <w:tr w:rsidR="00EF409F" w:rsidRPr="00A95608" w14:paraId="2B54649D" w14:textId="77777777" w:rsidTr="00FD7123">
        <w:trPr>
          <w:trHeight w:val="283"/>
        </w:trPr>
        <w:tc>
          <w:tcPr>
            <w:tcW w:w="3156" w:type="dxa"/>
            <w:tcBorders>
              <w:top w:val="single" w:sz="8" w:space="0" w:color="auto"/>
              <w:left w:val="single" w:sz="12" w:space="0" w:color="auto"/>
              <w:bottom w:val="dashSmallGap" w:sz="4" w:space="0" w:color="auto"/>
              <w:right w:val="single" w:sz="8" w:space="0" w:color="auto"/>
            </w:tcBorders>
            <w:vAlign w:val="center"/>
          </w:tcPr>
          <w:p w14:paraId="72508DA5" w14:textId="77777777" w:rsidR="00EF409F" w:rsidRPr="00A95608" w:rsidRDefault="00EF409F" w:rsidP="00FD7123">
            <w:pPr>
              <w:bidi/>
              <w:jc w:val="center"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A95608">
              <w:rPr>
                <w:rFonts w:ascii="Traditional Arabic" w:hAnsi="Traditional Arabic" w:cs="Traditional Arabic"/>
                <w:sz w:val="28"/>
                <w:szCs w:val="28"/>
                <w:rtl/>
              </w:rPr>
              <w:t>فاعلية التدريس</w:t>
            </w:r>
          </w:p>
        </w:tc>
        <w:tc>
          <w:tcPr>
            <w:tcW w:w="3268" w:type="dxa"/>
            <w:tcBorders>
              <w:top w:val="single" w:sz="8" w:space="0" w:color="auto"/>
              <w:left w:val="single" w:sz="8" w:space="0" w:color="auto"/>
              <w:bottom w:val="dashSmallGap" w:sz="4" w:space="0" w:color="auto"/>
              <w:right w:val="single" w:sz="8" w:space="0" w:color="auto"/>
            </w:tcBorders>
            <w:vAlign w:val="center"/>
          </w:tcPr>
          <w:p w14:paraId="1756F971" w14:textId="77777777" w:rsidR="00EF409F" w:rsidRPr="00A95608" w:rsidRDefault="00EF409F" w:rsidP="00FD7123">
            <w:pPr>
              <w:bidi/>
              <w:jc w:val="center"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A95608">
              <w:rPr>
                <w:rFonts w:ascii="Traditional Arabic" w:hAnsi="Traditional Arabic" w:cs="Traditional Arabic"/>
                <w:sz w:val="28"/>
                <w:szCs w:val="28"/>
                <w:rtl/>
              </w:rPr>
              <w:t>الطلبة – المراجع النظير</w:t>
            </w:r>
          </w:p>
        </w:tc>
        <w:tc>
          <w:tcPr>
            <w:tcW w:w="3147" w:type="dxa"/>
            <w:tcBorders>
              <w:top w:val="single" w:sz="8" w:space="0" w:color="auto"/>
              <w:left w:val="single" w:sz="8" w:space="0" w:color="auto"/>
              <w:bottom w:val="dashSmallGap" w:sz="4" w:space="0" w:color="auto"/>
              <w:right w:val="single" w:sz="12" w:space="0" w:color="auto"/>
            </w:tcBorders>
            <w:vAlign w:val="center"/>
          </w:tcPr>
          <w:p w14:paraId="7EAC1952" w14:textId="77777777" w:rsidR="00EF409F" w:rsidRPr="00A95608" w:rsidRDefault="00EF409F" w:rsidP="00FD7123">
            <w:pPr>
              <w:bidi/>
              <w:jc w:val="center"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A95608">
              <w:rPr>
                <w:rFonts w:ascii="Traditional Arabic" w:hAnsi="Traditional Arabic" w:cs="Traditional Arabic"/>
                <w:sz w:val="28"/>
                <w:szCs w:val="28"/>
                <w:rtl/>
              </w:rPr>
              <w:t>مباشر – غير مباشر</w:t>
            </w:r>
          </w:p>
        </w:tc>
      </w:tr>
      <w:tr w:rsidR="00EF409F" w:rsidRPr="00A95608" w14:paraId="18E5C726" w14:textId="77777777" w:rsidTr="00FD7123">
        <w:trPr>
          <w:trHeight w:val="283"/>
        </w:trPr>
        <w:tc>
          <w:tcPr>
            <w:tcW w:w="3156" w:type="dxa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  <w:right w:val="single" w:sz="8" w:space="0" w:color="auto"/>
            </w:tcBorders>
            <w:vAlign w:val="center"/>
          </w:tcPr>
          <w:p w14:paraId="5FA49E65" w14:textId="77777777" w:rsidR="00EF409F" w:rsidRPr="00A95608" w:rsidRDefault="00EF409F" w:rsidP="00FD7123">
            <w:pPr>
              <w:bidi/>
              <w:jc w:val="center"/>
              <w:rPr>
                <w:rFonts w:ascii="Traditional Arabic" w:hAnsi="Traditional Arabic" w:cs="Traditional Arabic"/>
                <w:sz w:val="28"/>
                <w:szCs w:val="28"/>
              </w:rPr>
            </w:pPr>
            <w:r w:rsidRPr="00A95608">
              <w:rPr>
                <w:rFonts w:ascii="Traditional Arabic" w:hAnsi="Traditional Arabic" w:cs="Traditional Arabic"/>
                <w:sz w:val="28"/>
                <w:szCs w:val="28"/>
                <w:rtl/>
              </w:rPr>
              <w:t>فاعلية طرق تقييم الطلاب</w:t>
            </w:r>
          </w:p>
        </w:tc>
        <w:tc>
          <w:tcPr>
            <w:tcW w:w="3268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  <w:right w:val="single" w:sz="8" w:space="0" w:color="auto"/>
            </w:tcBorders>
          </w:tcPr>
          <w:p w14:paraId="495D6DD8" w14:textId="77777777" w:rsidR="00EF409F" w:rsidRPr="00A95608" w:rsidRDefault="00EF409F" w:rsidP="00FD7123">
            <w:pPr>
              <w:jc w:val="center"/>
              <w:rPr>
                <w:rFonts w:ascii="Traditional Arabic" w:hAnsi="Traditional Arabic" w:cs="Traditional Arabic"/>
                <w:sz w:val="28"/>
                <w:szCs w:val="28"/>
              </w:rPr>
            </w:pPr>
            <w:r w:rsidRPr="00A95608">
              <w:rPr>
                <w:rFonts w:ascii="Traditional Arabic" w:hAnsi="Traditional Arabic" w:cs="Traditional Arabic"/>
                <w:sz w:val="28"/>
                <w:szCs w:val="28"/>
                <w:rtl/>
              </w:rPr>
              <w:t>المراجع النظير</w:t>
            </w:r>
          </w:p>
        </w:tc>
        <w:tc>
          <w:tcPr>
            <w:tcW w:w="3147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  <w:right w:val="single" w:sz="12" w:space="0" w:color="auto"/>
            </w:tcBorders>
            <w:vAlign w:val="center"/>
          </w:tcPr>
          <w:p w14:paraId="204BD98D" w14:textId="77777777" w:rsidR="00EF409F" w:rsidRPr="00A95608" w:rsidRDefault="00EF409F" w:rsidP="00FD7123">
            <w:pPr>
              <w:bidi/>
              <w:jc w:val="center"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A95608">
              <w:rPr>
                <w:rFonts w:ascii="Traditional Arabic" w:hAnsi="Traditional Arabic" w:cs="Traditional Arabic"/>
                <w:sz w:val="28"/>
                <w:szCs w:val="28"/>
                <w:rtl/>
              </w:rPr>
              <w:t>غير مباشر</w:t>
            </w:r>
          </w:p>
        </w:tc>
      </w:tr>
      <w:tr w:rsidR="00EF409F" w:rsidRPr="00A95608" w14:paraId="5FE57ED9" w14:textId="77777777" w:rsidTr="00FD7123">
        <w:trPr>
          <w:trHeight w:val="283"/>
        </w:trPr>
        <w:tc>
          <w:tcPr>
            <w:tcW w:w="3156" w:type="dxa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  <w:right w:val="single" w:sz="8" w:space="0" w:color="auto"/>
            </w:tcBorders>
            <w:vAlign w:val="center"/>
          </w:tcPr>
          <w:p w14:paraId="4215B6E0" w14:textId="77777777" w:rsidR="00EF409F" w:rsidRPr="00A95608" w:rsidRDefault="00EF409F" w:rsidP="00FD7123">
            <w:pPr>
              <w:bidi/>
              <w:jc w:val="center"/>
              <w:rPr>
                <w:rFonts w:ascii="Traditional Arabic" w:hAnsi="Traditional Arabic" w:cs="Traditional Arabic"/>
                <w:sz w:val="28"/>
                <w:szCs w:val="28"/>
              </w:rPr>
            </w:pPr>
            <w:r w:rsidRPr="00A95608">
              <w:rPr>
                <w:rFonts w:ascii="Traditional Arabic" w:hAnsi="Traditional Arabic" w:cs="Traditional Arabic"/>
                <w:sz w:val="28"/>
                <w:szCs w:val="28"/>
                <w:rtl/>
              </w:rPr>
              <w:t>مدى تحصيل مخرجات التعلم للمقرر</w:t>
            </w:r>
          </w:p>
        </w:tc>
        <w:tc>
          <w:tcPr>
            <w:tcW w:w="3268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  <w:right w:val="single" w:sz="8" w:space="0" w:color="auto"/>
            </w:tcBorders>
            <w:vAlign w:val="center"/>
          </w:tcPr>
          <w:p w14:paraId="56158072" w14:textId="77777777" w:rsidR="00EF409F" w:rsidRPr="00A95608" w:rsidRDefault="00EF409F" w:rsidP="00FD7123">
            <w:pPr>
              <w:bidi/>
              <w:jc w:val="center"/>
              <w:rPr>
                <w:rFonts w:ascii="Traditional Arabic" w:hAnsi="Traditional Arabic" w:cs="Traditional Arabic"/>
                <w:sz w:val="28"/>
                <w:szCs w:val="28"/>
              </w:rPr>
            </w:pPr>
            <w:r w:rsidRPr="00A95608">
              <w:rPr>
                <w:rFonts w:ascii="Traditional Arabic" w:hAnsi="Traditional Arabic" w:cs="Traditional Arabic"/>
                <w:sz w:val="28"/>
                <w:szCs w:val="28"/>
                <w:rtl/>
              </w:rPr>
              <w:t>قيادات البرنامج – الطلبة</w:t>
            </w:r>
          </w:p>
        </w:tc>
        <w:tc>
          <w:tcPr>
            <w:tcW w:w="3147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  <w:right w:val="single" w:sz="12" w:space="0" w:color="auto"/>
            </w:tcBorders>
            <w:vAlign w:val="center"/>
          </w:tcPr>
          <w:p w14:paraId="11ED83C9" w14:textId="77777777" w:rsidR="00EF409F" w:rsidRPr="00A95608" w:rsidRDefault="00EF409F" w:rsidP="00FD7123">
            <w:pPr>
              <w:bidi/>
              <w:jc w:val="center"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A95608">
              <w:rPr>
                <w:rFonts w:ascii="Traditional Arabic" w:hAnsi="Traditional Arabic" w:cs="Traditional Arabic"/>
                <w:sz w:val="28"/>
                <w:szCs w:val="28"/>
                <w:rtl/>
              </w:rPr>
              <w:t>غير مباشر</w:t>
            </w:r>
          </w:p>
        </w:tc>
      </w:tr>
      <w:tr w:rsidR="00EF409F" w:rsidRPr="00A95608" w14:paraId="7081638C" w14:textId="77777777" w:rsidTr="00FD7123">
        <w:trPr>
          <w:trHeight w:val="283"/>
        </w:trPr>
        <w:tc>
          <w:tcPr>
            <w:tcW w:w="3156" w:type="dxa"/>
            <w:tcBorders>
              <w:top w:val="dashSmallGap" w:sz="4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14:paraId="024039F4" w14:textId="77777777" w:rsidR="00EF409F" w:rsidRPr="00A95608" w:rsidRDefault="00EF409F" w:rsidP="00FD7123">
            <w:pPr>
              <w:bidi/>
              <w:jc w:val="center"/>
              <w:rPr>
                <w:rFonts w:ascii="Traditional Arabic" w:hAnsi="Traditional Arabic" w:cs="Traditional Arabic"/>
                <w:sz w:val="28"/>
                <w:szCs w:val="28"/>
              </w:rPr>
            </w:pPr>
            <w:r w:rsidRPr="00A95608">
              <w:rPr>
                <w:rFonts w:ascii="Traditional Arabic" w:hAnsi="Traditional Arabic" w:cs="Traditional Arabic"/>
                <w:sz w:val="28"/>
                <w:szCs w:val="28"/>
                <w:rtl/>
              </w:rPr>
              <w:t>مصادر التعلم</w:t>
            </w:r>
          </w:p>
        </w:tc>
        <w:tc>
          <w:tcPr>
            <w:tcW w:w="3268" w:type="dxa"/>
            <w:tcBorders>
              <w:top w:val="dashSmallGap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14:paraId="74FC076D" w14:textId="77777777" w:rsidR="00EF409F" w:rsidRPr="00A95608" w:rsidRDefault="00EF409F" w:rsidP="00FD7123">
            <w:pPr>
              <w:jc w:val="center"/>
              <w:rPr>
                <w:rFonts w:ascii="Traditional Arabic" w:hAnsi="Traditional Arabic" w:cs="Traditional Arabic"/>
                <w:sz w:val="28"/>
                <w:szCs w:val="28"/>
              </w:rPr>
            </w:pPr>
            <w:r w:rsidRPr="00A95608">
              <w:rPr>
                <w:rFonts w:ascii="Traditional Arabic" w:hAnsi="Traditional Arabic" w:cs="Traditional Arabic"/>
                <w:sz w:val="28"/>
                <w:szCs w:val="28"/>
                <w:rtl/>
              </w:rPr>
              <w:t>المراجع النظير</w:t>
            </w:r>
          </w:p>
        </w:tc>
        <w:tc>
          <w:tcPr>
            <w:tcW w:w="3147" w:type="dxa"/>
            <w:tcBorders>
              <w:top w:val="dashSmallGap" w:sz="4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3B5CCE0" w14:textId="77777777" w:rsidR="00EF409F" w:rsidRPr="00A95608" w:rsidRDefault="00EF409F" w:rsidP="00FD7123">
            <w:pPr>
              <w:bidi/>
              <w:jc w:val="center"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A95608">
              <w:rPr>
                <w:rFonts w:ascii="Traditional Arabic" w:hAnsi="Traditional Arabic" w:cs="Traditional Arabic"/>
                <w:sz w:val="28"/>
                <w:szCs w:val="28"/>
                <w:rtl/>
              </w:rPr>
              <w:t>غير مباشر</w:t>
            </w:r>
          </w:p>
        </w:tc>
      </w:tr>
    </w:tbl>
    <w:bookmarkEnd w:id="32"/>
    <w:p w14:paraId="2ED4D836" w14:textId="77777777" w:rsidR="0095598B" w:rsidRPr="00A95608" w:rsidRDefault="0095598B" w:rsidP="0095598B">
      <w:pPr>
        <w:bidi/>
        <w:rPr>
          <w:rFonts w:ascii="Traditional Arabic" w:hAnsi="Traditional Arabic" w:cs="Traditional Arabic"/>
          <w:color w:val="C00000"/>
          <w:sz w:val="20"/>
          <w:szCs w:val="20"/>
          <w:rtl/>
          <w:lang w:bidi="ar-EG"/>
        </w:rPr>
      </w:pPr>
      <w:r w:rsidRPr="008B2250">
        <w:rPr>
          <w:rFonts w:ascii="Traditional Arabic" w:hAnsi="Traditional Arabic" w:cs="Traditional Arabic"/>
          <w:color w:val="1F497D" w:themeColor="text2"/>
          <w:sz w:val="20"/>
          <w:szCs w:val="20"/>
          <w:rtl/>
          <w:lang w:bidi="ar-EG"/>
        </w:rPr>
        <w:t>مجالات التقويم</w:t>
      </w:r>
      <w:r w:rsidRPr="00A95608">
        <w:rPr>
          <w:rFonts w:ascii="Traditional Arabic" w:hAnsi="Traditional Arabic" w:cs="Traditional Arabic"/>
          <w:color w:val="C00000"/>
          <w:sz w:val="20"/>
          <w:szCs w:val="20"/>
          <w:rtl/>
          <w:lang w:bidi="ar-EG"/>
        </w:rPr>
        <w:t xml:space="preserve"> </w:t>
      </w:r>
      <w:r w:rsidRPr="00A95608">
        <w:rPr>
          <w:rFonts w:ascii="Traditional Arabic" w:hAnsi="Traditional Arabic" w:cs="Traditional Arabic"/>
          <w:sz w:val="20"/>
          <w:szCs w:val="20"/>
          <w:rtl/>
          <w:lang w:bidi="ar-EG"/>
        </w:rPr>
        <w:t>(مثل. فاعلية التدريس، فاعلة طرق تقييم الطلاب، مدى تحصيل مخرجات التعلم للمقرر، مصادر التعلم ... إلخ)</w:t>
      </w:r>
    </w:p>
    <w:p w14:paraId="36776E41" w14:textId="77777777" w:rsidR="0095598B" w:rsidRPr="00A95608" w:rsidRDefault="0095598B" w:rsidP="0095598B">
      <w:pPr>
        <w:bidi/>
        <w:rPr>
          <w:rFonts w:ascii="Traditional Arabic" w:hAnsi="Traditional Arabic" w:cs="Traditional Arabic"/>
          <w:sz w:val="20"/>
          <w:szCs w:val="20"/>
          <w:rtl/>
          <w:lang w:bidi="ar-EG"/>
        </w:rPr>
      </w:pPr>
      <w:bookmarkStart w:id="34" w:name="_Hlk536011140"/>
      <w:r w:rsidRPr="008B2250">
        <w:rPr>
          <w:rFonts w:ascii="Traditional Arabic" w:hAnsi="Traditional Arabic" w:cs="Traditional Arabic"/>
          <w:color w:val="1F497D" w:themeColor="text2"/>
          <w:sz w:val="20"/>
          <w:szCs w:val="20"/>
          <w:rtl/>
          <w:lang w:bidi="ar-EG"/>
        </w:rPr>
        <w:t xml:space="preserve">المقيمون </w:t>
      </w:r>
      <w:r w:rsidRPr="00A95608">
        <w:rPr>
          <w:rFonts w:ascii="Traditional Arabic" w:hAnsi="Traditional Arabic" w:cs="Traditional Arabic"/>
          <w:sz w:val="20"/>
          <w:szCs w:val="20"/>
          <w:rtl/>
          <w:lang w:bidi="ar-EG"/>
        </w:rPr>
        <w:t>(الطلبة، أعضاء هيئة التدريس، قيادات البرنامج، المراجع النظير، أخرى (يتم تحديدها)</w:t>
      </w:r>
    </w:p>
    <w:bookmarkEnd w:id="34"/>
    <w:p w14:paraId="1ECD76E7" w14:textId="77777777" w:rsidR="0095598B" w:rsidRPr="00A95608" w:rsidRDefault="0095598B" w:rsidP="0095598B">
      <w:pPr>
        <w:bidi/>
        <w:rPr>
          <w:rFonts w:ascii="Traditional Arabic" w:hAnsi="Traditional Arabic" w:cs="Traditional Arabic"/>
          <w:color w:val="C00000"/>
          <w:sz w:val="20"/>
          <w:szCs w:val="20"/>
          <w:rtl/>
          <w:lang w:bidi="ar-EG"/>
        </w:rPr>
      </w:pPr>
      <w:r w:rsidRPr="008B2250">
        <w:rPr>
          <w:rFonts w:ascii="Traditional Arabic" w:hAnsi="Traditional Arabic" w:cs="Traditional Arabic"/>
          <w:color w:val="1F497D" w:themeColor="text2"/>
          <w:sz w:val="20"/>
          <w:szCs w:val="20"/>
          <w:rtl/>
          <w:lang w:bidi="ar-EG"/>
        </w:rPr>
        <w:t>طرق التقييم</w:t>
      </w:r>
      <w:r w:rsidRPr="00A95608">
        <w:rPr>
          <w:rFonts w:ascii="Traditional Arabic" w:hAnsi="Traditional Arabic" w:cs="Traditional Arabic"/>
          <w:color w:val="C00000"/>
          <w:sz w:val="20"/>
          <w:szCs w:val="20"/>
          <w:rtl/>
          <w:lang w:bidi="ar-EG"/>
        </w:rPr>
        <w:t xml:space="preserve"> </w:t>
      </w:r>
      <w:r w:rsidRPr="00A95608">
        <w:rPr>
          <w:rFonts w:ascii="Traditional Arabic" w:hAnsi="Traditional Arabic" w:cs="Traditional Arabic"/>
          <w:sz w:val="20"/>
          <w:szCs w:val="20"/>
          <w:rtl/>
          <w:lang w:bidi="ar-EG"/>
        </w:rPr>
        <w:t>(مباشر وغير مباشر)</w:t>
      </w:r>
    </w:p>
    <w:p w14:paraId="4B5733BD" w14:textId="77777777" w:rsidR="0095598B" w:rsidRPr="00A95608" w:rsidRDefault="0095598B" w:rsidP="0095598B">
      <w:pPr>
        <w:bidi/>
        <w:rPr>
          <w:rFonts w:ascii="Traditional Arabic" w:hAnsi="Traditional Arabic" w:cs="Traditional Arabic"/>
          <w:b/>
          <w:bCs/>
          <w:sz w:val="20"/>
          <w:szCs w:val="20"/>
          <w:rtl/>
          <w:lang w:bidi="ar-EG"/>
        </w:rPr>
      </w:pPr>
    </w:p>
    <w:p w14:paraId="2C9551D6" w14:textId="77777777" w:rsidR="0095598B" w:rsidRPr="00A95608" w:rsidRDefault="0095598B" w:rsidP="0095598B">
      <w:pPr>
        <w:pStyle w:val="1"/>
        <w:rPr>
          <w:rFonts w:ascii="Traditional Arabic" w:hAnsi="Traditional Arabic" w:cs="Traditional Arabic"/>
          <w:rtl/>
        </w:rPr>
      </w:pPr>
      <w:bookmarkStart w:id="35" w:name="_Toc337798"/>
      <w:r w:rsidRPr="00A95608">
        <w:rPr>
          <w:rFonts w:ascii="Traditional Arabic" w:hAnsi="Traditional Arabic" w:cs="Traditional Arabic"/>
          <w:rtl/>
        </w:rPr>
        <w:t>ح. اعتماد التوصيف</w:t>
      </w:r>
      <w:bookmarkEnd w:id="35"/>
    </w:p>
    <w:tbl>
      <w:tblPr>
        <w:tblStyle w:val="af0"/>
        <w:bidiVisual/>
        <w:tblW w:w="5000" w:type="pct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dashSmallGap" w:sz="4" w:space="0" w:color="auto"/>
          <w:insideV w:val="single" w:sz="8" w:space="0" w:color="auto"/>
        </w:tblBorders>
        <w:tblLook w:val="06A0" w:firstRow="1" w:lastRow="0" w:firstColumn="1" w:lastColumn="0" w:noHBand="1" w:noVBand="1"/>
      </w:tblPr>
      <w:tblGrid>
        <w:gridCol w:w="1792"/>
        <w:gridCol w:w="7533"/>
      </w:tblGrid>
      <w:tr w:rsidR="00A95608" w:rsidRPr="00A95608" w14:paraId="54F8941F" w14:textId="77777777" w:rsidTr="0095598B">
        <w:trPr>
          <w:trHeight w:val="340"/>
        </w:trPr>
        <w:tc>
          <w:tcPr>
            <w:tcW w:w="961" w:type="pct"/>
            <w:tcBorders>
              <w:top w:val="single" w:sz="12" w:space="0" w:color="auto"/>
              <w:left w:val="single" w:sz="12" w:space="0" w:color="auto"/>
              <w:bottom w:val="dashSmallGap" w:sz="4" w:space="0" w:color="auto"/>
              <w:right w:val="single" w:sz="8" w:space="0" w:color="auto"/>
            </w:tcBorders>
            <w:hideMark/>
          </w:tcPr>
          <w:p w14:paraId="77713C68" w14:textId="77777777" w:rsidR="00A95608" w:rsidRPr="00A95608" w:rsidRDefault="00A95608">
            <w:pPr>
              <w:bidi/>
              <w:rPr>
                <w:rFonts w:ascii="Traditional Arabic" w:hAnsi="Traditional Arabic" w:cs="Traditional Arabic"/>
                <w:b/>
                <w:bCs/>
                <w:caps/>
              </w:rPr>
            </w:pPr>
            <w:r w:rsidRPr="00A95608">
              <w:rPr>
                <w:rFonts w:ascii="Traditional Arabic" w:hAnsi="Traditional Arabic" w:cs="Traditional Arabic"/>
                <w:b/>
                <w:bCs/>
                <w:caps/>
                <w:rtl/>
              </w:rPr>
              <w:t>جهة الاعتماد</w:t>
            </w:r>
          </w:p>
        </w:tc>
        <w:tc>
          <w:tcPr>
            <w:tcW w:w="4039" w:type="pct"/>
            <w:tcBorders>
              <w:top w:val="single" w:sz="12" w:space="0" w:color="auto"/>
              <w:left w:val="single" w:sz="8" w:space="0" w:color="auto"/>
              <w:bottom w:val="dashSmallGap" w:sz="4" w:space="0" w:color="auto"/>
              <w:right w:val="single" w:sz="12" w:space="0" w:color="auto"/>
            </w:tcBorders>
          </w:tcPr>
          <w:p w14:paraId="4E274E6D" w14:textId="77777777" w:rsidR="00A95608" w:rsidRDefault="00A95608">
            <w:pPr>
              <w:bidi/>
              <w:jc w:val="lowKashida"/>
              <w:rPr>
                <w:rFonts w:ascii="Traditional Arabic" w:hAnsi="Traditional Arabic" w:cs="Traditional Arabic"/>
              </w:rPr>
            </w:pPr>
            <w:r>
              <w:rPr>
                <w:rFonts w:ascii="Traditional Arabic" w:hAnsi="Traditional Arabic" w:cs="Traditional Arabic"/>
                <w:rtl/>
              </w:rPr>
              <w:t>قسم السنة وعلومها</w:t>
            </w:r>
          </w:p>
        </w:tc>
      </w:tr>
      <w:tr w:rsidR="00A95608" w:rsidRPr="00A95608" w14:paraId="6904BE87" w14:textId="77777777" w:rsidTr="0095598B">
        <w:trPr>
          <w:trHeight w:val="340"/>
        </w:trPr>
        <w:tc>
          <w:tcPr>
            <w:tcW w:w="961" w:type="pct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  <w:right w:val="single" w:sz="8" w:space="0" w:color="auto"/>
            </w:tcBorders>
            <w:hideMark/>
          </w:tcPr>
          <w:p w14:paraId="5F575203" w14:textId="77777777" w:rsidR="00A95608" w:rsidRPr="00A95608" w:rsidRDefault="00A95608">
            <w:pPr>
              <w:bidi/>
              <w:rPr>
                <w:rFonts w:ascii="Traditional Arabic" w:hAnsi="Traditional Arabic" w:cs="Traditional Arabic"/>
                <w:b/>
                <w:bCs/>
                <w:caps/>
              </w:rPr>
            </w:pPr>
            <w:r w:rsidRPr="00A95608">
              <w:rPr>
                <w:rFonts w:ascii="Traditional Arabic" w:hAnsi="Traditional Arabic" w:cs="Traditional Arabic"/>
                <w:b/>
                <w:bCs/>
                <w:caps/>
                <w:rtl/>
              </w:rPr>
              <w:t>رقم الجلسة</w:t>
            </w:r>
          </w:p>
        </w:tc>
        <w:tc>
          <w:tcPr>
            <w:tcW w:w="4039" w:type="pct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  <w:right w:val="single" w:sz="12" w:space="0" w:color="auto"/>
            </w:tcBorders>
          </w:tcPr>
          <w:p w14:paraId="33F21462" w14:textId="77777777" w:rsidR="00A95608" w:rsidRDefault="00A95608">
            <w:pPr>
              <w:bidi/>
              <w:jc w:val="lowKashida"/>
              <w:rPr>
                <w:rFonts w:ascii="Traditional Arabic" w:hAnsi="Traditional Arabic" w:cs="Traditional Arabic"/>
              </w:rPr>
            </w:pPr>
            <w:r>
              <w:rPr>
                <w:rFonts w:ascii="Traditional Arabic" w:hAnsi="Traditional Arabic" w:cs="Traditional Arabic"/>
                <w:rtl/>
              </w:rPr>
              <w:t>19</w:t>
            </w:r>
          </w:p>
        </w:tc>
      </w:tr>
      <w:tr w:rsidR="00A95608" w:rsidRPr="00A95608" w14:paraId="33962E9C" w14:textId="77777777" w:rsidTr="0095598B">
        <w:trPr>
          <w:trHeight w:val="340"/>
        </w:trPr>
        <w:tc>
          <w:tcPr>
            <w:tcW w:w="961" w:type="pct"/>
            <w:tcBorders>
              <w:top w:val="dashSmallGap" w:sz="4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hideMark/>
          </w:tcPr>
          <w:p w14:paraId="760E3375" w14:textId="77777777" w:rsidR="00A95608" w:rsidRPr="00A95608" w:rsidRDefault="00A95608">
            <w:pPr>
              <w:bidi/>
              <w:rPr>
                <w:rFonts w:ascii="Traditional Arabic" w:hAnsi="Traditional Arabic" w:cs="Traditional Arabic"/>
                <w:b/>
                <w:bCs/>
                <w:caps/>
              </w:rPr>
            </w:pPr>
            <w:r w:rsidRPr="00A95608">
              <w:rPr>
                <w:rFonts w:ascii="Traditional Arabic" w:hAnsi="Traditional Arabic" w:cs="Traditional Arabic"/>
                <w:b/>
                <w:bCs/>
                <w:caps/>
                <w:rtl/>
              </w:rPr>
              <w:t>تاريخ الجلسة</w:t>
            </w:r>
          </w:p>
        </w:tc>
        <w:tc>
          <w:tcPr>
            <w:tcW w:w="4039" w:type="pct"/>
            <w:tcBorders>
              <w:top w:val="dashSmallGap" w:sz="4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</w:tcPr>
          <w:p w14:paraId="19D8F75B" w14:textId="77777777" w:rsidR="00A95608" w:rsidRDefault="00A95608">
            <w:pPr>
              <w:bidi/>
              <w:jc w:val="lowKashida"/>
              <w:rPr>
                <w:rFonts w:ascii="Traditional Arabic" w:hAnsi="Traditional Arabic" w:cs="Traditional Arabic"/>
              </w:rPr>
            </w:pPr>
            <w:r>
              <w:rPr>
                <w:rFonts w:ascii="Traditional Arabic" w:hAnsi="Traditional Arabic" w:cs="Traditional Arabic"/>
                <w:rtl/>
              </w:rPr>
              <w:t>26/6/1442</w:t>
            </w:r>
          </w:p>
        </w:tc>
      </w:tr>
      <w:bookmarkEnd w:id="33"/>
    </w:tbl>
    <w:p w14:paraId="2386D444" w14:textId="77777777" w:rsidR="0095598B" w:rsidRDefault="0095598B" w:rsidP="0095598B">
      <w:pPr>
        <w:bidi/>
        <w:rPr>
          <w:rFonts w:asciiTheme="majorBidi" w:hAnsiTheme="majorBidi" w:cstheme="majorBidi"/>
          <w:caps/>
          <w:sz w:val="28"/>
          <w:szCs w:val="28"/>
          <w:rtl/>
        </w:rPr>
      </w:pPr>
    </w:p>
    <w:p w14:paraId="0689F405" w14:textId="77777777" w:rsidR="00497B70" w:rsidRPr="0095598B" w:rsidRDefault="00497B70" w:rsidP="0095598B">
      <w:pPr>
        <w:rPr>
          <w:sz w:val="28"/>
          <w:rtl/>
        </w:rPr>
      </w:pPr>
    </w:p>
    <w:sectPr w:rsidR="00497B70" w:rsidRPr="0095598B" w:rsidSect="003B4520">
      <w:footerReference w:type="even" r:id="rId27"/>
      <w:footerReference w:type="default" r:id="rId28"/>
      <w:headerReference w:type="first" r:id="rId29"/>
      <w:pgSz w:w="11907" w:h="16840" w:code="9"/>
      <w:pgMar w:top="1134" w:right="1418" w:bottom="1418" w:left="1134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B7BEBC5" w14:textId="77777777" w:rsidR="003B4520" w:rsidRDefault="003B4520">
      <w:r>
        <w:separator/>
      </w:r>
    </w:p>
  </w:endnote>
  <w:endnote w:type="continuationSeparator" w:id="0">
    <w:p w14:paraId="490691B8" w14:textId="77777777" w:rsidR="003B4520" w:rsidRDefault="003B45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raditional Arabic">
    <w:panose1 w:val="02020603050405020304"/>
    <w:charset w:val="B2"/>
    <w:family w:val="auto"/>
    <w:pitch w:val="variable"/>
    <w:sig w:usb0="00002001" w:usb1="00000000" w:usb2="00000000" w:usb3="00000000" w:csb0="0000004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DIN Next LT W23">
    <w:altName w:val="Arial"/>
    <w:charset w:val="B2"/>
    <w:family w:val="swiss"/>
    <w:pitch w:val="variable"/>
    <w:sig w:usb0="80002003" w:usb1="00000000" w:usb2="00000008" w:usb3="00000000" w:csb0="0000004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4FE3A7E" w14:textId="77777777" w:rsidR="009D6C8C" w:rsidRDefault="00092AB7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9D6C8C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9D6C8C">
      <w:rPr>
        <w:rStyle w:val="a5"/>
        <w:noProof/>
      </w:rPr>
      <w:t>246</w:t>
    </w:r>
    <w:r>
      <w:rPr>
        <w:rStyle w:val="a5"/>
      </w:rPr>
      <w:fldChar w:fldCharType="end"/>
    </w:r>
  </w:p>
  <w:p w14:paraId="1816B4AA" w14:textId="77777777" w:rsidR="009D6C8C" w:rsidRDefault="009D6C8C">
    <w:pPr>
      <w:pStyle w:val="a3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D14288E" w14:textId="3A6A732D" w:rsidR="009D6C8C" w:rsidRPr="000B5619" w:rsidRDefault="00000000" w:rsidP="008B2250">
    <w:pPr>
      <w:pStyle w:val="a3"/>
      <w:tabs>
        <w:tab w:val="clear" w:pos="4153"/>
        <w:tab w:val="clear" w:pos="8306"/>
        <w:tab w:val="left" w:pos="7540"/>
      </w:tabs>
    </w:pPr>
    <w:sdt>
      <w:sdtPr>
        <w:id w:val="1300112116"/>
        <w:docPartObj>
          <w:docPartGallery w:val="Page Numbers (Bottom of Page)"/>
          <w:docPartUnique/>
        </w:docPartObj>
      </w:sdtPr>
      <w:sdtContent>
        <w:r w:rsidR="000B5619">
          <w:rPr>
            <w:noProof/>
          </w:rPr>
          <w:drawing>
            <wp:anchor distT="0" distB="0" distL="114300" distR="114300" simplePos="0" relativeHeight="251659264" behindDoc="1" locked="0" layoutInCell="1" allowOverlap="1" wp14:anchorId="2D5E8EE5" wp14:editId="1F9CA17D">
              <wp:simplePos x="0" y="0"/>
              <wp:positionH relativeFrom="column">
                <wp:posOffset>-720090</wp:posOffset>
              </wp:positionH>
              <wp:positionV relativeFrom="paragraph">
                <wp:posOffset>-371030</wp:posOffset>
              </wp:positionV>
              <wp:extent cx="7313289" cy="761800"/>
              <wp:effectExtent l="0" t="0" r="2540" b="635"/>
              <wp:wrapNone/>
              <wp:docPr id="2" name="صورة 2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3" name="صفحة داخلية-04.jpg"/>
                      <pic:cNvPicPr/>
                    </pic:nvPicPr>
                    <pic:blipFill>
                      <a:blip r:embed="rId1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7313289" cy="761800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</wp:anchor>
          </w:drawing>
        </w:r>
        <w:r w:rsidR="00845CA2">
          <w:rPr>
            <w:noProof/>
          </w:rPr>
          <mc:AlternateContent>
            <mc:Choice Requires="wps">
              <w:drawing>
                <wp:anchor distT="0" distB="0" distL="114300" distR="114300" simplePos="0" relativeHeight="251658240" behindDoc="0" locked="0" layoutInCell="1" allowOverlap="1" wp14:anchorId="56EBF806" wp14:editId="1E97A38F">
                  <wp:simplePos x="0" y="0"/>
                  <wp:positionH relativeFrom="column">
                    <wp:posOffset>5863590</wp:posOffset>
                  </wp:positionH>
                  <wp:positionV relativeFrom="paragraph">
                    <wp:posOffset>-240665</wp:posOffset>
                  </wp:positionV>
                  <wp:extent cx="579120" cy="400050"/>
                  <wp:effectExtent l="0" t="0" r="0" b="0"/>
                  <wp:wrapSquare wrapText="bothSides"/>
                  <wp:docPr id="5" name="Text Box 5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 txBox="1">
                          <a:spLocks/>
                        </wps:cNvSpPr>
                        <wps:spPr>
                          <a:xfrm flipH="1">
                            <a:off x="0" y="0"/>
                            <a:ext cx="579120" cy="400050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14:paraId="7F75EFE1" w14:textId="77777777" w:rsidR="000B5619" w:rsidRPr="00705C7E" w:rsidRDefault="00092AB7" w:rsidP="000B5619">
                              <w:pPr>
                                <w:pStyle w:val="a3"/>
                                <w:jc w:val="center"/>
                                <w:rPr>
                                  <w:rFonts w:ascii="DIN Next LT W23" w:hAnsi="DIN Next LT W23" w:cs="DIN Next LT W23"/>
                                  <w:color w:val="FFFFFF" w:themeColor="background1"/>
                                  <w:sz w:val="28"/>
                                  <w:szCs w:val="28"/>
                                </w:rPr>
                              </w:pPr>
                              <w:r w:rsidRPr="00705C7E">
                                <w:rPr>
                                  <w:rFonts w:ascii="DIN Next LT W23" w:hAnsi="DIN Next LT W23" w:cs="DIN Next LT W23" w:hint="cs"/>
                                  <w:color w:val="FFFFFF" w:themeColor="background1"/>
                                  <w:sz w:val="28"/>
                                  <w:szCs w:val="28"/>
                                </w:rPr>
                                <w:fldChar w:fldCharType="begin"/>
                              </w:r>
                              <w:r w:rsidR="000B5619" w:rsidRPr="00705C7E">
                                <w:rPr>
                                  <w:rFonts w:ascii="DIN Next LT W23" w:hAnsi="DIN Next LT W23" w:cs="DIN Next LT W23" w:hint="cs"/>
                                  <w:color w:val="FFFFFF" w:themeColor="background1"/>
                                  <w:sz w:val="28"/>
                                  <w:szCs w:val="28"/>
                                </w:rPr>
                                <w:instrText xml:space="preserve"> PAGE   \* MERGEFORMAT </w:instrText>
                              </w:r>
                              <w:r w:rsidRPr="00705C7E">
                                <w:rPr>
                                  <w:rFonts w:ascii="DIN Next LT W23" w:hAnsi="DIN Next LT W23" w:cs="DIN Next LT W23" w:hint="cs"/>
                                  <w:color w:val="FFFFFF" w:themeColor="background1"/>
                                  <w:sz w:val="28"/>
                                  <w:szCs w:val="28"/>
                                </w:rPr>
                                <w:fldChar w:fldCharType="separate"/>
                              </w:r>
                              <w:r w:rsidR="008B2250">
                                <w:rPr>
                                  <w:rFonts w:ascii="DIN Next LT W23" w:hAnsi="DIN Next LT W23" w:cs="DIN Next LT W23"/>
                                  <w:noProof/>
                                  <w:color w:val="FFFFFF" w:themeColor="background1"/>
                                  <w:sz w:val="28"/>
                                  <w:szCs w:val="28"/>
                                </w:rPr>
                                <w:t>8</w:t>
                              </w:r>
                              <w:r w:rsidRPr="00705C7E">
                                <w:rPr>
                                  <w:rFonts w:ascii="DIN Next LT W23" w:hAnsi="DIN Next LT W23" w:cs="DIN Next LT W23" w:hint="cs"/>
                                  <w:noProof/>
                                  <w:color w:val="FFFFFF" w:themeColor="background1"/>
                                  <w:sz w:val="28"/>
                                  <w:szCs w:val="28"/>
                                </w:rPr>
                                <w:fldChar w:fldCharType="end"/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1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mc:Choice>
            <mc:Fallback>
              <w:pict>
                <v:shapetype w14:anchorId="56EBF806" id="_x0000_t202" coordsize="21600,21600" o:spt="202" path="m,l,21600r21600,l21600,xe">
                  <v:stroke joinstyle="miter"/>
                  <v:path gradientshapeok="t" o:connecttype="rect"/>
                </v:shapetype>
                <v:shape id="Text Box 5" o:spid="_x0000_s1026" type="#_x0000_t202" style="position:absolute;margin-left:461.7pt;margin-top:-18.95pt;width:45.6pt;height:31.5pt;flip:x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" filled="f" stroked="f" strokeweight=".5pt">
                  <v:textbox>
                    <w:txbxContent>
                      <w:p w14:paraId="7F75EFE1" w14:textId="77777777" w:rsidR="000B5619" w:rsidRPr="00705C7E" w:rsidRDefault="00092AB7" w:rsidP="000B5619">
                        <w:pPr>
                          <w:pStyle w:val="a3"/>
                          <w:jc w:val="center"/>
                          <w:rPr>
                            <w:rFonts w:ascii="DIN Next LT W23" w:hAnsi="DIN Next LT W23" w:cs="DIN Next LT W23"/>
                            <w:color w:val="FFFFFF" w:themeColor="background1"/>
                            <w:sz w:val="28"/>
                            <w:szCs w:val="28"/>
                          </w:rPr>
                        </w:pPr>
                        <w:r w:rsidRPr="00705C7E">
                          <w:rPr>
                            <w:rFonts w:ascii="DIN Next LT W23" w:hAnsi="DIN Next LT W23" w:cs="DIN Next LT W23" w:hint="cs"/>
                            <w:color w:val="FFFFFF" w:themeColor="background1"/>
                            <w:sz w:val="28"/>
                            <w:szCs w:val="28"/>
                          </w:rPr>
                          <w:fldChar w:fldCharType="begin"/>
                        </w:r>
                        <w:r w:rsidR="000B5619" w:rsidRPr="00705C7E">
                          <w:rPr>
                            <w:rFonts w:ascii="DIN Next LT W23" w:hAnsi="DIN Next LT W23" w:cs="DIN Next LT W23" w:hint="cs"/>
                            <w:color w:val="FFFFFF" w:themeColor="background1"/>
                            <w:sz w:val="28"/>
                            <w:szCs w:val="28"/>
                          </w:rPr>
                          <w:instrText xml:space="preserve"> PAGE   \* MERGEFORMAT </w:instrText>
                        </w:r>
                        <w:r w:rsidRPr="00705C7E">
                          <w:rPr>
                            <w:rFonts w:ascii="DIN Next LT W23" w:hAnsi="DIN Next LT W23" w:cs="DIN Next LT W23" w:hint="cs"/>
                            <w:color w:val="FFFFFF" w:themeColor="background1"/>
                            <w:sz w:val="28"/>
                            <w:szCs w:val="28"/>
                          </w:rPr>
                          <w:fldChar w:fldCharType="separate"/>
                        </w:r>
                        <w:r w:rsidR="008B2250">
                          <w:rPr>
                            <w:rFonts w:ascii="DIN Next LT W23" w:hAnsi="DIN Next LT W23" w:cs="DIN Next LT W23"/>
                            <w:noProof/>
                            <w:color w:val="FFFFFF" w:themeColor="background1"/>
                            <w:sz w:val="28"/>
                            <w:szCs w:val="28"/>
                          </w:rPr>
                          <w:t>8</w:t>
                        </w:r>
                        <w:r w:rsidRPr="00705C7E">
                          <w:rPr>
                            <w:rFonts w:ascii="DIN Next LT W23" w:hAnsi="DIN Next LT W23" w:cs="DIN Next LT W23" w:hint="cs"/>
                            <w:noProof/>
                            <w:color w:val="FFFFFF" w:themeColor="background1"/>
                            <w:sz w:val="28"/>
                            <w:szCs w:val="28"/>
                          </w:rPr>
                          <w:fldChar w:fldCharType="end"/>
                        </w:r>
                      </w:p>
                    </w:txbxContent>
                  </v:textbox>
                  <w10:wrap type="square"/>
                </v:shape>
              </w:pict>
            </mc:Fallback>
          </mc:AlternateContent>
        </w:r>
      </w:sdtContent>
    </w:sdt>
    <w:r w:rsidR="008B2250"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0CABE8D" w14:textId="77777777" w:rsidR="003B4520" w:rsidRDefault="003B4520">
      <w:r>
        <w:separator/>
      </w:r>
    </w:p>
  </w:footnote>
  <w:footnote w:type="continuationSeparator" w:id="0">
    <w:p w14:paraId="1D4A6096" w14:textId="77777777" w:rsidR="003B4520" w:rsidRDefault="003B452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2943100" w14:textId="77777777" w:rsidR="009D6C8C" w:rsidRPr="00A006BB" w:rsidRDefault="008B2250" w:rsidP="00A006BB">
    <w:pPr>
      <w:pStyle w:val="aa"/>
    </w:pPr>
    <w:r>
      <w:rPr>
        <w:noProof/>
      </w:rPr>
      <w:drawing>
        <wp:anchor distT="0" distB="0" distL="114300" distR="114300" simplePos="0" relativeHeight="251661312" behindDoc="1" locked="0" layoutInCell="1" allowOverlap="1" wp14:anchorId="3596E030" wp14:editId="6D3A06FB">
          <wp:simplePos x="0" y="0"/>
          <wp:positionH relativeFrom="column">
            <wp:posOffset>-714375</wp:posOffset>
          </wp:positionH>
          <wp:positionV relativeFrom="paragraph">
            <wp:posOffset>-441325</wp:posOffset>
          </wp:positionV>
          <wp:extent cx="7545705" cy="10680065"/>
          <wp:effectExtent l="0" t="0" r="0" b="6985"/>
          <wp:wrapTight wrapText="bothSides">
            <wp:wrapPolygon edited="0">
              <wp:start x="0" y="0"/>
              <wp:lineTo x="0" y="21576"/>
              <wp:lineTo x="21540" y="21576"/>
              <wp:lineTo x="21540" y="0"/>
              <wp:lineTo x="0" y="0"/>
            </wp:wrapPolygon>
          </wp:wrapTight>
          <wp:docPr id="4" name="صورة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صورة 4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776" r="658"/>
                  <a:stretch/>
                </pic:blipFill>
                <pic:spPr bwMode="auto">
                  <a:xfrm>
                    <a:off x="0" y="0"/>
                    <a:ext cx="7545705" cy="1068006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6A927A9"/>
    <w:multiLevelType w:val="hybridMultilevel"/>
    <w:tmpl w:val="952647AA"/>
    <w:lvl w:ilvl="0" w:tplc="BC627BFE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lang w:bidi="ar-SA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7626B8C"/>
    <w:multiLevelType w:val="hybridMultilevel"/>
    <w:tmpl w:val="4618688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CDA48BC"/>
    <w:multiLevelType w:val="hybridMultilevel"/>
    <w:tmpl w:val="7910F6F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03041FF"/>
    <w:multiLevelType w:val="hybridMultilevel"/>
    <w:tmpl w:val="24CE7F2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129523D2"/>
    <w:multiLevelType w:val="hybridMultilevel"/>
    <w:tmpl w:val="BD8088B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1D613C94"/>
    <w:multiLevelType w:val="hybridMultilevel"/>
    <w:tmpl w:val="32C04C1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1E29301D"/>
    <w:multiLevelType w:val="hybridMultilevel"/>
    <w:tmpl w:val="780CC6A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D8E5AD4"/>
    <w:multiLevelType w:val="hybridMultilevel"/>
    <w:tmpl w:val="6F04776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5FA047CA"/>
    <w:multiLevelType w:val="hybridMultilevel"/>
    <w:tmpl w:val="1A523138"/>
    <w:lvl w:ilvl="0" w:tplc="F582465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5FBC0297"/>
    <w:multiLevelType w:val="hybridMultilevel"/>
    <w:tmpl w:val="15084AD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FE239D2"/>
    <w:multiLevelType w:val="hybridMultilevel"/>
    <w:tmpl w:val="30C07A96"/>
    <w:lvl w:ilvl="0" w:tplc="501C9AAC">
      <w:start w:val="1"/>
      <w:numFmt w:val="decimal"/>
      <w:lvlText w:val="%1-"/>
      <w:lvlJc w:val="left"/>
      <w:pPr>
        <w:tabs>
          <w:tab w:val="num" w:pos="765"/>
        </w:tabs>
        <w:ind w:left="765" w:hanging="405"/>
      </w:pPr>
      <w:rPr>
        <w:rFonts w:hint="default"/>
        <w:b/>
        <w:sz w:val="36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634528F9"/>
    <w:multiLevelType w:val="hybridMultilevel"/>
    <w:tmpl w:val="34480CDC"/>
    <w:lvl w:ilvl="0" w:tplc="0409000F">
      <w:start w:val="1"/>
      <w:numFmt w:val="decimal"/>
      <w:lvlText w:val="%1."/>
      <w:lvlJc w:val="left"/>
      <w:pPr>
        <w:ind w:left="1107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ind w:left="1827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2547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3267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3987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4707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5427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6147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6867" w:hanging="180"/>
      </w:pPr>
      <w:rPr>
        <w:rFonts w:cs="Times New Roman"/>
      </w:rPr>
    </w:lvl>
  </w:abstractNum>
  <w:abstractNum w:abstractNumId="12" w15:restartNumberingAfterBreak="0">
    <w:nsid w:val="6B5278E9"/>
    <w:multiLevelType w:val="hybridMultilevel"/>
    <w:tmpl w:val="92AEABA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6FEC7864"/>
    <w:multiLevelType w:val="hybridMultilevel"/>
    <w:tmpl w:val="D05861D8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447" w:hanging="360"/>
      </w:pPr>
    </w:lvl>
    <w:lvl w:ilvl="2" w:tplc="0409001B" w:tentative="1">
      <w:start w:val="1"/>
      <w:numFmt w:val="lowerRoman"/>
      <w:lvlText w:val="%3."/>
      <w:lvlJc w:val="right"/>
      <w:pPr>
        <w:ind w:left="1167" w:hanging="180"/>
      </w:pPr>
    </w:lvl>
    <w:lvl w:ilvl="3" w:tplc="0409000F" w:tentative="1">
      <w:start w:val="1"/>
      <w:numFmt w:val="decimal"/>
      <w:lvlText w:val="%4."/>
      <w:lvlJc w:val="left"/>
      <w:pPr>
        <w:ind w:left="1887" w:hanging="360"/>
      </w:pPr>
    </w:lvl>
    <w:lvl w:ilvl="4" w:tplc="04090019" w:tentative="1">
      <w:start w:val="1"/>
      <w:numFmt w:val="lowerLetter"/>
      <w:lvlText w:val="%5."/>
      <w:lvlJc w:val="left"/>
      <w:pPr>
        <w:ind w:left="2607" w:hanging="360"/>
      </w:pPr>
    </w:lvl>
    <w:lvl w:ilvl="5" w:tplc="0409001B" w:tentative="1">
      <w:start w:val="1"/>
      <w:numFmt w:val="lowerRoman"/>
      <w:lvlText w:val="%6."/>
      <w:lvlJc w:val="right"/>
      <w:pPr>
        <w:ind w:left="3327" w:hanging="180"/>
      </w:pPr>
    </w:lvl>
    <w:lvl w:ilvl="6" w:tplc="0409000F" w:tentative="1">
      <w:start w:val="1"/>
      <w:numFmt w:val="decimal"/>
      <w:lvlText w:val="%7."/>
      <w:lvlJc w:val="left"/>
      <w:pPr>
        <w:ind w:left="4047" w:hanging="360"/>
      </w:pPr>
    </w:lvl>
    <w:lvl w:ilvl="7" w:tplc="04090019" w:tentative="1">
      <w:start w:val="1"/>
      <w:numFmt w:val="lowerLetter"/>
      <w:lvlText w:val="%8."/>
      <w:lvlJc w:val="left"/>
      <w:pPr>
        <w:ind w:left="4767" w:hanging="360"/>
      </w:pPr>
    </w:lvl>
    <w:lvl w:ilvl="8" w:tplc="0409001B" w:tentative="1">
      <w:start w:val="1"/>
      <w:numFmt w:val="lowerRoman"/>
      <w:lvlText w:val="%9."/>
      <w:lvlJc w:val="right"/>
      <w:pPr>
        <w:ind w:left="5487" w:hanging="180"/>
      </w:pPr>
    </w:lvl>
  </w:abstractNum>
  <w:abstractNum w:abstractNumId="14" w15:restartNumberingAfterBreak="0">
    <w:nsid w:val="773D2140"/>
    <w:multiLevelType w:val="hybridMultilevel"/>
    <w:tmpl w:val="7664786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7B0011A4"/>
    <w:multiLevelType w:val="hybridMultilevel"/>
    <w:tmpl w:val="44E4726E"/>
    <w:lvl w:ilvl="0" w:tplc="CEB2412A">
      <w:start w:val="1"/>
      <w:numFmt w:val="decimal"/>
      <w:lvlText w:val="%1-"/>
      <w:lvlJc w:val="left"/>
      <w:pPr>
        <w:ind w:left="75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990019471">
    <w:abstractNumId w:val="8"/>
  </w:num>
  <w:num w:numId="2" w16cid:durableId="1781024027">
    <w:abstractNumId w:val="2"/>
  </w:num>
  <w:num w:numId="3" w16cid:durableId="1300916387">
    <w:abstractNumId w:val="6"/>
  </w:num>
  <w:num w:numId="4" w16cid:durableId="1699113527">
    <w:abstractNumId w:val="9"/>
  </w:num>
  <w:num w:numId="5" w16cid:durableId="1906724908">
    <w:abstractNumId w:val="1"/>
  </w:num>
  <w:num w:numId="6" w16cid:durableId="1101799177">
    <w:abstractNumId w:val="13"/>
  </w:num>
  <w:num w:numId="7" w16cid:durableId="777329923">
    <w:abstractNumId w:val="12"/>
  </w:num>
  <w:num w:numId="8" w16cid:durableId="989140858">
    <w:abstractNumId w:val="7"/>
  </w:num>
  <w:num w:numId="9" w16cid:durableId="596790938">
    <w:abstractNumId w:val="3"/>
  </w:num>
  <w:num w:numId="10" w16cid:durableId="11998095">
    <w:abstractNumId w:val="14"/>
  </w:num>
  <w:num w:numId="11" w16cid:durableId="329794658">
    <w:abstractNumId w:val="10"/>
  </w:num>
  <w:num w:numId="12" w16cid:durableId="1594050907">
    <w:abstractNumId w:val="0"/>
  </w:num>
  <w:num w:numId="13" w16cid:durableId="1103261476">
    <w:abstractNumId w:val="5"/>
  </w:num>
  <w:num w:numId="14" w16cid:durableId="514225836">
    <w:abstractNumId w:val="4"/>
  </w:num>
  <w:num w:numId="15" w16cid:durableId="718941902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540097915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1687445296">
    <w:abstractNumId w:val="1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341400600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818843092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48443453">
    <w:abstractNumId w:val="1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161044620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958803223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 w16cid:durableId="846166177">
    <w:abstractNumId w:val="5"/>
  </w:num>
  <w:num w:numId="24" w16cid:durableId="51664467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 w16cid:durableId="545870405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drawingGridHorizontalSpacing w:val="12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79D1"/>
    <w:rsid w:val="0000145A"/>
    <w:rsid w:val="00002EEC"/>
    <w:rsid w:val="00003D2E"/>
    <w:rsid w:val="00003FC4"/>
    <w:rsid w:val="0000593E"/>
    <w:rsid w:val="00005CAC"/>
    <w:rsid w:val="00010446"/>
    <w:rsid w:val="00013764"/>
    <w:rsid w:val="00013CCA"/>
    <w:rsid w:val="00014DE6"/>
    <w:rsid w:val="0001512C"/>
    <w:rsid w:val="00015606"/>
    <w:rsid w:val="000202CA"/>
    <w:rsid w:val="0002115A"/>
    <w:rsid w:val="00024BAA"/>
    <w:rsid w:val="000250D2"/>
    <w:rsid w:val="00026BDF"/>
    <w:rsid w:val="00026D18"/>
    <w:rsid w:val="000274EF"/>
    <w:rsid w:val="00030182"/>
    <w:rsid w:val="00030E95"/>
    <w:rsid w:val="00032921"/>
    <w:rsid w:val="00032D6C"/>
    <w:rsid w:val="00032DDD"/>
    <w:rsid w:val="00035452"/>
    <w:rsid w:val="000357A6"/>
    <w:rsid w:val="00037270"/>
    <w:rsid w:val="00040C89"/>
    <w:rsid w:val="000427B3"/>
    <w:rsid w:val="000431F0"/>
    <w:rsid w:val="000450E3"/>
    <w:rsid w:val="000475A3"/>
    <w:rsid w:val="000507C8"/>
    <w:rsid w:val="00050FFD"/>
    <w:rsid w:val="0005114A"/>
    <w:rsid w:val="00054F9F"/>
    <w:rsid w:val="0005517E"/>
    <w:rsid w:val="00055960"/>
    <w:rsid w:val="000574C7"/>
    <w:rsid w:val="00062874"/>
    <w:rsid w:val="00062E15"/>
    <w:rsid w:val="0006314B"/>
    <w:rsid w:val="00063810"/>
    <w:rsid w:val="00063FFC"/>
    <w:rsid w:val="00064628"/>
    <w:rsid w:val="00064BB4"/>
    <w:rsid w:val="0006606F"/>
    <w:rsid w:val="00066A28"/>
    <w:rsid w:val="0007087E"/>
    <w:rsid w:val="00070EF9"/>
    <w:rsid w:val="000715BF"/>
    <w:rsid w:val="000717D7"/>
    <w:rsid w:val="000724DE"/>
    <w:rsid w:val="0007250A"/>
    <w:rsid w:val="00072DEA"/>
    <w:rsid w:val="00076EEC"/>
    <w:rsid w:val="0007708E"/>
    <w:rsid w:val="00077F79"/>
    <w:rsid w:val="00080C67"/>
    <w:rsid w:val="000811B3"/>
    <w:rsid w:val="00081809"/>
    <w:rsid w:val="000819F2"/>
    <w:rsid w:val="00082582"/>
    <w:rsid w:val="00083C4C"/>
    <w:rsid w:val="00086238"/>
    <w:rsid w:val="00087228"/>
    <w:rsid w:val="00092AB7"/>
    <w:rsid w:val="00093444"/>
    <w:rsid w:val="00093C93"/>
    <w:rsid w:val="00094961"/>
    <w:rsid w:val="00097BFA"/>
    <w:rsid w:val="000A0E3A"/>
    <w:rsid w:val="000A4F2F"/>
    <w:rsid w:val="000A5ADF"/>
    <w:rsid w:val="000A5F76"/>
    <w:rsid w:val="000B139F"/>
    <w:rsid w:val="000B159E"/>
    <w:rsid w:val="000B3632"/>
    <w:rsid w:val="000B3792"/>
    <w:rsid w:val="000B3C80"/>
    <w:rsid w:val="000B4A9F"/>
    <w:rsid w:val="000B5619"/>
    <w:rsid w:val="000B715A"/>
    <w:rsid w:val="000B73D2"/>
    <w:rsid w:val="000C08C3"/>
    <w:rsid w:val="000C4D3C"/>
    <w:rsid w:val="000C6EBE"/>
    <w:rsid w:val="000C7B49"/>
    <w:rsid w:val="000D0285"/>
    <w:rsid w:val="000D39C4"/>
    <w:rsid w:val="000D3D28"/>
    <w:rsid w:val="000D5BE4"/>
    <w:rsid w:val="000D65B3"/>
    <w:rsid w:val="000D65F2"/>
    <w:rsid w:val="000E080B"/>
    <w:rsid w:val="000E16CB"/>
    <w:rsid w:val="000E2695"/>
    <w:rsid w:val="000E28AE"/>
    <w:rsid w:val="000E299C"/>
    <w:rsid w:val="000E29DC"/>
    <w:rsid w:val="000E6FAB"/>
    <w:rsid w:val="000E7016"/>
    <w:rsid w:val="000F147C"/>
    <w:rsid w:val="000F1A12"/>
    <w:rsid w:val="000F2B1A"/>
    <w:rsid w:val="000F329E"/>
    <w:rsid w:val="000F3763"/>
    <w:rsid w:val="000F41E4"/>
    <w:rsid w:val="000F4365"/>
    <w:rsid w:val="000F49EC"/>
    <w:rsid w:val="000F54A0"/>
    <w:rsid w:val="00101564"/>
    <w:rsid w:val="00103F95"/>
    <w:rsid w:val="00104E57"/>
    <w:rsid w:val="0010539C"/>
    <w:rsid w:val="00111357"/>
    <w:rsid w:val="0011490A"/>
    <w:rsid w:val="00115746"/>
    <w:rsid w:val="0011701D"/>
    <w:rsid w:val="00121384"/>
    <w:rsid w:val="00124671"/>
    <w:rsid w:val="001259DE"/>
    <w:rsid w:val="00126A75"/>
    <w:rsid w:val="001310AC"/>
    <w:rsid w:val="00133A0D"/>
    <w:rsid w:val="00134593"/>
    <w:rsid w:val="00135E3E"/>
    <w:rsid w:val="00137CBF"/>
    <w:rsid w:val="00142280"/>
    <w:rsid w:val="00142779"/>
    <w:rsid w:val="00143BE8"/>
    <w:rsid w:val="00144E33"/>
    <w:rsid w:val="00145AE6"/>
    <w:rsid w:val="00147FC8"/>
    <w:rsid w:val="001500F4"/>
    <w:rsid w:val="00151990"/>
    <w:rsid w:val="001525CE"/>
    <w:rsid w:val="001549C5"/>
    <w:rsid w:val="00155730"/>
    <w:rsid w:val="0015581E"/>
    <w:rsid w:val="00157908"/>
    <w:rsid w:val="00157FDC"/>
    <w:rsid w:val="00162E53"/>
    <w:rsid w:val="00165D8E"/>
    <w:rsid w:val="00166F7B"/>
    <w:rsid w:val="001710D2"/>
    <w:rsid w:val="001714FB"/>
    <w:rsid w:val="00171BC0"/>
    <w:rsid w:val="00173028"/>
    <w:rsid w:val="00180742"/>
    <w:rsid w:val="001818FB"/>
    <w:rsid w:val="00181EF9"/>
    <w:rsid w:val="00183D2F"/>
    <w:rsid w:val="001849A4"/>
    <w:rsid w:val="00186D1C"/>
    <w:rsid w:val="0019054C"/>
    <w:rsid w:val="00190CC2"/>
    <w:rsid w:val="00191531"/>
    <w:rsid w:val="00192987"/>
    <w:rsid w:val="00193041"/>
    <w:rsid w:val="0019322E"/>
    <w:rsid w:val="00193278"/>
    <w:rsid w:val="00193A07"/>
    <w:rsid w:val="00193D35"/>
    <w:rsid w:val="00194369"/>
    <w:rsid w:val="001A26FD"/>
    <w:rsid w:val="001A40BA"/>
    <w:rsid w:val="001A7281"/>
    <w:rsid w:val="001A760E"/>
    <w:rsid w:val="001B1AC1"/>
    <w:rsid w:val="001B272D"/>
    <w:rsid w:val="001B2E2E"/>
    <w:rsid w:val="001B3BF3"/>
    <w:rsid w:val="001B3E69"/>
    <w:rsid w:val="001B4FDE"/>
    <w:rsid w:val="001B5FD5"/>
    <w:rsid w:val="001B6AD7"/>
    <w:rsid w:val="001B7089"/>
    <w:rsid w:val="001C0585"/>
    <w:rsid w:val="001C173A"/>
    <w:rsid w:val="001C39AD"/>
    <w:rsid w:val="001C597F"/>
    <w:rsid w:val="001D02AC"/>
    <w:rsid w:val="001D206C"/>
    <w:rsid w:val="001D3309"/>
    <w:rsid w:val="001D3A92"/>
    <w:rsid w:val="001D498D"/>
    <w:rsid w:val="001D5B99"/>
    <w:rsid w:val="001D60D6"/>
    <w:rsid w:val="001D6119"/>
    <w:rsid w:val="001D67EE"/>
    <w:rsid w:val="001D744E"/>
    <w:rsid w:val="001D7668"/>
    <w:rsid w:val="001E186B"/>
    <w:rsid w:val="001E278B"/>
    <w:rsid w:val="001E38A3"/>
    <w:rsid w:val="001E5ABE"/>
    <w:rsid w:val="001E5F59"/>
    <w:rsid w:val="001E6A5B"/>
    <w:rsid w:val="001E6F19"/>
    <w:rsid w:val="001F092C"/>
    <w:rsid w:val="001F16EB"/>
    <w:rsid w:val="001F1FEF"/>
    <w:rsid w:val="001F246C"/>
    <w:rsid w:val="001F2495"/>
    <w:rsid w:val="001F2732"/>
    <w:rsid w:val="001F48E9"/>
    <w:rsid w:val="001F52BA"/>
    <w:rsid w:val="001F66EB"/>
    <w:rsid w:val="001F7063"/>
    <w:rsid w:val="001F7606"/>
    <w:rsid w:val="00200319"/>
    <w:rsid w:val="00201D6D"/>
    <w:rsid w:val="002022A4"/>
    <w:rsid w:val="002024A8"/>
    <w:rsid w:val="00203CEE"/>
    <w:rsid w:val="00205D4B"/>
    <w:rsid w:val="00205F0C"/>
    <w:rsid w:val="00207848"/>
    <w:rsid w:val="0021087A"/>
    <w:rsid w:val="00213038"/>
    <w:rsid w:val="00214419"/>
    <w:rsid w:val="00214566"/>
    <w:rsid w:val="00214EAE"/>
    <w:rsid w:val="00215F67"/>
    <w:rsid w:val="002230AB"/>
    <w:rsid w:val="002230B9"/>
    <w:rsid w:val="0022375B"/>
    <w:rsid w:val="00223CA4"/>
    <w:rsid w:val="00224B8D"/>
    <w:rsid w:val="00225944"/>
    <w:rsid w:val="00225B6C"/>
    <w:rsid w:val="00226387"/>
    <w:rsid w:val="00227CE1"/>
    <w:rsid w:val="002302BE"/>
    <w:rsid w:val="00230DD1"/>
    <w:rsid w:val="002319A8"/>
    <w:rsid w:val="00233DA0"/>
    <w:rsid w:val="002364BB"/>
    <w:rsid w:val="0023651E"/>
    <w:rsid w:val="00242CCC"/>
    <w:rsid w:val="0024509A"/>
    <w:rsid w:val="0024586C"/>
    <w:rsid w:val="00245E1B"/>
    <w:rsid w:val="00246491"/>
    <w:rsid w:val="00247B49"/>
    <w:rsid w:val="00247DF9"/>
    <w:rsid w:val="00250EA4"/>
    <w:rsid w:val="00252D27"/>
    <w:rsid w:val="00252E02"/>
    <w:rsid w:val="00255F08"/>
    <w:rsid w:val="00256503"/>
    <w:rsid w:val="00257722"/>
    <w:rsid w:val="0026312B"/>
    <w:rsid w:val="00263C24"/>
    <w:rsid w:val="00263FF4"/>
    <w:rsid w:val="00265454"/>
    <w:rsid w:val="00265A1C"/>
    <w:rsid w:val="00266C1B"/>
    <w:rsid w:val="0027046B"/>
    <w:rsid w:val="00271F94"/>
    <w:rsid w:val="00271FF1"/>
    <w:rsid w:val="00272AF1"/>
    <w:rsid w:val="00273CCA"/>
    <w:rsid w:val="0027521F"/>
    <w:rsid w:val="002762BB"/>
    <w:rsid w:val="00280F9B"/>
    <w:rsid w:val="00281264"/>
    <w:rsid w:val="00281C52"/>
    <w:rsid w:val="00283B54"/>
    <w:rsid w:val="002843CF"/>
    <w:rsid w:val="00290CF6"/>
    <w:rsid w:val="00291B93"/>
    <w:rsid w:val="0029258E"/>
    <w:rsid w:val="00292AE4"/>
    <w:rsid w:val="002947E7"/>
    <w:rsid w:val="002955C4"/>
    <w:rsid w:val="00296095"/>
    <w:rsid w:val="00296746"/>
    <w:rsid w:val="002967DD"/>
    <w:rsid w:val="002A085A"/>
    <w:rsid w:val="002A56AC"/>
    <w:rsid w:val="002A7406"/>
    <w:rsid w:val="002A7F15"/>
    <w:rsid w:val="002B07FF"/>
    <w:rsid w:val="002B303D"/>
    <w:rsid w:val="002C03FF"/>
    <w:rsid w:val="002C081C"/>
    <w:rsid w:val="002C1731"/>
    <w:rsid w:val="002C399B"/>
    <w:rsid w:val="002D1DA4"/>
    <w:rsid w:val="002D2019"/>
    <w:rsid w:val="002D20E2"/>
    <w:rsid w:val="002D2864"/>
    <w:rsid w:val="002D2C96"/>
    <w:rsid w:val="002E0657"/>
    <w:rsid w:val="002E0700"/>
    <w:rsid w:val="002E0C8B"/>
    <w:rsid w:val="002E1B76"/>
    <w:rsid w:val="002E3EE3"/>
    <w:rsid w:val="002E6F82"/>
    <w:rsid w:val="002F0009"/>
    <w:rsid w:val="002F2E8C"/>
    <w:rsid w:val="002F4E2F"/>
    <w:rsid w:val="002F546D"/>
    <w:rsid w:val="002F63FF"/>
    <w:rsid w:val="003019A8"/>
    <w:rsid w:val="00303309"/>
    <w:rsid w:val="00303D60"/>
    <w:rsid w:val="00304758"/>
    <w:rsid w:val="00304E8A"/>
    <w:rsid w:val="00305722"/>
    <w:rsid w:val="0030670C"/>
    <w:rsid w:val="00307060"/>
    <w:rsid w:val="00312DD9"/>
    <w:rsid w:val="0031376D"/>
    <w:rsid w:val="003138FC"/>
    <w:rsid w:val="0031633E"/>
    <w:rsid w:val="00316E13"/>
    <w:rsid w:val="00323BE6"/>
    <w:rsid w:val="00324FA2"/>
    <w:rsid w:val="0032685A"/>
    <w:rsid w:val="0033015F"/>
    <w:rsid w:val="003302F2"/>
    <w:rsid w:val="00330300"/>
    <w:rsid w:val="00331CE4"/>
    <w:rsid w:val="00331F3A"/>
    <w:rsid w:val="00332D98"/>
    <w:rsid w:val="00336CCD"/>
    <w:rsid w:val="00336D62"/>
    <w:rsid w:val="003406EA"/>
    <w:rsid w:val="003410D0"/>
    <w:rsid w:val="00346495"/>
    <w:rsid w:val="00354220"/>
    <w:rsid w:val="003558E8"/>
    <w:rsid w:val="00355D1A"/>
    <w:rsid w:val="003563D5"/>
    <w:rsid w:val="00357852"/>
    <w:rsid w:val="00357EBD"/>
    <w:rsid w:val="003603F3"/>
    <w:rsid w:val="00362715"/>
    <w:rsid w:val="00363869"/>
    <w:rsid w:val="00364DBA"/>
    <w:rsid w:val="00366143"/>
    <w:rsid w:val="0036738D"/>
    <w:rsid w:val="00370C5C"/>
    <w:rsid w:val="00370F15"/>
    <w:rsid w:val="00373728"/>
    <w:rsid w:val="003744D0"/>
    <w:rsid w:val="0037522A"/>
    <w:rsid w:val="0037546B"/>
    <w:rsid w:val="0037598B"/>
    <w:rsid w:val="00375A40"/>
    <w:rsid w:val="0037680A"/>
    <w:rsid w:val="0037694C"/>
    <w:rsid w:val="003803B6"/>
    <w:rsid w:val="003826D4"/>
    <w:rsid w:val="003839C8"/>
    <w:rsid w:val="00385CF0"/>
    <w:rsid w:val="0039228E"/>
    <w:rsid w:val="00393441"/>
    <w:rsid w:val="00395780"/>
    <w:rsid w:val="00396341"/>
    <w:rsid w:val="00396897"/>
    <w:rsid w:val="003A3337"/>
    <w:rsid w:val="003A3B0A"/>
    <w:rsid w:val="003A49F0"/>
    <w:rsid w:val="003A5389"/>
    <w:rsid w:val="003A703B"/>
    <w:rsid w:val="003B05C5"/>
    <w:rsid w:val="003B27D7"/>
    <w:rsid w:val="003B3206"/>
    <w:rsid w:val="003B4520"/>
    <w:rsid w:val="003B5526"/>
    <w:rsid w:val="003B5A37"/>
    <w:rsid w:val="003B6133"/>
    <w:rsid w:val="003B6AC1"/>
    <w:rsid w:val="003B7158"/>
    <w:rsid w:val="003C0454"/>
    <w:rsid w:val="003C04A4"/>
    <w:rsid w:val="003C17C3"/>
    <w:rsid w:val="003C2C69"/>
    <w:rsid w:val="003C307F"/>
    <w:rsid w:val="003C3E0B"/>
    <w:rsid w:val="003C532A"/>
    <w:rsid w:val="003C5602"/>
    <w:rsid w:val="003C6D57"/>
    <w:rsid w:val="003C7640"/>
    <w:rsid w:val="003D01A3"/>
    <w:rsid w:val="003D13AD"/>
    <w:rsid w:val="003D2C04"/>
    <w:rsid w:val="003D558F"/>
    <w:rsid w:val="003D6214"/>
    <w:rsid w:val="003D6717"/>
    <w:rsid w:val="003E0695"/>
    <w:rsid w:val="003E1946"/>
    <w:rsid w:val="003E1A8B"/>
    <w:rsid w:val="003E27AC"/>
    <w:rsid w:val="003E2A8E"/>
    <w:rsid w:val="003E4E4F"/>
    <w:rsid w:val="003E549F"/>
    <w:rsid w:val="003E7C71"/>
    <w:rsid w:val="003F0AF7"/>
    <w:rsid w:val="003F0B8D"/>
    <w:rsid w:val="003F22D5"/>
    <w:rsid w:val="003F51AE"/>
    <w:rsid w:val="004004E2"/>
    <w:rsid w:val="004007DD"/>
    <w:rsid w:val="00400FF9"/>
    <w:rsid w:val="004020D0"/>
    <w:rsid w:val="00402F46"/>
    <w:rsid w:val="004107C6"/>
    <w:rsid w:val="00411762"/>
    <w:rsid w:val="004137B5"/>
    <w:rsid w:val="00413892"/>
    <w:rsid w:val="00416FE2"/>
    <w:rsid w:val="00417A9F"/>
    <w:rsid w:val="00417BF7"/>
    <w:rsid w:val="00417D82"/>
    <w:rsid w:val="0042215F"/>
    <w:rsid w:val="00422384"/>
    <w:rsid w:val="00422D9B"/>
    <w:rsid w:val="00422FFF"/>
    <w:rsid w:val="004232CA"/>
    <w:rsid w:val="00430A1A"/>
    <w:rsid w:val="004322A3"/>
    <w:rsid w:val="00432E16"/>
    <w:rsid w:val="00433195"/>
    <w:rsid w:val="0043489A"/>
    <w:rsid w:val="00435432"/>
    <w:rsid w:val="00437DD7"/>
    <w:rsid w:val="00441A28"/>
    <w:rsid w:val="00443180"/>
    <w:rsid w:val="004439C9"/>
    <w:rsid w:val="00446A48"/>
    <w:rsid w:val="00451F66"/>
    <w:rsid w:val="0045242D"/>
    <w:rsid w:val="004546CD"/>
    <w:rsid w:val="004578BB"/>
    <w:rsid w:val="004616CB"/>
    <w:rsid w:val="00461CF8"/>
    <w:rsid w:val="00462696"/>
    <w:rsid w:val="00463022"/>
    <w:rsid w:val="004632F8"/>
    <w:rsid w:val="00463485"/>
    <w:rsid w:val="004647E5"/>
    <w:rsid w:val="00465962"/>
    <w:rsid w:val="004659FA"/>
    <w:rsid w:val="0046622F"/>
    <w:rsid w:val="0046637E"/>
    <w:rsid w:val="004665B2"/>
    <w:rsid w:val="00467AC7"/>
    <w:rsid w:val="00470372"/>
    <w:rsid w:val="00471232"/>
    <w:rsid w:val="00471410"/>
    <w:rsid w:val="00474F31"/>
    <w:rsid w:val="00474FB0"/>
    <w:rsid w:val="00476B50"/>
    <w:rsid w:val="00476F96"/>
    <w:rsid w:val="00480F2A"/>
    <w:rsid w:val="00481EB8"/>
    <w:rsid w:val="00482229"/>
    <w:rsid w:val="00483CE6"/>
    <w:rsid w:val="004847E6"/>
    <w:rsid w:val="00487053"/>
    <w:rsid w:val="00493FC4"/>
    <w:rsid w:val="004942AF"/>
    <w:rsid w:val="004944BA"/>
    <w:rsid w:val="004951FF"/>
    <w:rsid w:val="00496BB5"/>
    <w:rsid w:val="00497B70"/>
    <w:rsid w:val="004A031D"/>
    <w:rsid w:val="004A072E"/>
    <w:rsid w:val="004A161E"/>
    <w:rsid w:val="004A2C6D"/>
    <w:rsid w:val="004A4CAB"/>
    <w:rsid w:val="004A4EC7"/>
    <w:rsid w:val="004A61B7"/>
    <w:rsid w:val="004A7345"/>
    <w:rsid w:val="004B05B5"/>
    <w:rsid w:val="004B137E"/>
    <w:rsid w:val="004B2732"/>
    <w:rsid w:val="004B464E"/>
    <w:rsid w:val="004B63A2"/>
    <w:rsid w:val="004B6683"/>
    <w:rsid w:val="004B6EC4"/>
    <w:rsid w:val="004B7589"/>
    <w:rsid w:val="004C143D"/>
    <w:rsid w:val="004C2DDD"/>
    <w:rsid w:val="004C6978"/>
    <w:rsid w:val="004D02FF"/>
    <w:rsid w:val="004D2CC7"/>
    <w:rsid w:val="004D3192"/>
    <w:rsid w:val="004D3407"/>
    <w:rsid w:val="004D581D"/>
    <w:rsid w:val="004D7FF0"/>
    <w:rsid w:val="004E0CBD"/>
    <w:rsid w:val="004E1165"/>
    <w:rsid w:val="004E1D6E"/>
    <w:rsid w:val="004E3657"/>
    <w:rsid w:val="004E406B"/>
    <w:rsid w:val="004E51AE"/>
    <w:rsid w:val="004E5664"/>
    <w:rsid w:val="004E5C1C"/>
    <w:rsid w:val="004E7612"/>
    <w:rsid w:val="004F1F57"/>
    <w:rsid w:val="004F2CBB"/>
    <w:rsid w:val="004F3EFF"/>
    <w:rsid w:val="004F498B"/>
    <w:rsid w:val="004F5EA6"/>
    <w:rsid w:val="005001E2"/>
    <w:rsid w:val="00501791"/>
    <w:rsid w:val="00502621"/>
    <w:rsid w:val="005030EB"/>
    <w:rsid w:val="00503860"/>
    <w:rsid w:val="00504561"/>
    <w:rsid w:val="00504A1E"/>
    <w:rsid w:val="0050568C"/>
    <w:rsid w:val="00505837"/>
    <w:rsid w:val="00511500"/>
    <w:rsid w:val="0051214E"/>
    <w:rsid w:val="005137AC"/>
    <w:rsid w:val="00513940"/>
    <w:rsid w:val="0051401D"/>
    <w:rsid w:val="00516298"/>
    <w:rsid w:val="0051775B"/>
    <w:rsid w:val="00517FEB"/>
    <w:rsid w:val="005223D5"/>
    <w:rsid w:val="00524059"/>
    <w:rsid w:val="005241AA"/>
    <w:rsid w:val="005246A5"/>
    <w:rsid w:val="005339AF"/>
    <w:rsid w:val="00535A91"/>
    <w:rsid w:val="00535B36"/>
    <w:rsid w:val="005364B9"/>
    <w:rsid w:val="005375C9"/>
    <w:rsid w:val="00540380"/>
    <w:rsid w:val="00541516"/>
    <w:rsid w:val="00542C1F"/>
    <w:rsid w:val="00542CCF"/>
    <w:rsid w:val="0054609F"/>
    <w:rsid w:val="00550C20"/>
    <w:rsid w:val="005526C3"/>
    <w:rsid w:val="00552A13"/>
    <w:rsid w:val="00552F88"/>
    <w:rsid w:val="00553DBE"/>
    <w:rsid w:val="005541FF"/>
    <w:rsid w:val="005545D3"/>
    <w:rsid w:val="00557217"/>
    <w:rsid w:val="00557CF9"/>
    <w:rsid w:val="00560F65"/>
    <w:rsid w:val="005612EC"/>
    <w:rsid w:val="00562BF0"/>
    <w:rsid w:val="00563347"/>
    <w:rsid w:val="005656E4"/>
    <w:rsid w:val="0056645F"/>
    <w:rsid w:val="00567846"/>
    <w:rsid w:val="00567D9E"/>
    <w:rsid w:val="00571663"/>
    <w:rsid w:val="005720CB"/>
    <w:rsid w:val="00574AC7"/>
    <w:rsid w:val="00576CE5"/>
    <w:rsid w:val="00580404"/>
    <w:rsid w:val="00580CF2"/>
    <w:rsid w:val="00581B69"/>
    <w:rsid w:val="00581E69"/>
    <w:rsid w:val="00582908"/>
    <w:rsid w:val="005865D3"/>
    <w:rsid w:val="00587EFC"/>
    <w:rsid w:val="00590D71"/>
    <w:rsid w:val="00591C10"/>
    <w:rsid w:val="00592D59"/>
    <w:rsid w:val="005953FB"/>
    <w:rsid w:val="0059606C"/>
    <w:rsid w:val="0059623C"/>
    <w:rsid w:val="005966C7"/>
    <w:rsid w:val="005A0469"/>
    <w:rsid w:val="005A078F"/>
    <w:rsid w:val="005A2273"/>
    <w:rsid w:val="005A23F7"/>
    <w:rsid w:val="005A296F"/>
    <w:rsid w:val="005A4C8D"/>
    <w:rsid w:val="005A4FDF"/>
    <w:rsid w:val="005B1062"/>
    <w:rsid w:val="005B4CDD"/>
    <w:rsid w:val="005B4F0E"/>
    <w:rsid w:val="005B6D90"/>
    <w:rsid w:val="005B705F"/>
    <w:rsid w:val="005B7067"/>
    <w:rsid w:val="005B7E77"/>
    <w:rsid w:val="005C026B"/>
    <w:rsid w:val="005C3796"/>
    <w:rsid w:val="005C3E33"/>
    <w:rsid w:val="005C521C"/>
    <w:rsid w:val="005C68D6"/>
    <w:rsid w:val="005C6B5C"/>
    <w:rsid w:val="005C735D"/>
    <w:rsid w:val="005D255F"/>
    <w:rsid w:val="005D2DDD"/>
    <w:rsid w:val="005D4DAB"/>
    <w:rsid w:val="005D4E32"/>
    <w:rsid w:val="005D5631"/>
    <w:rsid w:val="005D5A08"/>
    <w:rsid w:val="005D65E6"/>
    <w:rsid w:val="005E0B1F"/>
    <w:rsid w:val="005E1425"/>
    <w:rsid w:val="005E3C0B"/>
    <w:rsid w:val="005E4976"/>
    <w:rsid w:val="005E57DE"/>
    <w:rsid w:val="005E6510"/>
    <w:rsid w:val="005E6CCE"/>
    <w:rsid w:val="005E7168"/>
    <w:rsid w:val="005F0A96"/>
    <w:rsid w:val="005F1A08"/>
    <w:rsid w:val="005F374D"/>
    <w:rsid w:val="005F3E55"/>
    <w:rsid w:val="005F6086"/>
    <w:rsid w:val="005F6DBA"/>
    <w:rsid w:val="005F7475"/>
    <w:rsid w:val="00600F38"/>
    <w:rsid w:val="00600F3F"/>
    <w:rsid w:val="006020EE"/>
    <w:rsid w:val="0060681B"/>
    <w:rsid w:val="006076B8"/>
    <w:rsid w:val="006100AB"/>
    <w:rsid w:val="006121AA"/>
    <w:rsid w:val="006134E8"/>
    <w:rsid w:val="006162DD"/>
    <w:rsid w:val="006203E8"/>
    <w:rsid w:val="006207A9"/>
    <w:rsid w:val="0062127C"/>
    <w:rsid w:val="00622ABE"/>
    <w:rsid w:val="0062544C"/>
    <w:rsid w:val="00626133"/>
    <w:rsid w:val="006311A6"/>
    <w:rsid w:val="006329E8"/>
    <w:rsid w:val="00632F55"/>
    <w:rsid w:val="00636394"/>
    <w:rsid w:val="00636783"/>
    <w:rsid w:val="0063773C"/>
    <w:rsid w:val="00637BAC"/>
    <w:rsid w:val="00641B1A"/>
    <w:rsid w:val="00642958"/>
    <w:rsid w:val="006432D3"/>
    <w:rsid w:val="00643BB6"/>
    <w:rsid w:val="006501F7"/>
    <w:rsid w:val="00650B4B"/>
    <w:rsid w:val="006520F5"/>
    <w:rsid w:val="00654512"/>
    <w:rsid w:val="00654823"/>
    <w:rsid w:val="00654C40"/>
    <w:rsid w:val="00654F8D"/>
    <w:rsid w:val="00656272"/>
    <w:rsid w:val="00656D7E"/>
    <w:rsid w:val="0065772E"/>
    <w:rsid w:val="00663EDA"/>
    <w:rsid w:val="00664F35"/>
    <w:rsid w:val="00666F69"/>
    <w:rsid w:val="0067044E"/>
    <w:rsid w:val="00671BBF"/>
    <w:rsid w:val="00672AA1"/>
    <w:rsid w:val="006739C3"/>
    <w:rsid w:val="00673AFD"/>
    <w:rsid w:val="00675F0D"/>
    <w:rsid w:val="00680984"/>
    <w:rsid w:val="00680CE0"/>
    <w:rsid w:val="0068112D"/>
    <w:rsid w:val="00683864"/>
    <w:rsid w:val="00685AED"/>
    <w:rsid w:val="00685DA0"/>
    <w:rsid w:val="00686CE0"/>
    <w:rsid w:val="00691777"/>
    <w:rsid w:val="006917DE"/>
    <w:rsid w:val="006929AD"/>
    <w:rsid w:val="006938E2"/>
    <w:rsid w:val="00693CE8"/>
    <w:rsid w:val="00693F3E"/>
    <w:rsid w:val="006940A9"/>
    <w:rsid w:val="00696774"/>
    <w:rsid w:val="00696B49"/>
    <w:rsid w:val="006A0370"/>
    <w:rsid w:val="006A1074"/>
    <w:rsid w:val="006A1EC1"/>
    <w:rsid w:val="006A3DE9"/>
    <w:rsid w:val="006B05E1"/>
    <w:rsid w:val="006B2D42"/>
    <w:rsid w:val="006B4536"/>
    <w:rsid w:val="006B458F"/>
    <w:rsid w:val="006B5320"/>
    <w:rsid w:val="006B6BB8"/>
    <w:rsid w:val="006C1589"/>
    <w:rsid w:val="006C1C03"/>
    <w:rsid w:val="006C217A"/>
    <w:rsid w:val="006C24E7"/>
    <w:rsid w:val="006C3D8E"/>
    <w:rsid w:val="006C4685"/>
    <w:rsid w:val="006C4DDB"/>
    <w:rsid w:val="006C561D"/>
    <w:rsid w:val="006C5A60"/>
    <w:rsid w:val="006C78EC"/>
    <w:rsid w:val="006C7DB4"/>
    <w:rsid w:val="006C7E7C"/>
    <w:rsid w:val="006D079A"/>
    <w:rsid w:val="006D50BE"/>
    <w:rsid w:val="006D6757"/>
    <w:rsid w:val="006D6BE5"/>
    <w:rsid w:val="006D70AA"/>
    <w:rsid w:val="006E085C"/>
    <w:rsid w:val="006E28CB"/>
    <w:rsid w:val="006E2E0C"/>
    <w:rsid w:val="006F1365"/>
    <w:rsid w:val="006F5B3C"/>
    <w:rsid w:val="006F6055"/>
    <w:rsid w:val="006F6494"/>
    <w:rsid w:val="006F67A7"/>
    <w:rsid w:val="006F7D9D"/>
    <w:rsid w:val="007001D1"/>
    <w:rsid w:val="0070285A"/>
    <w:rsid w:val="00703B6F"/>
    <w:rsid w:val="0070541C"/>
    <w:rsid w:val="00706F0F"/>
    <w:rsid w:val="00710C33"/>
    <w:rsid w:val="00710C3D"/>
    <w:rsid w:val="007118E6"/>
    <w:rsid w:val="0071482C"/>
    <w:rsid w:val="0071542C"/>
    <w:rsid w:val="00721FE0"/>
    <w:rsid w:val="00725322"/>
    <w:rsid w:val="00725B79"/>
    <w:rsid w:val="0072609B"/>
    <w:rsid w:val="00726A5F"/>
    <w:rsid w:val="007306C1"/>
    <w:rsid w:val="00730EDF"/>
    <w:rsid w:val="00731E8B"/>
    <w:rsid w:val="007320C5"/>
    <w:rsid w:val="00740A96"/>
    <w:rsid w:val="00741824"/>
    <w:rsid w:val="007419DC"/>
    <w:rsid w:val="00741AEF"/>
    <w:rsid w:val="00741CBB"/>
    <w:rsid w:val="00744412"/>
    <w:rsid w:val="007462BA"/>
    <w:rsid w:val="007474C8"/>
    <w:rsid w:val="00747807"/>
    <w:rsid w:val="00747E6D"/>
    <w:rsid w:val="007514E2"/>
    <w:rsid w:val="007528F9"/>
    <w:rsid w:val="00754A65"/>
    <w:rsid w:val="00755A67"/>
    <w:rsid w:val="00755C93"/>
    <w:rsid w:val="0075654B"/>
    <w:rsid w:val="00760CE4"/>
    <w:rsid w:val="00761F05"/>
    <w:rsid w:val="00762E38"/>
    <w:rsid w:val="007648F8"/>
    <w:rsid w:val="00765C1F"/>
    <w:rsid w:val="00766DE8"/>
    <w:rsid w:val="007679FA"/>
    <w:rsid w:val="0077159A"/>
    <w:rsid w:val="0077180C"/>
    <w:rsid w:val="00772211"/>
    <w:rsid w:val="00773462"/>
    <w:rsid w:val="00773756"/>
    <w:rsid w:val="007766D6"/>
    <w:rsid w:val="00777067"/>
    <w:rsid w:val="00780A16"/>
    <w:rsid w:val="0078166C"/>
    <w:rsid w:val="00782820"/>
    <w:rsid w:val="00784CAA"/>
    <w:rsid w:val="00785A63"/>
    <w:rsid w:val="00785D98"/>
    <w:rsid w:val="00786650"/>
    <w:rsid w:val="00790FB1"/>
    <w:rsid w:val="00791AFC"/>
    <w:rsid w:val="00792269"/>
    <w:rsid w:val="007927D3"/>
    <w:rsid w:val="007929AF"/>
    <w:rsid w:val="00793132"/>
    <w:rsid w:val="007952E6"/>
    <w:rsid w:val="007964E5"/>
    <w:rsid w:val="00797A02"/>
    <w:rsid w:val="007A0C3F"/>
    <w:rsid w:val="007A2492"/>
    <w:rsid w:val="007A27C5"/>
    <w:rsid w:val="007A4303"/>
    <w:rsid w:val="007A43F7"/>
    <w:rsid w:val="007A6F40"/>
    <w:rsid w:val="007B1F0A"/>
    <w:rsid w:val="007B28CA"/>
    <w:rsid w:val="007B44B1"/>
    <w:rsid w:val="007B4706"/>
    <w:rsid w:val="007B52C1"/>
    <w:rsid w:val="007B583C"/>
    <w:rsid w:val="007C26E7"/>
    <w:rsid w:val="007C33B7"/>
    <w:rsid w:val="007D434C"/>
    <w:rsid w:val="007D45FD"/>
    <w:rsid w:val="007D4EF1"/>
    <w:rsid w:val="007D7ECA"/>
    <w:rsid w:val="007E044E"/>
    <w:rsid w:val="007E3628"/>
    <w:rsid w:val="007E3E23"/>
    <w:rsid w:val="007E50EC"/>
    <w:rsid w:val="007F1008"/>
    <w:rsid w:val="007F206C"/>
    <w:rsid w:val="007F2D2B"/>
    <w:rsid w:val="007F63FE"/>
    <w:rsid w:val="0080084F"/>
    <w:rsid w:val="008016CD"/>
    <w:rsid w:val="00802D9C"/>
    <w:rsid w:val="008045D1"/>
    <w:rsid w:val="0080692E"/>
    <w:rsid w:val="008077EB"/>
    <w:rsid w:val="00807FAF"/>
    <w:rsid w:val="0081042A"/>
    <w:rsid w:val="00810DA0"/>
    <w:rsid w:val="008126E3"/>
    <w:rsid w:val="00813B44"/>
    <w:rsid w:val="0081562B"/>
    <w:rsid w:val="0081746D"/>
    <w:rsid w:val="00820EDA"/>
    <w:rsid w:val="00821200"/>
    <w:rsid w:val="00821449"/>
    <w:rsid w:val="00823007"/>
    <w:rsid w:val="0082318F"/>
    <w:rsid w:val="00823AD8"/>
    <w:rsid w:val="00831B74"/>
    <w:rsid w:val="008327DC"/>
    <w:rsid w:val="0083313F"/>
    <w:rsid w:val="008361A0"/>
    <w:rsid w:val="00836E0E"/>
    <w:rsid w:val="00837271"/>
    <w:rsid w:val="00840BE7"/>
    <w:rsid w:val="0084205B"/>
    <w:rsid w:val="00842B65"/>
    <w:rsid w:val="00842C7D"/>
    <w:rsid w:val="00845CA2"/>
    <w:rsid w:val="00845F3C"/>
    <w:rsid w:val="00846401"/>
    <w:rsid w:val="0084655A"/>
    <w:rsid w:val="00846F00"/>
    <w:rsid w:val="008500B7"/>
    <w:rsid w:val="00851698"/>
    <w:rsid w:val="008526C7"/>
    <w:rsid w:val="00853F96"/>
    <w:rsid w:val="00854323"/>
    <w:rsid w:val="0085570C"/>
    <w:rsid w:val="0085694E"/>
    <w:rsid w:val="00857999"/>
    <w:rsid w:val="00860622"/>
    <w:rsid w:val="0086392F"/>
    <w:rsid w:val="008640ED"/>
    <w:rsid w:val="00866116"/>
    <w:rsid w:val="008667CF"/>
    <w:rsid w:val="008674B6"/>
    <w:rsid w:val="008676A7"/>
    <w:rsid w:val="008746CB"/>
    <w:rsid w:val="00875348"/>
    <w:rsid w:val="00875638"/>
    <w:rsid w:val="008766CB"/>
    <w:rsid w:val="008766D2"/>
    <w:rsid w:val="00876849"/>
    <w:rsid w:val="00877237"/>
    <w:rsid w:val="00877880"/>
    <w:rsid w:val="008804CA"/>
    <w:rsid w:val="00880CBC"/>
    <w:rsid w:val="00883C1B"/>
    <w:rsid w:val="00884306"/>
    <w:rsid w:val="00886520"/>
    <w:rsid w:val="00891BE4"/>
    <w:rsid w:val="00891F3B"/>
    <w:rsid w:val="00893A82"/>
    <w:rsid w:val="008A05FD"/>
    <w:rsid w:val="008A1333"/>
    <w:rsid w:val="008A1CF2"/>
    <w:rsid w:val="008A257B"/>
    <w:rsid w:val="008A5614"/>
    <w:rsid w:val="008A5687"/>
    <w:rsid w:val="008A5C67"/>
    <w:rsid w:val="008A5F1E"/>
    <w:rsid w:val="008A7912"/>
    <w:rsid w:val="008A7E56"/>
    <w:rsid w:val="008B0FA6"/>
    <w:rsid w:val="008B2250"/>
    <w:rsid w:val="008B39AE"/>
    <w:rsid w:val="008B5653"/>
    <w:rsid w:val="008B69F3"/>
    <w:rsid w:val="008B7759"/>
    <w:rsid w:val="008C26F5"/>
    <w:rsid w:val="008C3F52"/>
    <w:rsid w:val="008C4B35"/>
    <w:rsid w:val="008C4C93"/>
    <w:rsid w:val="008C4E53"/>
    <w:rsid w:val="008C6058"/>
    <w:rsid w:val="008C685E"/>
    <w:rsid w:val="008C6F02"/>
    <w:rsid w:val="008C753C"/>
    <w:rsid w:val="008D16F6"/>
    <w:rsid w:val="008D1774"/>
    <w:rsid w:val="008D2433"/>
    <w:rsid w:val="008D361F"/>
    <w:rsid w:val="008D3964"/>
    <w:rsid w:val="008D39B4"/>
    <w:rsid w:val="008D51D6"/>
    <w:rsid w:val="008D58AC"/>
    <w:rsid w:val="008E30EF"/>
    <w:rsid w:val="008E3347"/>
    <w:rsid w:val="008E4EC5"/>
    <w:rsid w:val="008E5310"/>
    <w:rsid w:val="008F1EDD"/>
    <w:rsid w:val="008F284A"/>
    <w:rsid w:val="008F2FC4"/>
    <w:rsid w:val="008F3782"/>
    <w:rsid w:val="008F3C93"/>
    <w:rsid w:val="008F3F48"/>
    <w:rsid w:val="008F5880"/>
    <w:rsid w:val="008F73A7"/>
    <w:rsid w:val="008F7911"/>
    <w:rsid w:val="009009BA"/>
    <w:rsid w:val="009024B6"/>
    <w:rsid w:val="009031A0"/>
    <w:rsid w:val="0090388F"/>
    <w:rsid w:val="00903A48"/>
    <w:rsid w:val="009055F5"/>
    <w:rsid w:val="00905D00"/>
    <w:rsid w:val="009076D2"/>
    <w:rsid w:val="00912466"/>
    <w:rsid w:val="009125E0"/>
    <w:rsid w:val="00913FF1"/>
    <w:rsid w:val="009141C1"/>
    <w:rsid w:val="00914752"/>
    <w:rsid w:val="00914807"/>
    <w:rsid w:val="009203AA"/>
    <w:rsid w:val="00920BA9"/>
    <w:rsid w:val="00920FC4"/>
    <w:rsid w:val="0092240A"/>
    <w:rsid w:val="009270D2"/>
    <w:rsid w:val="00927769"/>
    <w:rsid w:val="00927A9A"/>
    <w:rsid w:val="00930238"/>
    <w:rsid w:val="00932FD4"/>
    <w:rsid w:val="00937A11"/>
    <w:rsid w:val="00940076"/>
    <w:rsid w:val="009440E5"/>
    <w:rsid w:val="00944176"/>
    <w:rsid w:val="009447D8"/>
    <w:rsid w:val="00944A3A"/>
    <w:rsid w:val="0094532F"/>
    <w:rsid w:val="00945552"/>
    <w:rsid w:val="00945B24"/>
    <w:rsid w:val="00945D8D"/>
    <w:rsid w:val="00945E51"/>
    <w:rsid w:val="00954DE5"/>
    <w:rsid w:val="009554EC"/>
    <w:rsid w:val="0095598B"/>
    <w:rsid w:val="00957D8B"/>
    <w:rsid w:val="00960961"/>
    <w:rsid w:val="0096231A"/>
    <w:rsid w:val="0096250D"/>
    <w:rsid w:val="00963A2A"/>
    <w:rsid w:val="00970D49"/>
    <w:rsid w:val="00971C7D"/>
    <w:rsid w:val="00975F52"/>
    <w:rsid w:val="00976E69"/>
    <w:rsid w:val="00980100"/>
    <w:rsid w:val="009833A7"/>
    <w:rsid w:val="00984084"/>
    <w:rsid w:val="0098496B"/>
    <w:rsid w:val="00985A0F"/>
    <w:rsid w:val="00985C2D"/>
    <w:rsid w:val="00985CFE"/>
    <w:rsid w:val="00985F14"/>
    <w:rsid w:val="009878D8"/>
    <w:rsid w:val="00987FE2"/>
    <w:rsid w:val="0099084F"/>
    <w:rsid w:val="009908DC"/>
    <w:rsid w:val="00991A64"/>
    <w:rsid w:val="009924BE"/>
    <w:rsid w:val="0099451E"/>
    <w:rsid w:val="009947F5"/>
    <w:rsid w:val="00995F99"/>
    <w:rsid w:val="00996240"/>
    <w:rsid w:val="00996586"/>
    <w:rsid w:val="0099713E"/>
    <w:rsid w:val="009977C8"/>
    <w:rsid w:val="009A0203"/>
    <w:rsid w:val="009A0751"/>
    <w:rsid w:val="009A09DA"/>
    <w:rsid w:val="009A4F4D"/>
    <w:rsid w:val="009A6DFC"/>
    <w:rsid w:val="009A700F"/>
    <w:rsid w:val="009B0884"/>
    <w:rsid w:val="009B0DDB"/>
    <w:rsid w:val="009B0EFF"/>
    <w:rsid w:val="009C0D74"/>
    <w:rsid w:val="009C1312"/>
    <w:rsid w:val="009C188A"/>
    <w:rsid w:val="009C1EFD"/>
    <w:rsid w:val="009C453A"/>
    <w:rsid w:val="009C523D"/>
    <w:rsid w:val="009C6845"/>
    <w:rsid w:val="009C77EB"/>
    <w:rsid w:val="009C7CB6"/>
    <w:rsid w:val="009D190C"/>
    <w:rsid w:val="009D1A2D"/>
    <w:rsid w:val="009D1E6C"/>
    <w:rsid w:val="009D3A5F"/>
    <w:rsid w:val="009D4468"/>
    <w:rsid w:val="009D45C3"/>
    <w:rsid w:val="009D4733"/>
    <w:rsid w:val="009D6813"/>
    <w:rsid w:val="009D6C8C"/>
    <w:rsid w:val="009D71AD"/>
    <w:rsid w:val="009E2A0D"/>
    <w:rsid w:val="009E491D"/>
    <w:rsid w:val="009E71D8"/>
    <w:rsid w:val="009F3BEF"/>
    <w:rsid w:val="009F4CC1"/>
    <w:rsid w:val="009F5AF6"/>
    <w:rsid w:val="009F681F"/>
    <w:rsid w:val="009F71BF"/>
    <w:rsid w:val="009F73DE"/>
    <w:rsid w:val="00A006BB"/>
    <w:rsid w:val="00A0179F"/>
    <w:rsid w:val="00A02D0B"/>
    <w:rsid w:val="00A04DCF"/>
    <w:rsid w:val="00A07438"/>
    <w:rsid w:val="00A113B8"/>
    <w:rsid w:val="00A12A18"/>
    <w:rsid w:val="00A13A58"/>
    <w:rsid w:val="00A1799C"/>
    <w:rsid w:val="00A20A6A"/>
    <w:rsid w:val="00A21353"/>
    <w:rsid w:val="00A21F63"/>
    <w:rsid w:val="00A22F43"/>
    <w:rsid w:val="00A27640"/>
    <w:rsid w:val="00A31452"/>
    <w:rsid w:val="00A323FF"/>
    <w:rsid w:val="00A33A93"/>
    <w:rsid w:val="00A3606A"/>
    <w:rsid w:val="00A360CF"/>
    <w:rsid w:val="00A37EAB"/>
    <w:rsid w:val="00A405A7"/>
    <w:rsid w:val="00A40D31"/>
    <w:rsid w:val="00A41FA9"/>
    <w:rsid w:val="00A4408D"/>
    <w:rsid w:val="00A45FB6"/>
    <w:rsid w:val="00A47372"/>
    <w:rsid w:val="00A47490"/>
    <w:rsid w:val="00A506A9"/>
    <w:rsid w:val="00A52FDF"/>
    <w:rsid w:val="00A537A6"/>
    <w:rsid w:val="00A53CF6"/>
    <w:rsid w:val="00A55B38"/>
    <w:rsid w:val="00A56523"/>
    <w:rsid w:val="00A56552"/>
    <w:rsid w:val="00A60C55"/>
    <w:rsid w:val="00A640DF"/>
    <w:rsid w:val="00A65B63"/>
    <w:rsid w:val="00A669E4"/>
    <w:rsid w:val="00A66E49"/>
    <w:rsid w:val="00A674E6"/>
    <w:rsid w:val="00A700EC"/>
    <w:rsid w:val="00A70327"/>
    <w:rsid w:val="00A70C29"/>
    <w:rsid w:val="00A72AC4"/>
    <w:rsid w:val="00A743A1"/>
    <w:rsid w:val="00A74B14"/>
    <w:rsid w:val="00A82096"/>
    <w:rsid w:val="00A87052"/>
    <w:rsid w:val="00A900A3"/>
    <w:rsid w:val="00A908B2"/>
    <w:rsid w:val="00A913E9"/>
    <w:rsid w:val="00A924EA"/>
    <w:rsid w:val="00A92BA4"/>
    <w:rsid w:val="00A937D2"/>
    <w:rsid w:val="00A94862"/>
    <w:rsid w:val="00A95608"/>
    <w:rsid w:val="00A97C6D"/>
    <w:rsid w:val="00AA014C"/>
    <w:rsid w:val="00AA1554"/>
    <w:rsid w:val="00AA2D22"/>
    <w:rsid w:val="00AA43F5"/>
    <w:rsid w:val="00AA6028"/>
    <w:rsid w:val="00AA647B"/>
    <w:rsid w:val="00AA655C"/>
    <w:rsid w:val="00AA7263"/>
    <w:rsid w:val="00AA7787"/>
    <w:rsid w:val="00AA7A2C"/>
    <w:rsid w:val="00AB00A0"/>
    <w:rsid w:val="00AB188A"/>
    <w:rsid w:val="00AB2FC7"/>
    <w:rsid w:val="00AB46C5"/>
    <w:rsid w:val="00AB4710"/>
    <w:rsid w:val="00AB5B09"/>
    <w:rsid w:val="00AB7073"/>
    <w:rsid w:val="00AC1302"/>
    <w:rsid w:val="00AC19FB"/>
    <w:rsid w:val="00AC52B3"/>
    <w:rsid w:val="00AC5717"/>
    <w:rsid w:val="00AC630C"/>
    <w:rsid w:val="00AC7211"/>
    <w:rsid w:val="00AD0334"/>
    <w:rsid w:val="00AD1A5E"/>
    <w:rsid w:val="00AD47D3"/>
    <w:rsid w:val="00AD5391"/>
    <w:rsid w:val="00AD6564"/>
    <w:rsid w:val="00AD7218"/>
    <w:rsid w:val="00AE07FD"/>
    <w:rsid w:val="00AE4B76"/>
    <w:rsid w:val="00AE57B1"/>
    <w:rsid w:val="00AE6302"/>
    <w:rsid w:val="00AE7860"/>
    <w:rsid w:val="00AF0B04"/>
    <w:rsid w:val="00AF1607"/>
    <w:rsid w:val="00AF19F7"/>
    <w:rsid w:val="00AF45A9"/>
    <w:rsid w:val="00AF4771"/>
    <w:rsid w:val="00AF48A6"/>
    <w:rsid w:val="00AF5AC0"/>
    <w:rsid w:val="00AF5E33"/>
    <w:rsid w:val="00AF6E70"/>
    <w:rsid w:val="00AF6E71"/>
    <w:rsid w:val="00AF71B1"/>
    <w:rsid w:val="00B01E4F"/>
    <w:rsid w:val="00B02158"/>
    <w:rsid w:val="00B03AA5"/>
    <w:rsid w:val="00B05631"/>
    <w:rsid w:val="00B0583C"/>
    <w:rsid w:val="00B05961"/>
    <w:rsid w:val="00B05D63"/>
    <w:rsid w:val="00B06C7B"/>
    <w:rsid w:val="00B07638"/>
    <w:rsid w:val="00B10242"/>
    <w:rsid w:val="00B112E4"/>
    <w:rsid w:val="00B1176F"/>
    <w:rsid w:val="00B121BA"/>
    <w:rsid w:val="00B12CC2"/>
    <w:rsid w:val="00B141F4"/>
    <w:rsid w:val="00B14B05"/>
    <w:rsid w:val="00B163C3"/>
    <w:rsid w:val="00B174C4"/>
    <w:rsid w:val="00B20ED6"/>
    <w:rsid w:val="00B25235"/>
    <w:rsid w:val="00B2780F"/>
    <w:rsid w:val="00B315F4"/>
    <w:rsid w:val="00B353C8"/>
    <w:rsid w:val="00B36352"/>
    <w:rsid w:val="00B3737B"/>
    <w:rsid w:val="00B37F47"/>
    <w:rsid w:val="00B410A3"/>
    <w:rsid w:val="00B42843"/>
    <w:rsid w:val="00B4292A"/>
    <w:rsid w:val="00B42EC3"/>
    <w:rsid w:val="00B43A01"/>
    <w:rsid w:val="00B459ED"/>
    <w:rsid w:val="00B47F20"/>
    <w:rsid w:val="00B52ACB"/>
    <w:rsid w:val="00B5520F"/>
    <w:rsid w:val="00B558D8"/>
    <w:rsid w:val="00B572FE"/>
    <w:rsid w:val="00B5746B"/>
    <w:rsid w:val="00B57FD2"/>
    <w:rsid w:val="00B61920"/>
    <w:rsid w:val="00B64FFC"/>
    <w:rsid w:val="00B658B0"/>
    <w:rsid w:val="00B67B45"/>
    <w:rsid w:val="00B70F0F"/>
    <w:rsid w:val="00B72D15"/>
    <w:rsid w:val="00B73BA9"/>
    <w:rsid w:val="00B7437A"/>
    <w:rsid w:val="00B74BBF"/>
    <w:rsid w:val="00B75012"/>
    <w:rsid w:val="00B75E23"/>
    <w:rsid w:val="00B76B94"/>
    <w:rsid w:val="00B8040C"/>
    <w:rsid w:val="00B81C22"/>
    <w:rsid w:val="00B85E99"/>
    <w:rsid w:val="00B86B0E"/>
    <w:rsid w:val="00B872B9"/>
    <w:rsid w:val="00B90601"/>
    <w:rsid w:val="00B909C6"/>
    <w:rsid w:val="00B91089"/>
    <w:rsid w:val="00B92D27"/>
    <w:rsid w:val="00B97BB4"/>
    <w:rsid w:val="00BA0610"/>
    <w:rsid w:val="00BA0C70"/>
    <w:rsid w:val="00BA3C55"/>
    <w:rsid w:val="00BA479B"/>
    <w:rsid w:val="00BA6341"/>
    <w:rsid w:val="00BA79CA"/>
    <w:rsid w:val="00BB0DC2"/>
    <w:rsid w:val="00BB0DCD"/>
    <w:rsid w:val="00BB30C2"/>
    <w:rsid w:val="00BC0BD3"/>
    <w:rsid w:val="00BC0F44"/>
    <w:rsid w:val="00BC10EA"/>
    <w:rsid w:val="00BC3C20"/>
    <w:rsid w:val="00BC6833"/>
    <w:rsid w:val="00BD2157"/>
    <w:rsid w:val="00BD2CF4"/>
    <w:rsid w:val="00BD2F59"/>
    <w:rsid w:val="00BD308C"/>
    <w:rsid w:val="00BD3991"/>
    <w:rsid w:val="00BD672A"/>
    <w:rsid w:val="00BE066F"/>
    <w:rsid w:val="00BE1127"/>
    <w:rsid w:val="00BE1611"/>
    <w:rsid w:val="00BE1B55"/>
    <w:rsid w:val="00BE39DD"/>
    <w:rsid w:val="00BE62D4"/>
    <w:rsid w:val="00BE7C5B"/>
    <w:rsid w:val="00BF0E6E"/>
    <w:rsid w:val="00BF11BB"/>
    <w:rsid w:val="00BF3623"/>
    <w:rsid w:val="00BF478E"/>
    <w:rsid w:val="00BF5507"/>
    <w:rsid w:val="00BF72A2"/>
    <w:rsid w:val="00BF72DE"/>
    <w:rsid w:val="00C0001D"/>
    <w:rsid w:val="00C02AE8"/>
    <w:rsid w:val="00C02B79"/>
    <w:rsid w:val="00C066CB"/>
    <w:rsid w:val="00C06825"/>
    <w:rsid w:val="00C1156E"/>
    <w:rsid w:val="00C11A26"/>
    <w:rsid w:val="00C13EF4"/>
    <w:rsid w:val="00C15667"/>
    <w:rsid w:val="00C16D79"/>
    <w:rsid w:val="00C226BC"/>
    <w:rsid w:val="00C22DC9"/>
    <w:rsid w:val="00C23148"/>
    <w:rsid w:val="00C242EA"/>
    <w:rsid w:val="00C2444A"/>
    <w:rsid w:val="00C26B99"/>
    <w:rsid w:val="00C320E4"/>
    <w:rsid w:val="00C32169"/>
    <w:rsid w:val="00C33088"/>
    <w:rsid w:val="00C33214"/>
    <w:rsid w:val="00C33708"/>
    <w:rsid w:val="00C36A18"/>
    <w:rsid w:val="00C40286"/>
    <w:rsid w:val="00C41621"/>
    <w:rsid w:val="00C41772"/>
    <w:rsid w:val="00C4203F"/>
    <w:rsid w:val="00C4342E"/>
    <w:rsid w:val="00C4412D"/>
    <w:rsid w:val="00C45459"/>
    <w:rsid w:val="00C461E6"/>
    <w:rsid w:val="00C46CD4"/>
    <w:rsid w:val="00C47F6C"/>
    <w:rsid w:val="00C5083D"/>
    <w:rsid w:val="00C51AF6"/>
    <w:rsid w:val="00C524B4"/>
    <w:rsid w:val="00C5371E"/>
    <w:rsid w:val="00C537CB"/>
    <w:rsid w:val="00C541FF"/>
    <w:rsid w:val="00C546AF"/>
    <w:rsid w:val="00C55E75"/>
    <w:rsid w:val="00C60036"/>
    <w:rsid w:val="00C602B1"/>
    <w:rsid w:val="00C61A7E"/>
    <w:rsid w:val="00C62372"/>
    <w:rsid w:val="00C626CB"/>
    <w:rsid w:val="00C63EE7"/>
    <w:rsid w:val="00C65480"/>
    <w:rsid w:val="00C66A0B"/>
    <w:rsid w:val="00C7049A"/>
    <w:rsid w:val="00C704F6"/>
    <w:rsid w:val="00C70F80"/>
    <w:rsid w:val="00C747A0"/>
    <w:rsid w:val="00C74B27"/>
    <w:rsid w:val="00C77DB6"/>
    <w:rsid w:val="00C80002"/>
    <w:rsid w:val="00C80BC5"/>
    <w:rsid w:val="00C824CB"/>
    <w:rsid w:val="00C84585"/>
    <w:rsid w:val="00C85DC3"/>
    <w:rsid w:val="00C862D1"/>
    <w:rsid w:val="00C8660B"/>
    <w:rsid w:val="00C86704"/>
    <w:rsid w:val="00C869A2"/>
    <w:rsid w:val="00C873BF"/>
    <w:rsid w:val="00C92629"/>
    <w:rsid w:val="00C94D1D"/>
    <w:rsid w:val="00CA27B7"/>
    <w:rsid w:val="00CB02EC"/>
    <w:rsid w:val="00CB0C97"/>
    <w:rsid w:val="00CB1A39"/>
    <w:rsid w:val="00CB21F4"/>
    <w:rsid w:val="00CB2ECC"/>
    <w:rsid w:val="00CB2FE0"/>
    <w:rsid w:val="00CB4E39"/>
    <w:rsid w:val="00CB5325"/>
    <w:rsid w:val="00CB5445"/>
    <w:rsid w:val="00CB6225"/>
    <w:rsid w:val="00CB644B"/>
    <w:rsid w:val="00CB6AD5"/>
    <w:rsid w:val="00CC0C2A"/>
    <w:rsid w:val="00CC30E8"/>
    <w:rsid w:val="00CC447C"/>
    <w:rsid w:val="00CC6842"/>
    <w:rsid w:val="00CC6E5B"/>
    <w:rsid w:val="00CD1395"/>
    <w:rsid w:val="00CD322C"/>
    <w:rsid w:val="00CD41CC"/>
    <w:rsid w:val="00CD525B"/>
    <w:rsid w:val="00CD774C"/>
    <w:rsid w:val="00CE052E"/>
    <w:rsid w:val="00CE1492"/>
    <w:rsid w:val="00CE5D3C"/>
    <w:rsid w:val="00CE6756"/>
    <w:rsid w:val="00CE687B"/>
    <w:rsid w:val="00CF0220"/>
    <w:rsid w:val="00CF0785"/>
    <w:rsid w:val="00CF2676"/>
    <w:rsid w:val="00CF6E78"/>
    <w:rsid w:val="00D01E1B"/>
    <w:rsid w:val="00D0288A"/>
    <w:rsid w:val="00D02B12"/>
    <w:rsid w:val="00D03EC4"/>
    <w:rsid w:val="00D05DE0"/>
    <w:rsid w:val="00D05F8A"/>
    <w:rsid w:val="00D06951"/>
    <w:rsid w:val="00D10A17"/>
    <w:rsid w:val="00D12D9D"/>
    <w:rsid w:val="00D14FB1"/>
    <w:rsid w:val="00D15551"/>
    <w:rsid w:val="00D17696"/>
    <w:rsid w:val="00D20AB4"/>
    <w:rsid w:val="00D225ED"/>
    <w:rsid w:val="00D25A15"/>
    <w:rsid w:val="00D25F07"/>
    <w:rsid w:val="00D26CDA"/>
    <w:rsid w:val="00D27D49"/>
    <w:rsid w:val="00D30241"/>
    <w:rsid w:val="00D30D7C"/>
    <w:rsid w:val="00D31A04"/>
    <w:rsid w:val="00D32180"/>
    <w:rsid w:val="00D32EBB"/>
    <w:rsid w:val="00D3461E"/>
    <w:rsid w:val="00D34B2C"/>
    <w:rsid w:val="00D35948"/>
    <w:rsid w:val="00D36735"/>
    <w:rsid w:val="00D36B4B"/>
    <w:rsid w:val="00D36E54"/>
    <w:rsid w:val="00D41348"/>
    <w:rsid w:val="00D45EEE"/>
    <w:rsid w:val="00D47214"/>
    <w:rsid w:val="00D47DF9"/>
    <w:rsid w:val="00D51B4E"/>
    <w:rsid w:val="00D54139"/>
    <w:rsid w:val="00D5571F"/>
    <w:rsid w:val="00D55DDE"/>
    <w:rsid w:val="00D57D71"/>
    <w:rsid w:val="00D60EEE"/>
    <w:rsid w:val="00D610B2"/>
    <w:rsid w:val="00D63F86"/>
    <w:rsid w:val="00D64EFE"/>
    <w:rsid w:val="00D6563E"/>
    <w:rsid w:val="00D66758"/>
    <w:rsid w:val="00D66F98"/>
    <w:rsid w:val="00D677A5"/>
    <w:rsid w:val="00D6786A"/>
    <w:rsid w:val="00D71E97"/>
    <w:rsid w:val="00D72774"/>
    <w:rsid w:val="00D752E8"/>
    <w:rsid w:val="00D75CE9"/>
    <w:rsid w:val="00D77FE0"/>
    <w:rsid w:val="00D820C0"/>
    <w:rsid w:val="00D824DE"/>
    <w:rsid w:val="00D84D42"/>
    <w:rsid w:val="00D86B46"/>
    <w:rsid w:val="00D8765B"/>
    <w:rsid w:val="00D93686"/>
    <w:rsid w:val="00D93D96"/>
    <w:rsid w:val="00D94F24"/>
    <w:rsid w:val="00D95105"/>
    <w:rsid w:val="00D95766"/>
    <w:rsid w:val="00D963EC"/>
    <w:rsid w:val="00D967B7"/>
    <w:rsid w:val="00D96D98"/>
    <w:rsid w:val="00DA1C98"/>
    <w:rsid w:val="00DA5118"/>
    <w:rsid w:val="00DA55B2"/>
    <w:rsid w:val="00DA5A4C"/>
    <w:rsid w:val="00DA5E3F"/>
    <w:rsid w:val="00DA75EB"/>
    <w:rsid w:val="00DA7610"/>
    <w:rsid w:val="00DB07B6"/>
    <w:rsid w:val="00DB1943"/>
    <w:rsid w:val="00DB5BD9"/>
    <w:rsid w:val="00DB5CF7"/>
    <w:rsid w:val="00DB6C5B"/>
    <w:rsid w:val="00DC0E37"/>
    <w:rsid w:val="00DC3C26"/>
    <w:rsid w:val="00DC4EF8"/>
    <w:rsid w:val="00DC5958"/>
    <w:rsid w:val="00DC5EA1"/>
    <w:rsid w:val="00DC75CF"/>
    <w:rsid w:val="00DD0CCB"/>
    <w:rsid w:val="00DD2639"/>
    <w:rsid w:val="00DD309D"/>
    <w:rsid w:val="00DD3A5D"/>
    <w:rsid w:val="00DD4633"/>
    <w:rsid w:val="00DD6E7C"/>
    <w:rsid w:val="00DE07AD"/>
    <w:rsid w:val="00DE1EC3"/>
    <w:rsid w:val="00DE2E25"/>
    <w:rsid w:val="00DE383A"/>
    <w:rsid w:val="00DE3C6D"/>
    <w:rsid w:val="00DE4E3B"/>
    <w:rsid w:val="00DE7820"/>
    <w:rsid w:val="00DF1BF0"/>
    <w:rsid w:val="00DF1CED"/>
    <w:rsid w:val="00DF2A63"/>
    <w:rsid w:val="00DF5FBB"/>
    <w:rsid w:val="00DF6DD0"/>
    <w:rsid w:val="00DF7385"/>
    <w:rsid w:val="00E00C1C"/>
    <w:rsid w:val="00E019FF"/>
    <w:rsid w:val="00E01E27"/>
    <w:rsid w:val="00E02FB7"/>
    <w:rsid w:val="00E03DB4"/>
    <w:rsid w:val="00E04932"/>
    <w:rsid w:val="00E04C69"/>
    <w:rsid w:val="00E04E5D"/>
    <w:rsid w:val="00E05479"/>
    <w:rsid w:val="00E07093"/>
    <w:rsid w:val="00E074E3"/>
    <w:rsid w:val="00E07ADF"/>
    <w:rsid w:val="00E10188"/>
    <w:rsid w:val="00E10853"/>
    <w:rsid w:val="00E115D6"/>
    <w:rsid w:val="00E116C0"/>
    <w:rsid w:val="00E1201F"/>
    <w:rsid w:val="00E12B50"/>
    <w:rsid w:val="00E1488B"/>
    <w:rsid w:val="00E20384"/>
    <w:rsid w:val="00E213AE"/>
    <w:rsid w:val="00E22971"/>
    <w:rsid w:val="00E237A3"/>
    <w:rsid w:val="00E25A31"/>
    <w:rsid w:val="00E26BC4"/>
    <w:rsid w:val="00E30A52"/>
    <w:rsid w:val="00E33837"/>
    <w:rsid w:val="00E34F0F"/>
    <w:rsid w:val="00E37E28"/>
    <w:rsid w:val="00E37F6E"/>
    <w:rsid w:val="00E4043B"/>
    <w:rsid w:val="00E40585"/>
    <w:rsid w:val="00E40A17"/>
    <w:rsid w:val="00E413F4"/>
    <w:rsid w:val="00E4361D"/>
    <w:rsid w:val="00E454E0"/>
    <w:rsid w:val="00E45CED"/>
    <w:rsid w:val="00E46CD6"/>
    <w:rsid w:val="00E504E8"/>
    <w:rsid w:val="00E5262A"/>
    <w:rsid w:val="00E542B5"/>
    <w:rsid w:val="00E549D6"/>
    <w:rsid w:val="00E54C65"/>
    <w:rsid w:val="00E55656"/>
    <w:rsid w:val="00E625C7"/>
    <w:rsid w:val="00E62D01"/>
    <w:rsid w:val="00E70426"/>
    <w:rsid w:val="00E70B44"/>
    <w:rsid w:val="00E71631"/>
    <w:rsid w:val="00E71D02"/>
    <w:rsid w:val="00E72798"/>
    <w:rsid w:val="00E72EAA"/>
    <w:rsid w:val="00E75F4A"/>
    <w:rsid w:val="00E762B6"/>
    <w:rsid w:val="00E77AEB"/>
    <w:rsid w:val="00E77F6C"/>
    <w:rsid w:val="00E8478A"/>
    <w:rsid w:val="00E84918"/>
    <w:rsid w:val="00E84D89"/>
    <w:rsid w:val="00E85327"/>
    <w:rsid w:val="00E864FF"/>
    <w:rsid w:val="00E86D69"/>
    <w:rsid w:val="00E8726E"/>
    <w:rsid w:val="00E87E58"/>
    <w:rsid w:val="00E90AA8"/>
    <w:rsid w:val="00E913B8"/>
    <w:rsid w:val="00E9294C"/>
    <w:rsid w:val="00E92F68"/>
    <w:rsid w:val="00E937BD"/>
    <w:rsid w:val="00E962EF"/>
    <w:rsid w:val="00E973FE"/>
    <w:rsid w:val="00EA0335"/>
    <w:rsid w:val="00EA3C71"/>
    <w:rsid w:val="00EA3E9C"/>
    <w:rsid w:val="00EA4FE5"/>
    <w:rsid w:val="00EA6963"/>
    <w:rsid w:val="00EA761C"/>
    <w:rsid w:val="00EB419F"/>
    <w:rsid w:val="00EB4A77"/>
    <w:rsid w:val="00EB5464"/>
    <w:rsid w:val="00EB7124"/>
    <w:rsid w:val="00EC009D"/>
    <w:rsid w:val="00EC1E4B"/>
    <w:rsid w:val="00EC2C70"/>
    <w:rsid w:val="00EC39FE"/>
    <w:rsid w:val="00EC487D"/>
    <w:rsid w:val="00EC4D53"/>
    <w:rsid w:val="00EC4FA9"/>
    <w:rsid w:val="00EC574A"/>
    <w:rsid w:val="00EC621B"/>
    <w:rsid w:val="00EC71AE"/>
    <w:rsid w:val="00ED3641"/>
    <w:rsid w:val="00ED379D"/>
    <w:rsid w:val="00ED51DD"/>
    <w:rsid w:val="00EE2B49"/>
    <w:rsid w:val="00EE2DF8"/>
    <w:rsid w:val="00EE48E5"/>
    <w:rsid w:val="00EE5C02"/>
    <w:rsid w:val="00EE5ED6"/>
    <w:rsid w:val="00EE7D98"/>
    <w:rsid w:val="00EF018C"/>
    <w:rsid w:val="00EF1B87"/>
    <w:rsid w:val="00EF409F"/>
    <w:rsid w:val="00EF54D0"/>
    <w:rsid w:val="00EF6A2A"/>
    <w:rsid w:val="00EF731C"/>
    <w:rsid w:val="00EF7492"/>
    <w:rsid w:val="00EF7B2A"/>
    <w:rsid w:val="00F03019"/>
    <w:rsid w:val="00F0316D"/>
    <w:rsid w:val="00F0532B"/>
    <w:rsid w:val="00F06DEC"/>
    <w:rsid w:val="00F1081C"/>
    <w:rsid w:val="00F1252B"/>
    <w:rsid w:val="00F141D0"/>
    <w:rsid w:val="00F1579D"/>
    <w:rsid w:val="00F160A4"/>
    <w:rsid w:val="00F17EC3"/>
    <w:rsid w:val="00F21BE0"/>
    <w:rsid w:val="00F22141"/>
    <w:rsid w:val="00F241C7"/>
    <w:rsid w:val="00F24319"/>
    <w:rsid w:val="00F256BA"/>
    <w:rsid w:val="00F25D91"/>
    <w:rsid w:val="00F26056"/>
    <w:rsid w:val="00F26573"/>
    <w:rsid w:val="00F3065A"/>
    <w:rsid w:val="00F31251"/>
    <w:rsid w:val="00F31542"/>
    <w:rsid w:val="00F33A5A"/>
    <w:rsid w:val="00F34D9A"/>
    <w:rsid w:val="00F35D2F"/>
    <w:rsid w:val="00F37D13"/>
    <w:rsid w:val="00F43012"/>
    <w:rsid w:val="00F51D1F"/>
    <w:rsid w:val="00F53730"/>
    <w:rsid w:val="00F551BB"/>
    <w:rsid w:val="00F55854"/>
    <w:rsid w:val="00F5679E"/>
    <w:rsid w:val="00F60C97"/>
    <w:rsid w:val="00F60D71"/>
    <w:rsid w:val="00F60EFF"/>
    <w:rsid w:val="00F6164B"/>
    <w:rsid w:val="00F61A06"/>
    <w:rsid w:val="00F64909"/>
    <w:rsid w:val="00F65C2B"/>
    <w:rsid w:val="00F67D10"/>
    <w:rsid w:val="00F70663"/>
    <w:rsid w:val="00F729F3"/>
    <w:rsid w:val="00F7359F"/>
    <w:rsid w:val="00F77F9D"/>
    <w:rsid w:val="00F84394"/>
    <w:rsid w:val="00F84597"/>
    <w:rsid w:val="00F851F7"/>
    <w:rsid w:val="00F869E9"/>
    <w:rsid w:val="00F87C26"/>
    <w:rsid w:val="00F9134E"/>
    <w:rsid w:val="00F93EF0"/>
    <w:rsid w:val="00F93FFE"/>
    <w:rsid w:val="00F955CF"/>
    <w:rsid w:val="00F95A87"/>
    <w:rsid w:val="00F96D4C"/>
    <w:rsid w:val="00FA0CA9"/>
    <w:rsid w:val="00FA3B77"/>
    <w:rsid w:val="00FA4990"/>
    <w:rsid w:val="00FA49ED"/>
    <w:rsid w:val="00FB056A"/>
    <w:rsid w:val="00FB1205"/>
    <w:rsid w:val="00FB23EA"/>
    <w:rsid w:val="00FB305F"/>
    <w:rsid w:val="00FB37BD"/>
    <w:rsid w:val="00FB4E9C"/>
    <w:rsid w:val="00FB6B5A"/>
    <w:rsid w:val="00FB6E64"/>
    <w:rsid w:val="00FC0D7E"/>
    <w:rsid w:val="00FC1242"/>
    <w:rsid w:val="00FC1797"/>
    <w:rsid w:val="00FC31C7"/>
    <w:rsid w:val="00FC4CDA"/>
    <w:rsid w:val="00FC626B"/>
    <w:rsid w:val="00FC6D94"/>
    <w:rsid w:val="00FC79D1"/>
    <w:rsid w:val="00FD1A64"/>
    <w:rsid w:val="00FD24E2"/>
    <w:rsid w:val="00FD3A26"/>
    <w:rsid w:val="00FD5FCC"/>
    <w:rsid w:val="00FD705D"/>
    <w:rsid w:val="00FD7243"/>
    <w:rsid w:val="00FD7E79"/>
    <w:rsid w:val="00FE0734"/>
    <w:rsid w:val="00FE3381"/>
    <w:rsid w:val="00FE3461"/>
    <w:rsid w:val="00FE421E"/>
    <w:rsid w:val="00FE4FF0"/>
    <w:rsid w:val="00FE5831"/>
    <w:rsid w:val="00FE5F1F"/>
    <w:rsid w:val="00FE6640"/>
    <w:rsid w:val="00FE7124"/>
    <w:rsid w:val="00FF50EC"/>
    <w:rsid w:val="00FF5AA2"/>
    <w:rsid w:val="00FF669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;"/>
  <w14:docId w14:val="0A600BDF"/>
  <w15:docId w15:val="{727FFF24-B7A3-45D6-BA31-AE419FB17A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55DDE"/>
    <w:rPr>
      <w:sz w:val="24"/>
      <w:szCs w:val="24"/>
    </w:rPr>
  </w:style>
  <w:style w:type="paragraph" w:styleId="1">
    <w:name w:val="heading 1"/>
    <w:basedOn w:val="a"/>
    <w:next w:val="a"/>
    <w:link w:val="1Char"/>
    <w:autoRedefine/>
    <w:qFormat/>
    <w:rsid w:val="00283B54"/>
    <w:pPr>
      <w:keepNext/>
      <w:bidi/>
      <w:outlineLvl w:val="0"/>
    </w:pPr>
    <w:rPr>
      <w:rFonts w:asciiTheme="majorBidi" w:hAnsiTheme="majorBidi" w:cstheme="majorBidi"/>
      <w:b/>
      <w:bCs/>
      <w:color w:val="365F91" w:themeColor="accent1" w:themeShade="BF"/>
      <w:sz w:val="28"/>
      <w:szCs w:val="28"/>
      <w:lang w:bidi="ar-EG"/>
    </w:rPr>
  </w:style>
  <w:style w:type="paragraph" w:styleId="2">
    <w:name w:val="heading 2"/>
    <w:basedOn w:val="a"/>
    <w:next w:val="a"/>
    <w:link w:val="2Char"/>
    <w:autoRedefine/>
    <w:qFormat/>
    <w:rsid w:val="005C735D"/>
    <w:pPr>
      <w:keepNext/>
      <w:bidi/>
      <w:outlineLvl w:val="1"/>
    </w:pPr>
    <w:rPr>
      <w:rFonts w:asciiTheme="majorBidi" w:hAnsiTheme="majorBidi" w:cstheme="majorBidi"/>
      <w:b/>
      <w:bCs/>
    </w:rPr>
  </w:style>
  <w:style w:type="paragraph" w:styleId="3">
    <w:name w:val="heading 3"/>
    <w:basedOn w:val="a"/>
    <w:next w:val="a"/>
    <w:link w:val="3Char"/>
    <w:qFormat/>
    <w:rsid w:val="00B1176F"/>
    <w:pPr>
      <w:keepNext/>
      <w:jc w:val="center"/>
      <w:outlineLvl w:val="2"/>
    </w:pPr>
    <w:rPr>
      <w:b/>
      <w:bCs/>
      <w:sz w:val="32"/>
    </w:rPr>
  </w:style>
  <w:style w:type="paragraph" w:styleId="4">
    <w:name w:val="heading 4"/>
    <w:basedOn w:val="a"/>
    <w:next w:val="a"/>
    <w:link w:val="4Char"/>
    <w:qFormat/>
    <w:rsid w:val="00B1176F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Char"/>
    <w:qFormat/>
    <w:rsid w:val="00B1176F"/>
    <w:pPr>
      <w:keepNext/>
      <w:ind w:left="446" w:hanging="446"/>
      <w:outlineLvl w:val="4"/>
    </w:pPr>
    <w:rPr>
      <w:b/>
      <w:szCs w:val="28"/>
      <w:lang w:bidi="ar-EG"/>
    </w:rPr>
  </w:style>
  <w:style w:type="paragraph" w:styleId="6">
    <w:name w:val="heading 6"/>
    <w:basedOn w:val="a"/>
    <w:next w:val="a"/>
    <w:link w:val="6Char"/>
    <w:qFormat/>
    <w:rsid w:val="00B1176F"/>
    <w:pPr>
      <w:keepNext/>
      <w:outlineLvl w:val="5"/>
    </w:pPr>
    <w:rPr>
      <w:b/>
      <w:bCs/>
      <w:szCs w:val="28"/>
    </w:rPr>
  </w:style>
  <w:style w:type="paragraph" w:styleId="7">
    <w:name w:val="heading 7"/>
    <w:basedOn w:val="a"/>
    <w:next w:val="a"/>
    <w:link w:val="7Char"/>
    <w:qFormat/>
    <w:rsid w:val="00B1176F"/>
    <w:pPr>
      <w:spacing w:before="240" w:after="60"/>
      <w:outlineLvl w:val="6"/>
    </w:pPr>
  </w:style>
  <w:style w:type="paragraph" w:styleId="8">
    <w:name w:val="heading 8"/>
    <w:basedOn w:val="a"/>
    <w:next w:val="a"/>
    <w:link w:val="8Char"/>
    <w:qFormat/>
    <w:rsid w:val="00B1176F"/>
    <w:p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Char"/>
    <w:qFormat/>
    <w:rsid w:val="00B1176F"/>
    <w:pPr>
      <w:spacing w:before="240" w:after="60"/>
      <w:outlineLvl w:val="8"/>
    </w:pPr>
    <w:rPr>
      <w:rFonts w:ascii="Arial" w:hAnsi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rsid w:val="00B1176F"/>
    <w:pPr>
      <w:tabs>
        <w:tab w:val="center" w:pos="4153"/>
        <w:tab w:val="right" w:pos="8306"/>
      </w:tabs>
    </w:pPr>
  </w:style>
  <w:style w:type="paragraph" w:styleId="a4">
    <w:name w:val="Body Text"/>
    <w:basedOn w:val="a"/>
    <w:link w:val="Char0"/>
    <w:rsid w:val="00B1176F"/>
    <w:rPr>
      <w:b/>
      <w:bCs/>
    </w:rPr>
  </w:style>
  <w:style w:type="character" w:styleId="a5">
    <w:name w:val="page number"/>
    <w:basedOn w:val="a0"/>
    <w:rsid w:val="00B1176F"/>
  </w:style>
  <w:style w:type="paragraph" w:styleId="a6">
    <w:name w:val="Body Text Indent"/>
    <w:basedOn w:val="a"/>
    <w:link w:val="Char1"/>
    <w:rsid w:val="00B1176F"/>
    <w:pPr>
      <w:spacing w:after="120"/>
      <w:ind w:left="283"/>
    </w:pPr>
  </w:style>
  <w:style w:type="paragraph" w:styleId="20">
    <w:name w:val="Body Text 2"/>
    <w:basedOn w:val="a"/>
    <w:link w:val="2Char0"/>
    <w:rsid w:val="00B1176F"/>
    <w:rPr>
      <w:b/>
      <w:bCs/>
      <w:sz w:val="28"/>
      <w:szCs w:val="28"/>
    </w:rPr>
  </w:style>
  <w:style w:type="paragraph" w:styleId="a7">
    <w:name w:val="footnote text"/>
    <w:basedOn w:val="a"/>
    <w:link w:val="Char2"/>
    <w:rsid w:val="00B1176F"/>
    <w:rPr>
      <w:sz w:val="20"/>
      <w:szCs w:val="20"/>
    </w:rPr>
  </w:style>
  <w:style w:type="paragraph" w:styleId="a8">
    <w:name w:val="Block Text"/>
    <w:basedOn w:val="a"/>
    <w:rsid w:val="00B1176F"/>
    <w:pPr>
      <w:ind w:left="-180" w:right="-180"/>
      <w:jc w:val="lowKashida"/>
    </w:pPr>
    <w:rPr>
      <w:sz w:val="36"/>
      <w:szCs w:val="36"/>
      <w:lang w:eastAsia="ar-SA"/>
    </w:rPr>
  </w:style>
  <w:style w:type="paragraph" w:styleId="21">
    <w:name w:val="Body Text Indent 2"/>
    <w:basedOn w:val="a"/>
    <w:link w:val="2Char1"/>
    <w:rsid w:val="00B1176F"/>
    <w:pPr>
      <w:ind w:left="360" w:hanging="540"/>
    </w:pPr>
    <w:rPr>
      <w:sz w:val="20"/>
    </w:rPr>
  </w:style>
  <w:style w:type="paragraph" w:styleId="30">
    <w:name w:val="Body Text 3"/>
    <w:basedOn w:val="a"/>
    <w:link w:val="3Char0"/>
    <w:rsid w:val="00B1176F"/>
    <w:rPr>
      <w:sz w:val="20"/>
      <w:szCs w:val="20"/>
      <w:lang w:bidi="ar-EG"/>
    </w:rPr>
  </w:style>
  <w:style w:type="character" w:styleId="a9">
    <w:name w:val="footnote reference"/>
    <w:rsid w:val="00B1176F"/>
    <w:rPr>
      <w:vertAlign w:val="superscript"/>
    </w:rPr>
  </w:style>
  <w:style w:type="paragraph" w:styleId="aa">
    <w:name w:val="header"/>
    <w:basedOn w:val="a"/>
    <w:link w:val="Char3"/>
    <w:uiPriority w:val="99"/>
    <w:rsid w:val="00B1176F"/>
    <w:pPr>
      <w:tabs>
        <w:tab w:val="center" w:pos="4320"/>
        <w:tab w:val="right" w:pos="8640"/>
      </w:tabs>
    </w:pPr>
  </w:style>
  <w:style w:type="paragraph" w:styleId="ab">
    <w:name w:val="Subtitle"/>
    <w:basedOn w:val="a"/>
    <w:link w:val="Char4"/>
    <w:qFormat/>
    <w:rsid w:val="00B1176F"/>
    <w:rPr>
      <w:b/>
      <w:bCs/>
      <w:sz w:val="28"/>
      <w:szCs w:val="28"/>
    </w:rPr>
  </w:style>
  <w:style w:type="paragraph" w:styleId="ac">
    <w:name w:val="Document Map"/>
    <w:basedOn w:val="a"/>
    <w:link w:val="Char5"/>
    <w:rsid w:val="00B1176F"/>
    <w:pPr>
      <w:shd w:val="clear" w:color="auto" w:fill="000080"/>
    </w:pPr>
    <w:rPr>
      <w:rFonts w:ascii="Tahoma" w:hAnsi="Tahoma"/>
      <w:sz w:val="20"/>
      <w:szCs w:val="20"/>
    </w:rPr>
  </w:style>
  <w:style w:type="paragraph" w:styleId="ad">
    <w:name w:val="Title"/>
    <w:basedOn w:val="a"/>
    <w:link w:val="Char6"/>
    <w:qFormat/>
    <w:rsid w:val="00B1176F"/>
    <w:pPr>
      <w:jc w:val="center"/>
    </w:pPr>
    <w:rPr>
      <w:sz w:val="32"/>
      <w:szCs w:val="32"/>
      <w:lang w:val="en-GB"/>
    </w:rPr>
  </w:style>
  <w:style w:type="paragraph" w:styleId="ae">
    <w:name w:val="Balloon Text"/>
    <w:basedOn w:val="a"/>
    <w:link w:val="Char7"/>
    <w:unhideWhenUsed/>
    <w:rsid w:val="00FC79D1"/>
    <w:rPr>
      <w:rFonts w:ascii="Tahoma" w:hAnsi="Tahoma"/>
      <w:sz w:val="16"/>
      <w:szCs w:val="16"/>
    </w:rPr>
  </w:style>
  <w:style w:type="character" w:customStyle="1" w:styleId="Char7">
    <w:name w:val="نص في بالون Char"/>
    <w:link w:val="ae"/>
    <w:rsid w:val="00FC79D1"/>
    <w:rPr>
      <w:rFonts w:ascii="Tahoma" w:hAnsi="Tahoma" w:cs="Tahoma"/>
      <w:sz w:val="16"/>
      <w:szCs w:val="16"/>
      <w:lang w:eastAsia="en-US"/>
    </w:rPr>
  </w:style>
  <w:style w:type="paragraph" w:styleId="af">
    <w:name w:val="List Paragraph"/>
    <w:basedOn w:val="a"/>
    <w:uiPriority w:val="34"/>
    <w:qFormat/>
    <w:rsid w:val="00A37EAB"/>
    <w:pPr>
      <w:ind w:left="720"/>
      <w:contextualSpacing/>
    </w:pPr>
  </w:style>
  <w:style w:type="table" w:styleId="af0">
    <w:name w:val="Table Grid"/>
    <w:basedOn w:val="a1"/>
    <w:uiPriority w:val="59"/>
    <w:rsid w:val="00DB194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1">
    <w:name w:val="TOC Heading"/>
    <w:basedOn w:val="1"/>
    <w:next w:val="a"/>
    <w:uiPriority w:val="39"/>
    <w:unhideWhenUsed/>
    <w:qFormat/>
    <w:rsid w:val="00470372"/>
    <w:pPr>
      <w:keepLines/>
      <w:spacing w:before="480" w:line="276" w:lineRule="auto"/>
      <w:outlineLvl w:val="9"/>
    </w:pPr>
    <w:rPr>
      <w:rFonts w:ascii="Cambria" w:hAnsi="Cambria"/>
      <w:color w:val="365F91"/>
    </w:rPr>
  </w:style>
  <w:style w:type="paragraph" w:styleId="10">
    <w:name w:val="toc 1"/>
    <w:basedOn w:val="a"/>
    <w:next w:val="a"/>
    <w:autoRedefine/>
    <w:uiPriority w:val="39"/>
    <w:unhideWhenUsed/>
    <w:rsid w:val="007D4EF1"/>
    <w:pPr>
      <w:tabs>
        <w:tab w:val="right" w:leader="dot" w:pos="8630"/>
      </w:tabs>
      <w:bidi/>
      <w:spacing w:after="100"/>
    </w:pPr>
    <w:rPr>
      <w:b/>
      <w:bCs/>
      <w:noProof/>
      <w:lang w:bidi="ar-EG"/>
    </w:rPr>
  </w:style>
  <w:style w:type="paragraph" w:styleId="22">
    <w:name w:val="toc 2"/>
    <w:basedOn w:val="a"/>
    <w:next w:val="a"/>
    <w:autoRedefine/>
    <w:uiPriority w:val="39"/>
    <w:unhideWhenUsed/>
    <w:rsid w:val="00470372"/>
    <w:pPr>
      <w:spacing w:after="100"/>
      <w:ind w:left="240"/>
    </w:pPr>
  </w:style>
  <w:style w:type="paragraph" w:styleId="31">
    <w:name w:val="toc 3"/>
    <w:basedOn w:val="a"/>
    <w:next w:val="a"/>
    <w:autoRedefine/>
    <w:uiPriority w:val="39"/>
    <w:unhideWhenUsed/>
    <w:rsid w:val="00470372"/>
    <w:pPr>
      <w:spacing w:after="100"/>
      <w:ind w:left="480"/>
    </w:pPr>
  </w:style>
  <w:style w:type="character" w:styleId="Hyperlink">
    <w:name w:val="Hyperlink"/>
    <w:uiPriority w:val="99"/>
    <w:unhideWhenUsed/>
    <w:rsid w:val="00470372"/>
    <w:rPr>
      <w:color w:val="0000FF"/>
      <w:u w:val="single"/>
    </w:rPr>
  </w:style>
  <w:style w:type="character" w:customStyle="1" w:styleId="Char">
    <w:name w:val="تذييل الصفحة Char"/>
    <w:link w:val="a3"/>
    <w:uiPriority w:val="99"/>
    <w:rsid w:val="004E1D6E"/>
    <w:rPr>
      <w:sz w:val="24"/>
      <w:szCs w:val="24"/>
    </w:rPr>
  </w:style>
  <w:style w:type="character" w:styleId="af2">
    <w:name w:val="Strong"/>
    <w:uiPriority w:val="22"/>
    <w:qFormat/>
    <w:rsid w:val="00E54C65"/>
    <w:rPr>
      <w:b/>
      <w:bCs/>
    </w:rPr>
  </w:style>
  <w:style w:type="character" w:customStyle="1" w:styleId="3Char">
    <w:name w:val="عنوان 3 Char"/>
    <w:link w:val="3"/>
    <w:rsid w:val="00A3606A"/>
    <w:rPr>
      <w:b/>
      <w:bCs/>
      <w:sz w:val="32"/>
      <w:szCs w:val="24"/>
    </w:rPr>
  </w:style>
  <w:style w:type="character" w:customStyle="1" w:styleId="Char3">
    <w:name w:val="رأس الصفحة Char"/>
    <w:link w:val="aa"/>
    <w:uiPriority w:val="99"/>
    <w:rsid w:val="00A3606A"/>
    <w:rPr>
      <w:sz w:val="24"/>
      <w:szCs w:val="24"/>
    </w:rPr>
  </w:style>
  <w:style w:type="character" w:customStyle="1" w:styleId="7Char">
    <w:name w:val="عنوان 7 Char"/>
    <w:link w:val="7"/>
    <w:rsid w:val="00886520"/>
    <w:rPr>
      <w:sz w:val="24"/>
      <w:szCs w:val="24"/>
    </w:rPr>
  </w:style>
  <w:style w:type="character" w:customStyle="1" w:styleId="Char0">
    <w:name w:val="نص أساسي Char"/>
    <w:link w:val="a4"/>
    <w:rsid w:val="00886520"/>
    <w:rPr>
      <w:b/>
      <w:bCs/>
      <w:sz w:val="24"/>
      <w:szCs w:val="24"/>
    </w:rPr>
  </w:style>
  <w:style w:type="character" w:customStyle="1" w:styleId="Char2">
    <w:name w:val="نص حاشية سفلية Char"/>
    <w:basedOn w:val="a0"/>
    <w:link w:val="a7"/>
    <w:rsid w:val="00886520"/>
  </w:style>
  <w:style w:type="character" w:customStyle="1" w:styleId="Char4">
    <w:name w:val="عنوان فرعي Char"/>
    <w:link w:val="ab"/>
    <w:rsid w:val="00886520"/>
    <w:rPr>
      <w:b/>
      <w:bCs/>
      <w:sz w:val="28"/>
      <w:szCs w:val="28"/>
    </w:rPr>
  </w:style>
  <w:style w:type="paragraph" w:customStyle="1" w:styleId="yiv2125367492msonormal">
    <w:name w:val="yiv2125367492msonormal"/>
    <w:basedOn w:val="a"/>
    <w:rsid w:val="00D47DF9"/>
    <w:pPr>
      <w:spacing w:before="100" w:beforeAutospacing="1" w:after="100" w:afterAutospacing="1"/>
    </w:pPr>
  </w:style>
  <w:style w:type="character" w:customStyle="1" w:styleId="Char6">
    <w:name w:val="العنوان Char"/>
    <w:link w:val="ad"/>
    <w:rsid w:val="00D47DF9"/>
    <w:rPr>
      <w:sz w:val="32"/>
      <w:szCs w:val="32"/>
      <w:lang w:val="en-GB"/>
    </w:rPr>
  </w:style>
  <w:style w:type="character" w:customStyle="1" w:styleId="1Char">
    <w:name w:val="العنوان 1 Char"/>
    <w:link w:val="1"/>
    <w:rsid w:val="00283B54"/>
    <w:rPr>
      <w:rFonts w:asciiTheme="majorBidi" w:hAnsiTheme="majorBidi" w:cstheme="majorBidi"/>
      <w:b/>
      <w:bCs/>
      <w:color w:val="365F91" w:themeColor="accent1" w:themeShade="BF"/>
      <w:sz w:val="28"/>
      <w:szCs w:val="28"/>
      <w:lang w:bidi="ar-EG"/>
    </w:rPr>
  </w:style>
  <w:style w:type="character" w:customStyle="1" w:styleId="2Char">
    <w:name w:val="عنوان 2 Char"/>
    <w:link w:val="2"/>
    <w:rsid w:val="005C735D"/>
    <w:rPr>
      <w:rFonts w:asciiTheme="majorBidi" w:hAnsiTheme="majorBidi" w:cstheme="majorBidi"/>
      <w:b/>
      <w:bCs/>
      <w:sz w:val="24"/>
      <w:szCs w:val="24"/>
    </w:rPr>
  </w:style>
  <w:style w:type="character" w:customStyle="1" w:styleId="4Char">
    <w:name w:val="عنوان 4 Char"/>
    <w:link w:val="4"/>
    <w:rsid w:val="00D47DF9"/>
    <w:rPr>
      <w:b/>
      <w:bCs/>
      <w:sz w:val="28"/>
      <w:szCs w:val="28"/>
    </w:rPr>
  </w:style>
  <w:style w:type="character" w:customStyle="1" w:styleId="5Char">
    <w:name w:val="عنوان 5 Char"/>
    <w:link w:val="5"/>
    <w:rsid w:val="00D47DF9"/>
    <w:rPr>
      <w:b/>
      <w:sz w:val="24"/>
      <w:szCs w:val="28"/>
      <w:lang w:bidi="ar-EG"/>
    </w:rPr>
  </w:style>
  <w:style w:type="character" w:customStyle="1" w:styleId="6Char">
    <w:name w:val="عنوان 6 Char"/>
    <w:link w:val="6"/>
    <w:rsid w:val="00D47DF9"/>
    <w:rPr>
      <w:b/>
      <w:bCs/>
      <w:sz w:val="24"/>
      <w:szCs w:val="28"/>
    </w:rPr>
  </w:style>
  <w:style w:type="character" w:customStyle="1" w:styleId="8Char">
    <w:name w:val="عنوان 8 Char"/>
    <w:link w:val="8"/>
    <w:rsid w:val="00D47DF9"/>
    <w:rPr>
      <w:i/>
      <w:iCs/>
      <w:sz w:val="24"/>
      <w:szCs w:val="24"/>
    </w:rPr>
  </w:style>
  <w:style w:type="character" w:customStyle="1" w:styleId="9Char">
    <w:name w:val="عنوان 9 Char"/>
    <w:link w:val="9"/>
    <w:rsid w:val="00D47DF9"/>
    <w:rPr>
      <w:rFonts w:ascii="Arial" w:hAnsi="Arial" w:cs="Arial"/>
      <w:sz w:val="22"/>
      <w:szCs w:val="22"/>
    </w:rPr>
  </w:style>
  <w:style w:type="character" w:customStyle="1" w:styleId="Char1">
    <w:name w:val="نص أساسي بمسافة بادئة Char"/>
    <w:link w:val="a6"/>
    <w:rsid w:val="00D47DF9"/>
    <w:rPr>
      <w:sz w:val="24"/>
      <w:szCs w:val="24"/>
    </w:rPr>
  </w:style>
  <w:style w:type="character" w:customStyle="1" w:styleId="2Char0">
    <w:name w:val="نص أساسي 2 Char"/>
    <w:link w:val="20"/>
    <w:rsid w:val="00D47DF9"/>
    <w:rPr>
      <w:b/>
      <w:bCs/>
      <w:sz w:val="28"/>
      <w:szCs w:val="28"/>
    </w:rPr>
  </w:style>
  <w:style w:type="character" w:customStyle="1" w:styleId="2Char1">
    <w:name w:val="نص أساسي بمسافة بادئة 2 Char"/>
    <w:link w:val="21"/>
    <w:rsid w:val="00D47DF9"/>
    <w:rPr>
      <w:szCs w:val="24"/>
    </w:rPr>
  </w:style>
  <w:style w:type="character" w:customStyle="1" w:styleId="3Char0">
    <w:name w:val="نص أساسي 3 Char"/>
    <w:link w:val="30"/>
    <w:rsid w:val="00D47DF9"/>
    <w:rPr>
      <w:lang w:bidi="ar-EG"/>
    </w:rPr>
  </w:style>
  <w:style w:type="character" w:customStyle="1" w:styleId="Char5">
    <w:name w:val="خريطة المستند Char"/>
    <w:link w:val="ac"/>
    <w:rsid w:val="00D47DF9"/>
    <w:rPr>
      <w:rFonts w:ascii="Tahoma" w:hAnsi="Tahoma" w:cs="Tahoma"/>
      <w:shd w:val="clear" w:color="auto" w:fill="000080"/>
    </w:rPr>
  </w:style>
  <w:style w:type="character" w:customStyle="1" w:styleId="apple-converted-space">
    <w:name w:val="apple-converted-space"/>
    <w:basedOn w:val="a0"/>
    <w:rsid w:val="005B1062"/>
  </w:style>
  <w:style w:type="character" w:styleId="af3">
    <w:name w:val="annotation reference"/>
    <w:basedOn w:val="a0"/>
    <w:uiPriority w:val="99"/>
    <w:semiHidden/>
    <w:unhideWhenUsed/>
    <w:rsid w:val="00DF5FBB"/>
    <w:rPr>
      <w:sz w:val="16"/>
      <w:szCs w:val="16"/>
    </w:rPr>
  </w:style>
  <w:style w:type="paragraph" w:styleId="af4">
    <w:name w:val="annotation text"/>
    <w:basedOn w:val="a"/>
    <w:link w:val="Char8"/>
    <w:uiPriority w:val="99"/>
    <w:semiHidden/>
    <w:unhideWhenUsed/>
    <w:rsid w:val="00DF5FBB"/>
    <w:rPr>
      <w:sz w:val="20"/>
      <w:szCs w:val="20"/>
    </w:rPr>
  </w:style>
  <w:style w:type="character" w:customStyle="1" w:styleId="Char8">
    <w:name w:val="نص تعليق Char"/>
    <w:basedOn w:val="a0"/>
    <w:link w:val="af4"/>
    <w:uiPriority w:val="99"/>
    <w:semiHidden/>
    <w:rsid w:val="00DF5FBB"/>
  </w:style>
  <w:style w:type="paragraph" w:styleId="af5">
    <w:name w:val="annotation subject"/>
    <w:basedOn w:val="af4"/>
    <w:next w:val="af4"/>
    <w:link w:val="Char9"/>
    <w:uiPriority w:val="99"/>
    <w:semiHidden/>
    <w:unhideWhenUsed/>
    <w:rsid w:val="00DF5FBB"/>
    <w:rPr>
      <w:b/>
      <w:bCs/>
    </w:rPr>
  </w:style>
  <w:style w:type="character" w:customStyle="1" w:styleId="Char9">
    <w:name w:val="موضوع تعليق Char"/>
    <w:basedOn w:val="Char8"/>
    <w:link w:val="af5"/>
    <w:uiPriority w:val="99"/>
    <w:semiHidden/>
    <w:rsid w:val="00DF5FBB"/>
    <w:rPr>
      <w:b/>
      <w:bCs/>
    </w:rPr>
  </w:style>
  <w:style w:type="table" w:customStyle="1" w:styleId="GridTable5Dark-Accent11">
    <w:name w:val="Grid Table 5 Dark - Accent 11"/>
    <w:basedOn w:val="a1"/>
    <w:uiPriority w:val="50"/>
    <w:rsid w:val="00312DD9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4F81BD" w:themeFill="accent1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B8CCE4" w:themeFill="accent1" w:themeFillTint="66"/>
      </w:tcPr>
    </w:tblStylePr>
  </w:style>
  <w:style w:type="paragraph" w:styleId="af6">
    <w:name w:val="No Spacing"/>
    <w:uiPriority w:val="1"/>
    <w:qFormat/>
    <w:rsid w:val="00EF018C"/>
    <w:rPr>
      <w:sz w:val="24"/>
      <w:szCs w:val="24"/>
    </w:rPr>
  </w:style>
  <w:style w:type="table" w:styleId="11">
    <w:name w:val="Grid Table 1 Light"/>
    <w:basedOn w:val="a1"/>
    <w:uiPriority w:val="46"/>
    <w:rsid w:val="008B2250"/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6685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937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293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529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323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file:///C:/Users/USER-VB/Desktop/&#1588;&#1572;&#1608;&#1606;%20&#1575;&#1604;&#1573;&#1581;&#1604;&#1575;&#1604;/&#1605;&#1578;&#1575;&#1576;&#1593;&#1577;%20&#1575;&#1604;&#1573;&#1581;&#1604;&#1575;&#1604;/&#1605;&#1602;&#1585;&#1585;&#1575;&#1578;%20&#1602;&#1587;&#1605;%20&#1575;&#1604;&#1587;&#1606;&#1577;/&#1575;&#1604;&#1605;&#1587;&#1578;&#1608;&#1609;%20&#1575;&#1604;&#1587;&#1575;&#1576;&#1593;/&#1605;&#1606;&#1575;&#1607;&#1580;%20&#1575;&#1604;&#1605;&#1581;&#1583;&#1579;&#1610;&#1606;%20157.docx" TargetMode="External"/><Relationship Id="rId18" Type="http://schemas.openxmlformats.org/officeDocument/2006/relationships/hyperlink" Target="file:///C:/Users/USER-VB/Desktop/&#1588;&#1572;&#1608;&#1606;%20&#1575;&#1604;&#1573;&#1581;&#1604;&#1575;&#1604;/&#1605;&#1578;&#1575;&#1576;&#1593;&#1577;%20&#1575;&#1604;&#1573;&#1581;&#1604;&#1575;&#1604;/&#1605;&#1602;&#1585;&#1585;&#1575;&#1578;%20&#1602;&#1587;&#1605;%20&#1575;&#1604;&#1587;&#1606;&#1577;/&#1575;&#1604;&#1605;&#1587;&#1578;&#1608;&#1609;%20&#1575;&#1604;&#1587;&#1575;&#1576;&#1593;/&#1605;&#1606;&#1575;&#1607;&#1580;%20&#1575;&#1604;&#1605;&#1581;&#1583;&#1579;&#1610;&#1606;%20157.docx" TargetMode="External"/><Relationship Id="rId26" Type="http://schemas.openxmlformats.org/officeDocument/2006/relationships/hyperlink" Target="https://www.alifta.gov.sa/" TargetMode="External"/><Relationship Id="rId3" Type="http://schemas.openxmlformats.org/officeDocument/2006/relationships/customXml" Target="../customXml/item3.xml"/><Relationship Id="rId21" Type="http://schemas.openxmlformats.org/officeDocument/2006/relationships/hyperlink" Target="file:///C:/Users/USER-VB/Desktop/&#1588;&#1572;&#1608;&#1606;%20&#1575;&#1604;&#1573;&#1581;&#1604;&#1575;&#1604;/&#1605;&#1578;&#1575;&#1576;&#1593;&#1577;%20&#1575;&#1604;&#1573;&#1581;&#1604;&#1575;&#1604;/&#1605;&#1602;&#1585;&#1585;&#1575;&#1578;%20&#1602;&#1587;&#1605;%20&#1575;&#1604;&#1587;&#1606;&#1577;/&#1575;&#1604;&#1605;&#1587;&#1578;&#1608;&#1609;%20&#1575;&#1604;&#1587;&#1575;&#1576;&#1593;/&#1605;&#1606;&#1575;&#1607;&#1580;%20&#1575;&#1604;&#1605;&#1581;&#1583;&#1579;&#1610;&#1606;%20157.docx" TargetMode="External"/><Relationship Id="rId7" Type="http://schemas.openxmlformats.org/officeDocument/2006/relationships/settings" Target="settings.xml"/><Relationship Id="rId12" Type="http://schemas.openxmlformats.org/officeDocument/2006/relationships/hyperlink" Target="file:///C:/Users/USER-VB/Desktop/&#1588;&#1572;&#1608;&#1606;%20&#1575;&#1604;&#1573;&#1581;&#1604;&#1575;&#1604;/&#1605;&#1578;&#1575;&#1576;&#1593;&#1577;%20&#1575;&#1604;&#1573;&#1581;&#1604;&#1575;&#1604;/&#1605;&#1602;&#1585;&#1585;&#1575;&#1578;%20&#1602;&#1587;&#1605;%20&#1575;&#1604;&#1587;&#1606;&#1577;/&#1575;&#1604;&#1605;&#1587;&#1578;&#1608;&#1609;%20&#1575;&#1604;&#1587;&#1575;&#1576;&#1593;/&#1605;&#1606;&#1575;&#1607;&#1580;%20&#1575;&#1604;&#1605;&#1581;&#1583;&#1579;&#1610;&#1606;%20157.docx" TargetMode="External"/><Relationship Id="rId17" Type="http://schemas.openxmlformats.org/officeDocument/2006/relationships/hyperlink" Target="file:///C:/Users/USER-VB/Desktop/&#1588;&#1572;&#1608;&#1606;%20&#1575;&#1604;&#1573;&#1581;&#1604;&#1575;&#1604;/&#1605;&#1578;&#1575;&#1576;&#1593;&#1577;%20&#1575;&#1604;&#1573;&#1581;&#1604;&#1575;&#1604;/&#1605;&#1602;&#1585;&#1585;&#1575;&#1578;%20&#1602;&#1587;&#1605;%20&#1575;&#1604;&#1587;&#1606;&#1577;/&#1575;&#1604;&#1605;&#1587;&#1578;&#1608;&#1609;%20&#1575;&#1604;&#1587;&#1575;&#1576;&#1593;/&#1605;&#1606;&#1575;&#1607;&#1580;%20&#1575;&#1604;&#1605;&#1581;&#1583;&#1579;&#1610;&#1606;%20157.docx" TargetMode="External"/><Relationship Id="rId25" Type="http://schemas.openxmlformats.org/officeDocument/2006/relationships/hyperlink" Target="file:///C:/Users/USER-VB/Desktop/&#1588;&#1572;&#1608;&#1606;%20&#1575;&#1604;&#1573;&#1581;&#1604;&#1575;&#1604;/&#1605;&#1578;&#1575;&#1576;&#1593;&#1577;%20&#1575;&#1604;&#1573;&#1581;&#1604;&#1575;&#1604;/&#1605;&#1602;&#1585;&#1585;&#1575;&#1578;%20&#1602;&#1587;&#1605;%20&#1575;&#1604;&#1587;&#1606;&#1577;/&#1575;&#1604;&#1605;&#1587;&#1578;&#1608;&#1609;%20&#1575;&#1604;&#1587;&#1575;&#1576;&#1593;/&#1605;&#1606;&#1575;&#1607;&#1580;%20&#1575;&#1604;&#1605;&#1581;&#1583;&#1579;&#1610;&#1606;%20157.docx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file:///C:/Users/USER-VB/Desktop/&#1588;&#1572;&#1608;&#1606;%20&#1575;&#1604;&#1573;&#1581;&#1604;&#1575;&#1604;/&#1605;&#1578;&#1575;&#1576;&#1593;&#1577;%20&#1575;&#1604;&#1573;&#1581;&#1604;&#1575;&#1604;/&#1605;&#1602;&#1585;&#1585;&#1575;&#1578;%20&#1602;&#1587;&#1605;%20&#1575;&#1604;&#1587;&#1606;&#1577;/&#1575;&#1604;&#1605;&#1587;&#1578;&#1608;&#1609;%20&#1575;&#1604;&#1587;&#1575;&#1576;&#1593;/&#1605;&#1606;&#1575;&#1607;&#1580;%20&#1575;&#1604;&#1605;&#1581;&#1583;&#1579;&#1610;&#1606;%20157.docx" TargetMode="External"/><Relationship Id="rId20" Type="http://schemas.openxmlformats.org/officeDocument/2006/relationships/hyperlink" Target="file:///C:/Users/USER-VB/Desktop/&#1588;&#1572;&#1608;&#1606;%20&#1575;&#1604;&#1573;&#1581;&#1604;&#1575;&#1604;/&#1605;&#1578;&#1575;&#1576;&#1593;&#1577;%20&#1575;&#1604;&#1573;&#1581;&#1604;&#1575;&#1604;/&#1605;&#1602;&#1585;&#1585;&#1575;&#1578;%20&#1602;&#1587;&#1605;%20&#1575;&#1604;&#1587;&#1606;&#1577;/&#1575;&#1604;&#1605;&#1587;&#1578;&#1608;&#1609;%20&#1575;&#1604;&#1587;&#1575;&#1576;&#1593;/&#1605;&#1606;&#1575;&#1607;&#1580;%20&#1575;&#1604;&#1605;&#1581;&#1583;&#1579;&#1610;&#1606;%20157.docx" TargetMode="External"/><Relationship Id="rId29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file:///C:/Users/USER-VB/Desktop/&#1588;&#1572;&#1608;&#1606;%20&#1575;&#1604;&#1573;&#1581;&#1604;&#1575;&#1604;/&#1605;&#1578;&#1575;&#1576;&#1593;&#1577;%20&#1575;&#1604;&#1573;&#1581;&#1604;&#1575;&#1604;/&#1605;&#1602;&#1585;&#1585;&#1575;&#1578;%20&#1602;&#1587;&#1605;%20&#1575;&#1604;&#1587;&#1606;&#1577;/&#1575;&#1604;&#1605;&#1587;&#1578;&#1608;&#1609;%20&#1575;&#1604;&#1587;&#1575;&#1576;&#1593;/&#1605;&#1606;&#1575;&#1607;&#1580;%20&#1575;&#1604;&#1605;&#1581;&#1583;&#1579;&#1610;&#1606;%20157.docx" TargetMode="External"/><Relationship Id="rId24" Type="http://schemas.openxmlformats.org/officeDocument/2006/relationships/hyperlink" Target="file:///C:/Users/USER-VB/Desktop/&#1588;&#1572;&#1608;&#1606;%20&#1575;&#1604;&#1573;&#1581;&#1604;&#1575;&#1604;/&#1605;&#1578;&#1575;&#1576;&#1593;&#1577;%20&#1575;&#1604;&#1573;&#1581;&#1604;&#1575;&#1604;/&#1605;&#1602;&#1585;&#1585;&#1575;&#1578;%20&#1602;&#1587;&#1605;%20&#1575;&#1604;&#1587;&#1606;&#1577;/&#1575;&#1604;&#1605;&#1587;&#1578;&#1608;&#1609;%20&#1575;&#1604;&#1587;&#1575;&#1576;&#1593;/&#1605;&#1606;&#1575;&#1607;&#1580;%20&#1575;&#1604;&#1605;&#1581;&#1583;&#1579;&#1610;&#1606;%20157.docx" TargetMode="External"/><Relationship Id="rId5" Type="http://schemas.openxmlformats.org/officeDocument/2006/relationships/numbering" Target="numbering.xml"/><Relationship Id="rId15" Type="http://schemas.openxmlformats.org/officeDocument/2006/relationships/hyperlink" Target="file:///C:/Users/USER-VB/Desktop/&#1588;&#1572;&#1608;&#1606;%20&#1575;&#1604;&#1573;&#1581;&#1604;&#1575;&#1604;/&#1605;&#1578;&#1575;&#1576;&#1593;&#1577;%20&#1575;&#1604;&#1573;&#1581;&#1604;&#1575;&#1604;/&#1605;&#1602;&#1585;&#1585;&#1575;&#1578;%20&#1602;&#1587;&#1605;%20&#1575;&#1604;&#1587;&#1606;&#1577;/&#1575;&#1604;&#1605;&#1587;&#1578;&#1608;&#1609;%20&#1575;&#1604;&#1587;&#1575;&#1576;&#1593;/&#1605;&#1606;&#1575;&#1607;&#1580;%20&#1575;&#1604;&#1605;&#1581;&#1583;&#1579;&#1610;&#1606;%20157.docx" TargetMode="External"/><Relationship Id="rId23" Type="http://schemas.openxmlformats.org/officeDocument/2006/relationships/hyperlink" Target="file:///C:/Users/USER-VB/Desktop/&#1588;&#1572;&#1608;&#1606;%20&#1575;&#1604;&#1573;&#1581;&#1604;&#1575;&#1604;/&#1605;&#1578;&#1575;&#1576;&#1593;&#1577;%20&#1575;&#1604;&#1573;&#1581;&#1604;&#1575;&#1604;/&#1605;&#1602;&#1585;&#1585;&#1575;&#1578;%20&#1602;&#1587;&#1605;%20&#1575;&#1604;&#1587;&#1606;&#1577;/&#1575;&#1604;&#1605;&#1587;&#1578;&#1608;&#1609;%20&#1575;&#1604;&#1587;&#1575;&#1576;&#1593;/&#1605;&#1606;&#1575;&#1607;&#1580;%20&#1575;&#1604;&#1605;&#1581;&#1583;&#1579;&#1610;&#1606;%20157.docx" TargetMode="External"/><Relationship Id="rId28" Type="http://schemas.openxmlformats.org/officeDocument/2006/relationships/footer" Target="footer2.xml"/><Relationship Id="rId10" Type="http://schemas.openxmlformats.org/officeDocument/2006/relationships/endnotes" Target="endnotes.xml"/><Relationship Id="rId19" Type="http://schemas.openxmlformats.org/officeDocument/2006/relationships/hyperlink" Target="file:///C:/Users/USER-VB/Desktop/&#1588;&#1572;&#1608;&#1606;%20&#1575;&#1604;&#1573;&#1581;&#1604;&#1575;&#1604;/&#1605;&#1578;&#1575;&#1576;&#1593;&#1577;%20&#1575;&#1604;&#1573;&#1581;&#1604;&#1575;&#1604;/&#1605;&#1602;&#1585;&#1585;&#1575;&#1578;%20&#1602;&#1587;&#1605;%20&#1575;&#1604;&#1587;&#1606;&#1577;/&#1575;&#1604;&#1605;&#1587;&#1578;&#1608;&#1609;%20&#1575;&#1604;&#1587;&#1575;&#1576;&#1593;/&#1605;&#1606;&#1575;&#1607;&#1580;%20&#1575;&#1604;&#1605;&#1581;&#1583;&#1579;&#1610;&#1606;%20157.docx" TargetMode="External"/><Relationship Id="rId31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file:///C:/Users/USER-VB/Desktop/&#1588;&#1572;&#1608;&#1606;%20&#1575;&#1604;&#1573;&#1581;&#1604;&#1575;&#1604;/&#1605;&#1578;&#1575;&#1576;&#1593;&#1577;%20&#1575;&#1604;&#1573;&#1581;&#1604;&#1575;&#1604;/&#1605;&#1602;&#1585;&#1585;&#1575;&#1578;%20&#1602;&#1587;&#1605;%20&#1575;&#1604;&#1587;&#1606;&#1577;/&#1575;&#1604;&#1605;&#1587;&#1578;&#1608;&#1609;%20&#1575;&#1604;&#1587;&#1575;&#1576;&#1593;/&#1605;&#1606;&#1575;&#1607;&#1580;%20&#1575;&#1604;&#1605;&#1581;&#1583;&#1579;&#1610;&#1606;%20157.docx" TargetMode="External"/><Relationship Id="rId22" Type="http://schemas.openxmlformats.org/officeDocument/2006/relationships/hyperlink" Target="file:///C:/Users/USER-VB/Desktop/&#1588;&#1572;&#1608;&#1606;%20&#1575;&#1604;&#1573;&#1581;&#1604;&#1575;&#1604;/&#1605;&#1578;&#1575;&#1576;&#1593;&#1577;%20&#1575;&#1604;&#1573;&#1581;&#1604;&#1575;&#1604;/&#1605;&#1602;&#1585;&#1585;&#1575;&#1578;%20&#1602;&#1587;&#1605;%20&#1575;&#1604;&#1587;&#1606;&#1577;/&#1575;&#1604;&#1605;&#1587;&#1578;&#1608;&#1609;%20&#1575;&#1604;&#1587;&#1575;&#1576;&#1593;/&#1605;&#1606;&#1575;&#1607;&#1580;%20&#1575;&#1604;&#1605;&#1581;&#1583;&#1579;&#1610;&#1606;%20157.docx" TargetMode="External"/><Relationship Id="rId27" Type="http://schemas.openxmlformats.org/officeDocument/2006/relationships/footer" Target="footer1.xml"/><Relationship Id="rId30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مستند" ma:contentTypeID="0x010100358842F62C83D0448F7574B9D59194B4" ma:contentTypeVersion="0" ma:contentTypeDescription="إنشاء مستند جديد." ma:contentTypeScope="" ma:versionID="1531fade313d84abe760ed85f88be38b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3f27864dddd48397471e4a4785c8372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نوع المحتوى"/>
        <xsd:element ref="dc:title" minOccurs="0" maxOccurs="1" ma:index="4" ma:displayName="العنوان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36072FE-36F4-4FDD-AEB1-EB29ADA007A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51996B4-EADB-40EF-BA78-D3691033EE1D}"/>
</file>

<file path=customXml/itemProps3.xml><?xml version="1.0" encoding="utf-8"?>
<ds:datastoreItem xmlns:ds="http://schemas.openxmlformats.org/officeDocument/2006/customXml" ds:itemID="{512FE038-5CF7-4871-88FD-60302E63F8D2}">
  <ds:schemaRefs>
    <ds:schemaRef ds:uri="http://schemas.microsoft.com/office/2006/metadata/properties"/>
    <ds:schemaRef ds:uri="http://schemas.microsoft.com/office/infopath/2007/PartnerControls"/>
    <ds:schemaRef ds:uri="4A8F7351-65C3-4645-B13D-75DFC323D6A1"/>
    <ds:schemaRef ds:uri="http://schemas.microsoft.com/sharepoint/v3"/>
    <ds:schemaRef ds:uri="http://schemas.microsoft.com/sharepoint/v3/fields"/>
  </ds:schemaRefs>
</ds:datastoreItem>
</file>

<file path=customXml/itemProps4.xml><?xml version="1.0" encoding="utf-8"?>
<ds:datastoreItem xmlns:ds="http://schemas.openxmlformats.org/officeDocument/2006/customXml" ds:itemID="{BAD0629E-D840-4BB9-9923-AE5F01A698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</TotalTime>
  <Pages>8</Pages>
  <Words>1738</Words>
  <Characters>9913</Characters>
  <Application>Microsoft Office Word</Application>
  <DocSecurity>0</DocSecurity>
  <Lines>82</Lines>
  <Paragraphs>23</Paragraphs>
  <ScaleCrop>false</ScaleCrop>
  <HeadingPairs>
    <vt:vector size="4" baseType="variant">
      <vt:variant>
        <vt:lpstr>العنوان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T6_Course Specifications_10_6_2017</vt:lpstr>
      <vt:lpstr>T6_Course Specifications_10_6_2017</vt:lpstr>
    </vt:vector>
  </TitlesOfParts>
  <Company>Hewlett-Packard</Company>
  <LinksUpToDate>false</LinksUpToDate>
  <CharactersWithSpaces>11628</CharactersWithSpaces>
  <SharedDoc>false</SharedDoc>
  <HLinks>
    <vt:vector size="210" baseType="variant">
      <vt:variant>
        <vt:i4>1900593</vt:i4>
      </vt:variant>
      <vt:variant>
        <vt:i4>149</vt:i4>
      </vt:variant>
      <vt:variant>
        <vt:i4>0</vt:i4>
      </vt:variant>
      <vt:variant>
        <vt:i4>5</vt:i4>
      </vt:variant>
      <vt:variant>
        <vt:lpwstr/>
      </vt:variant>
      <vt:variant>
        <vt:lpwstr>_Toc294526502</vt:lpwstr>
      </vt:variant>
      <vt:variant>
        <vt:i4>1310768</vt:i4>
      </vt:variant>
      <vt:variant>
        <vt:i4>143</vt:i4>
      </vt:variant>
      <vt:variant>
        <vt:i4>0</vt:i4>
      </vt:variant>
      <vt:variant>
        <vt:i4>5</vt:i4>
      </vt:variant>
      <vt:variant>
        <vt:lpwstr/>
      </vt:variant>
      <vt:variant>
        <vt:lpwstr>_Toc294526498</vt:lpwstr>
      </vt:variant>
      <vt:variant>
        <vt:i4>1310768</vt:i4>
      </vt:variant>
      <vt:variant>
        <vt:i4>140</vt:i4>
      </vt:variant>
      <vt:variant>
        <vt:i4>0</vt:i4>
      </vt:variant>
      <vt:variant>
        <vt:i4>5</vt:i4>
      </vt:variant>
      <vt:variant>
        <vt:lpwstr/>
      </vt:variant>
      <vt:variant>
        <vt:lpwstr>_Toc294526494</vt:lpwstr>
      </vt:variant>
      <vt:variant>
        <vt:i4>1310768</vt:i4>
      </vt:variant>
      <vt:variant>
        <vt:i4>137</vt:i4>
      </vt:variant>
      <vt:variant>
        <vt:i4>0</vt:i4>
      </vt:variant>
      <vt:variant>
        <vt:i4>5</vt:i4>
      </vt:variant>
      <vt:variant>
        <vt:lpwstr/>
      </vt:variant>
      <vt:variant>
        <vt:lpwstr>_Toc294526490</vt:lpwstr>
      </vt:variant>
      <vt:variant>
        <vt:i4>1376304</vt:i4>
      </vt:variant>
      <vt:variant>
        <vt:i4>131</vt:i4>
      </vt:variant>
      <vt:variant>
        <vt:i4>0</vt:i4>
      </vt:variant>
      <vt:variant>
        <vt:i4>5</vt:i4>
      </vt:variant>
      <vt:variant>
        <vt:lpwstr/>
      </vt:variant>
      <vt:variant>
        <vt:lpwstr>_Toc294526486</vt:lpwstr>
      </vt:variant>
      <vt:variant>
        <vt:i4>1376304</vt:i4>
      </vt:variant>
      <vt:variant>
        <vt:i4>125</vt:i4>
      </vt:variant>
      <vt:variant>
        <vt:i4>0</vt:i4>
      </vt:variant>
      <vt:variant>
        <vt:i4>5</vt:i4>
      </vt:variant>
      <vt:variant>
        <vt:lpwstr/>
      </vt:variant>
      <vt:variant>
        <vt:lpwstr>_Toc294526482</vt:lpwstr>
      </vt:variant>
      <vt:variant>
        <vt:i4>1703984</vt:i4>
      </vt:variant>
      <vt:variant>
        <vt:i4>122</vt:i4>
      </vt:variant>
      <vt:variant>
        <vt:i4>0</vt:i4>
      </vt:variant>
      <vt:variant>
        <vt:i4>5</vt:i4>
      </vt:variant>
      <vt:variant>
        <vt:lpwstr/>
      </vt:variant>
      <vt:variant>
        <vt:lpwstr>_Toc294526478</vt:lpwstr>
      </vt:variant>
      <vt:variant>
        <vt:i4>1703984</vt:i4>
      </vt:variant>
      <vt:variant>
        <vt:i4>119</vt:i4>
      </vt:variant>
      <vt:variant>
        <vt:i4>0</vt:i4>
      </vt:variant>
      <vt:variant>
        <vt:i4>5</vt:i4>
      </vt:variant>
      <vt:variant>
        <vt:lpwstr/>
      </vt:variant>
      <vt:variant>
        <vt:lpwstr>_Toc294526474</vt:lpwstr>
      </vt:variant>
      <vt:variant>
        <vt:i4>1703984</vt:i4>
      </vt:variant>
      <vt:variant>
        <vt:i4>116</vt:i4>
      </vt:variant>
      <vt:variant>
        <vt:i4>0</vt:i4>
      </vt:variant>
      <vt:variant>
        <vt:i4>5</vt:i4>
      </vt:variant>
      <vt:variant>
        <vt:lpwstr/>
      </vt:variant>
      <vt:variant>
        <vt:lpwstr>_Toc294526472</vt:lpwstr>
      </vt:variant>
      <vt:variant>
        <vt:i4>1703984</vt:i4>
      </vt:variant>
      <vt:variant>
        <vt:i4>113</vt:i4>
      </vt:variant>
      <vt:variant>
        <vt:i4>0</vt:i4>
      </vt:variant>
      <vt:variant>
        <vt:i4>5</vt:i4>
      </vt:variant>
      <vt:variant>
        <vt:lpwstr/>
      </vt:variant>
      <vt:variant>
        <vt:lpwstr>_Toc294526470</vt:lpwstr>
      </vt:variant>
      <vt:variant>
        <vt:i4>1769520</vt:i4>
      </vt:variant>
      <vt:variant>
        <vt:i4>110</vt:i4>
      </vt:variant>
      <vt:variant>
        <vt:i4>0</vt:i4>
      </vt:variant>
      <vt:variant>
        <vt:i4>5</vt:i4>
      </vt:variant>
      <vt:variant>
        <vt:lpwstr/>
      </vt:variant>
      <vt:variant>
        <vt:lpwstr>_Toc294526469</vt:lpwstr>
      </vt:variant>
      <vt:variant>
        <vt:i4>1769520</vt:i4>
      </vt:variant>
      <vt:variant>
        <vt:i4>107</vt:i4>
      </vt:variant>
      <vt:variant>
        <vt:i4>0</vt:i4>
      </vt:variant>
      <vt:variant>
        <vt:i4>5</vt:i4>
      </vt:variant>
      <vt:variant>
        <vt:lpwstr/>
      </vt:variant>
      <vt:variant>
        <vt:lpwstr>_Toc294526468</vt:lpwstr>
      </vt:variant>
      <vt:variant>
        <vt:i4>1769520</vt:i4>
      </vt:variant>
      <vt:variant>
        <vt:i4>101</vt:i4>
      </vt:variant>
      <vt:variant>
        <vt:i4>0</vt:i4>
      </vt:variant>
      <vt:variant>
        <vt:i4>5</vt:i4>
      </vt:variant>
      <vt:variant>
        <vt:lpwstr/>
      </vt:variant>
      <vt:variant>
        <vt:lpwstr>_Toc294526467</vt:lpwstr>
      </vt:variant>
      <vt:variant>
        <vt:i4>1769520</vt:i4>
      </vt:variant>
      <vt:variant>
        <vt:i4>95</vt:i4>
      </vt:variant>
      <vt:variant>
        <vt:i4>0</vt:i4>
      </vt:variant>
      <vt:variant>
        <vt:i4>5</vt:i4>
      </vt:variant>
      <vt:variant>
        <vt:lpwstr/>
      </vt:variant>
      <vt:variant>
        <vt:lpwstr>_Toc294526466</vt:lpwstr>
      </vt:variant>
      <vt:variant>
        <vt:i4>1769520</vt:i4>
      </vt:variant>
      <vt:variant>
        <vt:i4>89</vt:i4>
      </vt:variant>
      <vt:variant>
        <vt:i4>0</vt:i4>
      </vt:variant>
      <vt:variant>
        <vt:i4>5</vt:i4>
      </vt:variant>
      <vt:variant>
        <vt:lpwstr/>
      </vt:variant>
      <vt:variant>
        <vt:lpwstr>_Toc294526465</vt:lpwstr>
      </vt:variant>
      <vt:variant>
        <vt:i4>1769520</vt:i4>
      </vt:variant>
      <vt:variant>
        <vt:i4>83</vt:i4>
      </vt:variant>
      <vt:variant>
        <vt:i4>0</vt:i4>
      </vt:variant>
      <vt:variant>
        <vt:i4>5</vt:i4>
      </vt:variant>
      <vt:variant>
        <vt:lpwstr/>
      </vt:variant>
      <vt:variant>
        <vt:lpwstr>_Toc294526464</vt:lpwstr>
      </vt:variant>
      <vt:variant>
        <vt:i4>1769520</vt:i4>
      </vt:variant>
      <vt:variant>
        <vt:i4>77</vt:i4>
      </vt:variant>
      <vt:variant>
        <vt:i4>0</vt:i4>
      </vt:variant>
      <vt:variant>
        <vt:i4>5</vt:i4>
      </vt:variant>
      <vt:variant>
        <vt:lpwstr/>
      </vt:variant>
      <vt:variant>
        <vt:lpwstr>_Toc294526463</vt:lpwstr>
      </vt:variant>
      <vt:variant>
        <vt:i4>1769520</vt:i4>
      </vt:variant>
      <vt:variant>
        <vt:i4>71</vt:i4>
      </vt:variant>
      <vt:variant>
        <vt:i4>0</vt:i4>
      </vt:variant>
      <vt:variant>
        <vt:i4>5</vt:i4>
      </vt:variant>
      <vt:variant>
        <vt:lpwstr/>
      </vt:variant>
      <vt:variant>
        <vt:lpwstr>_Toc294526462</vt:lpwstr>
      </vt:variant>
      <vt:variant>
        <vt:i4>1769520</vt:i4>
      </vt:variant>
      <vt:variant>
        <vt:i4>65</vt:i4>
      </vt:variant>
      <vt:variant>
        <vt:i4>0</vt:i4>
      </vt:variant>
      <vt:variant>
        <vt:i4>5</vt:i4>
      </vt:variant>
      <vt:variant>
        <vt:lpwstr/>
      </vt:variant>
      <vt:variant>
        <vt:lpwstr>_Toc294526461</vt:lpwstr>
      </vt:variant>
      <vt:variant>
        <vt:i4>1769520</vt:i4>
      </vt:variant>
      <vt:variant>
        <vt:i4>62</vt:i4>
      </vt:variant>
      <vt:variant>
        <vt:i4>0</vt:i4>
      </vt:variant>
      <vt:variant>
        <vt:i4>5</vt:i4>
      </vt:variant>
      <vt:variant>
        <vt:lpwstr/>
      </vt:variant>
      <vt:variant>
        <vt:lpwstr>_Toc294526460</vt:lpwstr>
      </vt:variant>
      <vt:variant>
        <vt:i4>1572912</vt:i4>
      </vt:variant>
      <vt:variant>
        <vt:i4>59</vt:i4>
      </vt:variant>
      <vt:variant>
        <vt:i4>0</vt:i4>
      </vt:variant>
      <vt:variant>
        <vt:i4>5</vt:i4>
      </vt:variant>
      <vt:variant>
        <vt:lpwstr/>
      </vt:variant>
      <vt:variant>
        <vt:lpwstr>_Toc294526459</vt:lpwstr>
      </vt:variant>
      <vt:variant>
        <vt:i4>1572912</vt:i4>
      </vt:variant>
      <vt:variant>
        <vt:i4>56</vt:i4>
      </vt:variant>
      <vt:variant>
        <vt:i4>0</vt:i4>
      </vt:variant>
      <vt:variant>
        <vt:i4>5</vt:i4>
      </vt:variant>
      <vt:variant>
        <vt:lpwstr/>
      </vt:variant>
      <vt:variant>
        <vt:lpwstr>_Toc294526458</vt:lpwstr>
      </vt:variant>
      <vt:variant>
        <vt:i4>1572912</vt:i4>
      </vt:variant>
      <vt:variant>
        <vt:i4>50</vt:i4>
      </vt:variant>
      <vt:variant>
        <vt:i4>0</vt:i4>
      </vt:variant>
      <vt:variant>
        <vt:i4>5</vt:i4>
      </vt:variant>
      <vt:variant>
        <vt:lpwstr/>
      </vt:variant>
      <vt:variant>
        <vt:lpwstr>_Toc294526457</vt:lpwstr>
      </vt:variant>
      <vt:variant>
        <vt:i4>1572912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_Toc294526456</vt:lpwstr>
      </vt:variant>
      <vt:variant>
        <vt:i4>1572912</vt:i4>
      </vt:variant>
      <vt:variant>
        <vt:i4>41</vt:i4>
      </vt:variant>
      <vt:variant>
        <vt:i4>0</vt:i4>
      </vt:variant>
      <vt:variant>
        <vt:i4>5</vt:i4>
      </vt:variant>
      <vt:variant>
        <vt:lpwstr/>
      </vt:variant>
      <vt:variant>
        <vt:lpwstr>_Toc294526454</vt:lpwstr>
      </vt:variant>
      <vt:variant>
        <vt:i4>1572912</vt:i4>
      </vt:variant>
      <vt:variant>
        <vt:i4>35</vt:i4>
      </vt:variant>
      <vt:variant>
        <vt:i4>0</vt:i4>
      </vt:variant>
      <vt:variant>
        <vt:i4>5</vt:i4>
      </vt:variant>
      <vt:variant>
        <vt:lpwstr/>
      </vt:variant>
      <vt:variant>
        <vt:lpwstr>_Toc294526453</vt:lpwstr>
      </vt:variant>
      <vt:variant>
        <vt:i4>1572912</vt:i4>
      </vt:variant>
      <vt:variant>
        <vt:i4>29</vt:i4>
      </vt:variant>
      <vt:variant>
        <vt:i4>0</vt:i4>
      </vt:variant>
      <vt:variant>
        <vt:i4>5</vt:i4>
      </vt:variant>
      <vt:variant>
        <vt:lpwstr/>
      </vt:variant>
      <vt:variant>
        <vt:lpwstr>_Toc294526452</vt:lpwstr>
      </vt:variant>
      <vt:variant>
        <vt:i4>1572912</vt:i4>
      </vt:variant>
      <vt:variant>
        <vt:i4>23</vt:i4>
      </vt:variant>
      <vt:variant>
        <vt:i4>0</vt:i4>
      </vt:variant>
      <vt:variant>
        <vt:i4>5</vt:i4>
      </vt:variant>
      <vt:variant>
        <vt:lpwstr/>
      </vt:variant>
      <vt:variant>
        <vt:lpwstr>_Toc294526451</vt:lpwstr>
      </vt:variant>
      <vt:variant>
        <vt:i4>1572912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_Toc294526450</vt:lpwstr>
      </vt:variant>
      <vt:variant>
        <vt:i4>1638448</vt:i4>
      </vt:variant>
      <vt:variant>
        <vt:i4>17</vt:i4>
      </vt:variant>
      <vt:variant>
        <vt:i4>0</vt:i4>
      </vt:variant>
      <vt:variant>
        <vt:i4>5</vt:i4>
      </vt:variant>
      <vt:variant>
        <vt:lpwstr/>
      </vt:variant>
      <vt:variant>
        <vt:lpwstr>_Toc294526449</vt:lpwstr>
      </vt:variant>
      <vt:variant>
        <vt:i4>1638448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_Toc294526448</vt:lpwstr>
      </vt:variant>
      <vt:variant>
        <vt:i4>1638448</vt:i4>
      </vt:variant>
      <vt:variant>
        <vt:i4>11</vt:i4>
      </vt:variant>
      <vt:variant>
        <vt:i4>0</vt:i4>
      </vt:variant>
      <vt:variant>
        <vt:i4>5</vt:i4>
      </vt:variant>
      <vt:variant>
        <vt:lpwstr/>
      </vt:variant>
      <vt:variant>
        <vt:lpwstr>_Toc294526447</vt:lpwstr>
      </vt:variant>
      <vt:variant>
        <vt:i4>1638448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_Toc294526446</vt:lpwstr>
      </vt:variant>
      <vt:variant>
        <vt:i4>1638448</vt:i4>
      </vt:variant>
      <vt:variant>
        <vt:i4>5</vt:i4>
      </vt:variant>
      <vt:variant>
        <vt:i4>0</vt:i4>
      </vt:variant>
      <vt:variant>
        <vt:i4>5</vt:i4>
      </vt:variant>
      <vt:variant>
        <vt:lpwstr/>
      </vt:variant>
      <vt:variant>
        <vt:lpwstr>_Toc294526445</vt:lpwstr>
      </vt:variant>
      <vt:variant>
        <vt:i4>1638448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_Toc294526444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T6_Course Specifications_10_6_2017</dc:title>
  <dc:creator>Ian Allen</dc:creator>
  <cp:keywords/>
  <dc:description/>
  <cp:lastModifiedBy>badr ibrahim saleh alshathri</cp:lastModifiedBy>
  <cp:revision>14</cp:revision>
  <cp:lastPrinted>2024-03-25T01:03:00Z</cp:lastPrinted>
  <dcterms:created xsi:type="dcterms:W3CDTF">2023-12-24T09:58:00Z</dcterms:created>
  <dcterms:modified xsi:type="dcterms:W3CDTF">2024-03-25T01:03:00Z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0x010100358842F62C83D0448F7574B9D59194B4</vt:lpwstr>
  </property>
</Properties>
</file>