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84" w:rsidRPr="00513984" w:rsidRDefault="00513984" w:rsidP="0051398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513984">
        <w:rPr>
          <w:rFonts w:asciiTheme="majorBidi" w:hAnsiTheme="majorBidi" w:cstheme="majorBidi"/>
          <w:b/>
          <w:bCs/>
          <w:sz w:val="28"/>
          <w:szCs w:val="28"/>
          <w:rtl/>
        </w:rPr>
        <w:t>استبانة التأمل الذاتي</w:t>
      </w:r>
    </w:p>
    <w:tbl>
      <w:tblPr>
        <w:tblStyle w:val="a3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2018"/>
        <w:gridCol w:w="2778"/>
        <w:gridCol w:w="1514"/>
        <w:gridCol w:w="2212"/>
      </w:tblGrid>
      <w:tr w:rsidR="00513984" w:rsidRPr="00987685" w:rsidTr="00513984">
        <w:trPr>
          <w:jc w:val="center"/>
        </w:trPr>
        <w:tc>
          <w:tcPr>
            <w:tcW w:w="1184" w:type="pct"/>
          </w:tcPr>
          <w:p w:rsidR="00513984" w:rsidRPr="00987685" w:rsidRDefault="00513984" w:rsidP="00F21C53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630" w:type="pct"/>
          </w:tcPr>
          <w:p w:rsidR="00513984" w:rsidRPr="00987685" w:rsidRDefault="00513984" w:rsidP="00F21C53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8" w:type="pct"/>
          </w:tcPr>
          <w:p w:rsidR="00513984" w:rsidRPr="00987685" w:rsidRDefault="00513984" w:rsidP="00F21C53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الكلية / القسم</w:t>
            </w:r>
          </w:p>
        </w:tc>
        <w:tc>
          <w:tcPr>
            <w:tcW w:w="1298" w:type="pct"/>
          </w:tcPr>
          <w:p w:rsidR="00513984" w:rsidRPr="00987685" w:rsidRDefault="00513984" w:rsidP="00F21C53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3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109"/>
        <w:gridCol w:w="486"/>
        <w:gridCol w:w="2756"/>
        <w:gridCol w:w="805"/>
        <w:gridCol w:w="861"/>
        <w:gridCol w:w="861"/>
        <w:gridCol w:w="805"/>
        <w:gridCol w:w="839"/>
      </w:tblGrid>
      <w:tr w:rsidR="00513984" w:rsidRPr="00513984" w:rsidTr="00513984">
        <w:trPr>
          <w:tblHeader/>
          <w:jc w:val="center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المجال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الممارسات  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أطبقها دائما وبكفاءة عالية  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أطبقها  دائما وبكفاءة متوسطة 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أطبقها أحيانا وبكفاءة متوسطة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أطبقها أحيانا وبكفاءة ضعيفة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لا أمارسها</w:t>
            </w: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المعرفة العلمية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أطوِّر معرفتي العملية في مجال تخصصي بشكل مستمر.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أميِّز بين المفاهيم الرئيسة والفرعية والقضايا الهامة والأقل أهمية وأفاضل بينها في عمليات التدريس والتقويم.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التخطيط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التزم في تحديد نواتج التعلم واستراتيجيات التدريس والتقويم بما ورد في توصيف </w:t>
            </w:r>
            <w:r w:rsidRPr="005139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المقرر.</w:t>
            </w: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أحدد أهداف التعلم قبل البدء بتقديم كل محاضرة.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أخطط لمواقف التعلم وأنشطة التعلم قبل المحاضرة.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98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أسهم في تطوير خطة المقرر والبرنامج من خلال رفع التوصيات بناء على نتائج تقرير المقرر.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98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أحرص على أن تنعكس مبادئ التعلم والاتجاهات التربوية الحديثة على عمليات التخطيط للتدريس وتنفيذه وتقويمه.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التدريس والتقويم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أراعي المواءمة بين نواتج التعلم واستراتيجيات التدريس والتقويم.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أفعِّل استراتيجيات التدريس الحديثة في المواقف التعليمية.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أوظِّف تكنولوجيا التعليم في التدريس ما أمكن.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أوظف أساليب التقويم الحديثة في قياس نواتج تعلم المقرر.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أقيم نواتج التعلم بشكل مستمر خلال الفصل الدراسي واتَّخذ الإجراءات المناسبة للتحسين.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8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أوجه طلابي لاستخدام التقويم الذاتي.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8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أناقش نتائج تقويم الأداء مع الطلاب والزملاء والمسؤولين في البرنامج.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71"/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إدارة المحاضرة والتعامل مع الطلاب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لدي القدرة على استثارة دافعية طلابي للتعلم وشد انتباههم طيلة وقت المحاضرة.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571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أربط معارف الطلاب السابقة بالمعرفة الجديدة.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09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أربط معرفة الطلاب الجديدة بواقعهم واهتماماتهم.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560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أقدر الظروف الإنسانية التي يمر بها طلابي.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9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تربطني بطلابي علاقات قائمة على الاحترام المتبادل.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13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لدي القدرة على إدارة وقت المحاضرة بشكل مناسب وتحقيق أهدافها في الوقت المحدد.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30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أوفِّر لطلابي في الموقف التعليمي مهمات تعلم تفاعلية فردية وجماعية.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74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اعتني بطرح الأسئلة العميقة لاستثارة تفكير طلابي.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59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أضمِّن المواقف التعليمية مهمات تعلم تتحدى قدرات الطلاب العقلية.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912"/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الطلاب الأكاديمي والاجتماعي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أتعرف على الطلاب ذوي التحصيل المنخفض أو ذوي الحالات الخاصة وأقدم لهم الدعم اللازم وفق الأنظمة.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6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أمارس دوري مرشدًا أكاديميا للطلاب بكفاءة.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5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أسهم في الريادة الطلابية في القسم والكلية.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36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أسهم في دعم الطلاب وتوجيههم للاشتراك في الأنشطة الطلابية.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14"/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العلاقات المهنية والتطوير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أقوم أدائي ذاتيا بشكل مستمر.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55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أستطيع تمييز نقاط القوة وفرص التحسين في أدائي المهني.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44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أطور معرفتي في مجال تخصصي </w:t>
            </w: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lastRenderedPageBreak/>
              <w:t>باستمرار.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70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أطور معرفتي المهنية في مجال التدريس 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70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أسعى للحصول على  التّغذية الرّاجعة البنّاءة، وأتقبّلها من الزّملاء ومن الطلاب لتحسين مهاراتي المهنية.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أحرص على الالتحاق بالمؤتمرات والدورات وورش العمل التطويرية.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أحرص على إقامة شبكات تواصل مع  أعضاء آخرين خارجيين لتكوين مجتمعات تعلم مهنية تدعم تبادل الخبرات وتطوير التعليم والتعلم.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أتواصل مع زملائي في تدريس المقرر بشكل مستمر لتقويم وتطوير التدريس.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أسهم في التواصل مع المسؤولين في القسم لبناء خطط تحسين مستمرة في البرنامج والقسم والجامعة.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أحرص على الالتزام بأخلاقيات المهنة.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P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الممارسات التي أجيدها واستمتع بأدائها وهي نتاج ما امتلكه من معرفة ومهارات وسما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ت وخصائص شخصية وعلاقات اجتماعية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lastRenderedPageBreak/>
        <w:t>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ممارسات لا أجيدها بالقدر الكافي ولا أستمتع بأدائها، وهي نتاج قصور في خلفيتي العلمية وكفاءتي المهنية.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الإمكانات والفرص المحيطة بي والتي يمكن أن يتيح لي استثمارها تطورا في أدائي المهني.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إجراءات لازمة لتحسي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ن أدائي المهني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233045</wp:posOffset>
                </wp:positionV>
                <wp:extent cx="5362575" cy="1190625"/>
                <wp:effectExtent l="0" t="0" r="28575" b="2857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190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984" w:rsidRPr="00513984" w:rsidRDefault="00513984" w:rsidP="005139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398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الرؤية الصحيحة للذات هي الخطوة الأولى لإحداث التغيير.. فمن تعلم كيف يرى نفسه لن يبقَى في مكانه الصحيح.</w:t>
                            </w:r>
                          </w:p>
                          <w:p w:rsidR="00513984" w:rsidRPr="00513984" w:rsidRDefault="00513984" w:rsidP="00513984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1398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توماس مان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مستطيل 1" o:spid="_x0000_s1026" style="position:absolute;left:0;text-align:left;margin-left:-11.25pt;margin-top:18.35pt;width:422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" fillcolor="white [3201]" strokecolor="black [3200]" strokeweight="2pt">
                <v:textbox>
                  <w:txbxContent>
                    <w:p w:rsidR="00513984" w:rsidRPr="00513984" w:rsidRDefault="00513984" w:rsidP="005139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1398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الرؤية الصحيحة للذات هي الخطوة الأولى لإحداث التغيير.. فمن تعلم كيف يرى نفسه لن يبقَى في مكانه الصحيح.</w:t>
                      </w:r>
                    </w:p>
                    <w:p w:rsidR="00513984" w:rsidRPr="00513984" w:rsidRDefault="00513984" w:rsidP="00513984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1398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توماس مان </w:t>
                      </w:r>
                    </w:p>
                  </w:txbxContent>
                </v:textbox>
              </v:rect>
            </w:pict>
          </mc:Fallback>
        </mc:AlternateConten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B30A8F" w:rsidRPr="00513984" w:rsidRDefault="000D4B49" w:rsidP="00513984">
      <w:pPr>
        <w:rPr>
          <w:rFonts w:asciiTheme="majorBidi" w:hAnsiTheme="majorBidi" w:cstheme="majorBidi"/>
          <w:b/>
          <w:bCs/>
          <w:sz w:val="24"/>
          <w:szCs w:val="24"/>
        </w:rPr>
      </w:pPr>
    </w:p>
    <w:sectPr w:rsidR="00B30A8F" w:rsidRPr="00513984" w:rsidSect="00A210FD">
      <w:headerReference w:type="default" r:id="rId9"/>
      <w:pgSz w:w="11906" w:h="16838"/>
      <w:pgMar w:top="2070" w:right="1800" w:bottom="23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B49" w:rsidRDefault="000D4B49" w:rsidP="00987685">
      <w:pPr>
        <w:spacing w:after="0" w:line="240" w:lineRule="auto"/>
      </w:pPr>
      <w:r>
        <w:separator/>
      </w:r>
    </w:p>
  </w:endnote>
  <w:endnote w:type="continuationSeparator" w:id="0">
    <w:p w:rsidR="000D4B49" w:rsidRDefault="000D4B49" w:rsidP="00987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B49" w:rsidRDefault="000D4B49" w:rsidP="00987685">
      <w:pPr>
        <w:spacing w:after="0" w:line="240" w:lineRule="auto"/>
      </w:pPr>
      <w:r>
        <w:separator/>
      </w:r>
    </w:p>
  </w:footnote>
  <w:footnote w:type="continuationSeparator" w:id="0">
    <w:p w:rsidR="000D4B49" w:rsidRDefault="000D4B49" w:rsidP="00987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85" w:rsidRPr="00987685" w:rsidRDefault="00A210FD" w:rsidP="00987685">
    <w:pPr>
      <w:pStyle w:val="a4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0DFDD6" wp14:editId="6ECFE37D">
          <wp:simplePos x="0" y="0"/>
          <wp:positionH relativeFrom="page">
            <wp:posOffset>38100</wp:posOffset>
          </wp:positionH>
          <wp:positionV relativeFrom="paragraph">
            <wp:posOffset>-419735</wp:posOffset>
          </wp:positionV>
          <wp:extent cx="7467600" cy="9906000"/>
          <wp:effectExtent l="0" t="0" r="0" b="0"/>
          <wp:wrapNone/>
          <wp:docPr id="15" name="Picture 25" descr="C:\Users\afanazi\Desktop\Letter Head 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nazi\Desktop\Letter Head Edi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7685" w:rsidRPr="00987685" w:rsidRDefault="00987685" w:rsidP="0098768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0207E"/>
    <w:multiLevelType w:val="hybridMultilevel"/>
    <w:tmpl w:val="96BA0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DB"/>
    <w:rsid w:val="000174B4"/>
    <w:rsid w:val="0002689F"/>
    <w:rsid w:val="000277EA"/>
    <w:rsid w:val="000A4C16"/>
    <w:rsid w:val="000B55DB"/>
    <w:rsid w:val="000B5A7C"/>
    <w:rsid w:val="000D4B49"/>
    <w:rsid w:val="000F32EB"/>
    <w:rsid w:val="000F617C"/>
    <w:rsid w:val="00163462"/>
    <w:rsid w:val="001B299D"/>
    <w:rsid w:val="002670DA"/>
    <w:rsid w:val="0029222B"/>
    <w:rsid w:val="002962A0"/>
    <w:rsid w:val="002E6B66"/>
    <w:rsid w:val="002F550F"/>
    <w:rsid w:val="00307C83"/>
    <w:rsid w:val="00365524"/>
    <w:rsid w:val="0037442D"/>
    <w:rsid w:val="00394399"/>
    <w:rsid w:val="003A1097"/>
    <w:rsid w:val="003B5A13"/>
    <w:rsid w:val="003D3445"/>
    <w:rsid w:val="003E63A6"/>
    <w:rsid w:val="0041549E"/>
    <w:rsid w:val="00442FD8"/>
    <w:rsid w:val="00456F32"/>
    <w:rsid w:val="00495ABD"/>
    <w:rsid w:val="00513984"/>
    <w:rsid w:val="00565049"/>
    <w:rsid w:val="006374C7"/>
    <w:rsid w:val="006D1728"/>
    <w:rsid w:val="006E2C6B"/>
    <w:rsid w:val="007275AA"/>
    <w:rsid w:val="00752F6C"/>
    <w:rsid w:val="0075693A"/>
    <w:rsid w:val="007704B3"/>
    <w:rsid w:val="007770F1"/>
    <w:rsid w:val="0078037A"/>
    <w:rsid w:val="007B1B8C"/>
    <w:rsid w:val="00806CAC"/>
    <w:rsid w:val="00815E83"/>
    <w:rsid w:val="00850468"/>
    <w:rsid w:val="00855421"/>
    <w:rsid w:val="0091155F"/>
    <w:rsid w:val="0097659F"/>
    <w:rsid w:val="00987685"/>
    <w:rsid w:val="00994C60"/>
    <w:rsid w:val="009A2A62"/>
    <w:rsid w:val="009C231B"/>
    <w:rsid w:val="00A1746C"/>
    <w:rsid w:val="00A210FD"/>
    <w:rsid w:val="00A30D23"/>
    <w:rsid w:val="00A40498"/>
    <w:rsid w:val="00A46541"/>
    <w:rsid w:val="00A813A0"/>
    <w:rsid w:val="00A8425A"/>
    <w:rsid w:val="00AC50FE"/>
    <w:rsid w:val="00B44141"/>
    <w:rsid w:val="00B63070"/>
    <w:rsid w:val="00B81805"/>
    <w:rsid w:val="00B90060"/>
    <w:rsid w:val="00BA44BB"/>
    <w:rsid w:val="00BE44D0"/>
    <w:rsid w:val="00C03578"/>
    <w:rsid w:val="00C52831"/>
    <w:rsid w:val="00C8245D"/>
    <w:rsid w:val="00C9709A"/>
    <w:rsid w:val="00D1346E"/>
    <w:rsid w:val="00D5748E"/>
    <w:rsid w:val="00D6078D"/>
    <w:rsid w:val="00DF77D2"/>
    <w:rsid w:val="00E376E6"/>
    <w:rsid w:val="00E66855"/>
    <w:rsid w:val="00E935B3"/>
    <w:rsid w:val="00EC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87685"/>
  </w:style>
  <w:style w:type="paragraph" w:styleId="a5">
    <w:name w:val="footer"/>
    <w:basedOn w:val="a"/>
    <w:link w:val="Char0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87685"/>
  </w:style>
  <w:style w:type="paragraph" w:styleId="a6">
    <w:name w:val="Balloon Text"/>
    <w:basedOn w:val="a"/>
    <w:link w:val="Char1"/>
    <w:uiPriority w:val="99"/>
    <w:semiHidden/>
    <w:unhideWhenUsed/>
    <w:rsid w:val="0098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87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87685"/>
  </w:style>
  <w:style w:type="paragraph" w:styleId="a5">
    <w:name w:val="footer"/>
    <w:basedOn w:val="a"/>
    <w:link w:val="Char0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87685"/>
  </w:style>
  <w:style w:type="paragraph" w:styleId="a6">
    <w:name w:val="Balloon Text"/>
    <w:basedOn w:val="a"/>
    <w:link w:val="Char1"/>
    <w:uiPriority w:val="99"/>
    <w:semiHidden/>
    <w:unhideWhenUsed/>
    <w:rsid w:val="0098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87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BEFA5-1397-45D5-A8D3-504F1838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reema1428</dc:creator>
  <cp:lastModifiedBy>naif basheer othman alawaji</cp:lastModifiedBy>
  <cp:revision>2</cp:revision>
  <dcterms:created xsi:type="dcterms:W3CDTF">2019-10-21T08:22:00Z</dcterms:created>
  <dcterms:modified xsi:type="dcterms:W3CDTF">2019-10-21T08:22:00Z</dcterms:modified>
</cp:coreProperties>
</file>