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587F49">
      <w:pPr>
        <w:bidi w:val="0"/>
        <w:spacing w:after="0"/>
        <w:rPr>
          <w:rFonts w:ascii="Times New Roman" w:hAnsi="Times New Roman" w:cstheme="majorBidi"/>
          <w:lang w:bidi="ar-EG"/>
        </w:rPr>
      </w:pPr>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r w:rsidRPr="004A133C">
            <w:rPr>
              <w:rFonts w:ascii="Times New Roman" w:hAnsi="Times New Roman"/>
              <w:b/>
              <w:bCs/>
              <w:color w:val="C00000"/>
            </w:rPr>
            <w:t>Table of Contents</w:t>
          </w:r>
        </w:p>
        <w:p w14:paraId="5CB407A5" w14:textId="609CF765"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3</w:t>
            </w:r>
            <w:r w:rsidR="00C769C6">
              <w:rPr>
                <w:rStyle w:val="Hyperlink"/>
                <w:noProof/>
                <w:rtl/>
              </w:rPr>
              <w:fldChar w:fldCharType="end"/>
            </w:r>
          </w:hyperlink>
        </w:p>
        <w:p w14:paraId="01962BD2" w14:textId="2D4325DB" w:rsidR="00C769C6" w:rsidRDefault="00C11AD7"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4</w:t>
            </w:r>
            <w:r w:rsidR="00C769C6">
              <w:rPr>
                <w:rStyle w:val="Hyperlink"/>
                <w:noProof/>
                <w:rtl/>
              </w:rPr>
              <w:fldChar w:fldCharType="end"/>
            </w:r>
          </w:hyperlink>
        </w:p>
        <w:p w14:paraId="791BD9D2" w14:textId="723BA40F" w:rsidR="00C769C6" w:rsidRDefault="00C11AD7"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5</w:t>
            </w:r>
            <w:r w:rsidR="00C769C6">
              <w:rPr>
                <w:rStyle w:val="Hyperlink"/>
                <w:noProof/>
                <w:rtl/>
              </w:rPr>
              <w:fldChar w:fldCharType="end"/>
            </w:r>
          </w:hyperlink>
        </w:p>
        <w:p w14:paraId="3C8058E2" w14:textId="44A06F55" w:rsidR="00C769C6" w:rsidRDefault="00C11AD7"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bookmarkStart w:id="0" w:name="_GoBack"/>
            <w:bookmarkEnd w:id="0"/>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5</w:t>
            </w:r>
            <w:r w:rsidR="00C769C6">
              <w:rPr>
                <w:rStyle w:val="Hyperlink"/>
                <w:noProof/>
                <w:rtl/>
              </w:rPr>
              <w:fldChar w:fldCharType="end"/>
            </w:r>
          </w:hyperlink>
        </w:p>
        <w:p w14:paraId="22DEA467" w14:textId="6A1D502D" w:rsidR="00C769C6" w:rsidRDefault="00C11AD7"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10</w:t>
            </w:r>
            <w:r w:rsidR="00C769C6">
              <w:rPr>
                <w:rStyle w:val="Hyperlink"/>
                <w:noProof/>
                <w:rtl/>
              </w:rPr>
              <w:fldChar w:fldCharType="end"/>
            </w:r>
          </w:hyperlink>
        </w:p>
        <w:p w14:paraId="5255D623" w14:textId="20EE36AD" w:rsidR="00C769C6" w:rsidRDefault="00C11AD7"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14</w:t>
            </w:r>
            <w:r w:rsidR="00C769C6">
              <w:rPr>
                <w:rStyle w:val="Hyperlink"/>
                <w:noProof/>
                <w:rtl/>
              </w:rPr>
              <w:fldChar w:fldCharType="end"/>
            </w:r>
          </w:hyperlink>
        </w:p>
        <w:p w14:paraId="4204EAEF" w14:textId="2809F033" w:rsidR="00C769C6" w:rsidRDefault="00C11AD7"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15</w:t>
            </w:r>
            <w:r w:rsidR="00C769C6">
              <w:rPr>
                <w:rStyle w:val="Hyperlink"/>
                <w:noProof/>
                <w:rtl/>
              </w:rPr>
              <w:fldChar w:fldCharType="end"/>
            </w:r>
          </w:hyperlink>
        </w:p>
        <w:p w14:paraId="51B5B415" w14:textId="55B63FF0" w:rsidR="00C769C6" w:rsidRDefault="00C11AD7"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16</w:t>
            </w:r>
            <w:r w:rsidR="00C769C6">
              <w:rPr>
                <w:rStyle w:val="Hyperlink"/>
                <w:noProof/>
                <w:rtl/>
              </w:rPr>
              <w:fldChar w:fldCharType="end"/>
            </w:r>
          </w:hyperlink>
        </w:p>
        <w:p w14:paraId="42CA5AA0" w14:textId="48D97EAA" w:rsidR="00C769C6" w:rsidRDefault="00C11AD7"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19</w:t>
            </w:r>
            <w:r w:rsidR="00C769C6">
              <w:rPr>
                <w:rStyle w:val="Hyperlink"/>
                <w:noProof/>
                <w:rtl/>
              </w:rPr>
              <w:fldChar w:fldCharType="end"/>
            </w:r>
          </w:hyperlink>
        </w:p>
        <w:p w14:paraId="68039386" w14:textId="0735485E" w:rsidR="00C769C6" w:rsidRDefault="00C11AD7"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22</w:t>
            </w:r>
            <w:r w:rsidR="00C769C6">
              <w:rPr>
                <w:rStyle w:val="Hyperlink"/>
                <w:noProof/>
                <w:rtl/>
              </w:rPr>
              <w:fldChar w:fldCharType="end"/>
            </w:r>
          </w:hyperlink>
        </w:p>
        <w:p w14:paraId="6C3F6EFE" w14:textId="7165A941" w:rsidR="00C769C6" w:rsidRDefault="00C11AD7"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24</w:t>
            </w:r>
            <w:r w:rsidR="00C769C6">
              <w:rPr>
                <w:rStyle w:val="Hyperlink"/>
                <w:noProof/>
                <w:rtl/>
              </w:rPr>
              <w:fldChar w:fldCharType="end"/>
            </w:r>
          </w:hyperlink>
        </w:p>
        <w:p w14:paraId="5891F504" w14:textId="128CDFAE" w:rsidR="00C769C6" w:rsidRDefault="00C11AD7"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26</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proofErr w:type="gramStart"/>
      <w:r w:rsidRPr="004A133C">
        <w:rPr>
          <w:rFonts w:ascii="Times New Roman" w:hAnsi="Times New Roman" w:cstheme="majorBidi"/>
          <w:sz w:val="24"/>
          <w:szCs w:val="24"/>
        </w:rPr>
        <w:t>In order to</w:t>
      </w:r>
      <w:proofErr w:type="gramEnd"/>
      <w:r w:rsidRPr="004A133C">
        <w:rPr>
          <w:rFonts w:ascii="Times New Roman" w:hAnsi="Times New Roman" w:cstheme="majorBidi"/>
          <w:sz w:val="24"/>
          <w:szCs w:val="24"/>
        </w:rPr>
        <w:t xml:space="preserve">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xml:space="preserve">; to enhance the credibility, </w:t>
      </w:r>
      <w:proofErr w:type="gramStart"/>
      <w:r w:rsidRPr="004A133C">
        <w:rPr>
          <w:rFonts w:ascii="Times New Roman" w:hAnsi="Times New Roman" w:cstheme="majorBidi"/>
          <w:sz w:val="24"/>
          <w:szCs w:val="24"/>
        </w:rPr>
        <w:t>objectivity</w:t>
      </w:r>
      <w:proofErr w:type="gramEnd"/>
      <w:r w:rsidRPr="004A133C">
        <w:rPr>
          <w:rFonts w:ascii="Times New Roman" w:hAnsi="Times New Roman" w:cstheme="majorBidi"/>
          <w:sz w:val="24"/>
          <w:szCs w:val="24"/>
        </w:rPr>
        <w:t xml:space="preserve">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document serves as the guide and </w:t>
      </w:r>
      <w:proofErr w:type="spellStart"/>
      <w:r w:rsidRPr="004A133C">
        <w:rPr>
          <w:rFonts w:ascii="Times New Roman" w:hAnsi="Times New Roman" w:cstheme="majorBidi"/>
          <w:sz w:val="24"/>
          <w:szCs w:val="24"/>
        </w:rPr>
        <w:t>orientor</w:t>
      </w:r>
      <w:proofErr w:type="spellEnd"/>
      <w:r w:rsidRPr="004A133C">
        <w:rPr>
          <w:rFonts w:ascii="Times New Roman" w:hAnsi="Times New Roman" w:cstheme="majorBidi"/>
          <w:sz w:val="24"/>
          <w:szCs w:val="24"/>
        </w:rPr>
        <w:t xml:space="preserve">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proofErr w:type="gramStart"/>
      <w:r w:rsidRPr="004A133C">
        <w:rPr>
          <w:rFonts w:ascii="Times New Roman" w:hAnsi="Times New Roman" w:cstheme="majorBidi"/>
          <w:sz w:val="24"/>
          <w:szCs w:val="24"/>
        </w:rPr>
        <w:t>In order to</w:t>
      </w:r>
      <w:proofErr w:type="gramEnd"/>
      <w:r w:rsidRPr="004A133C">
        <w:rPr>
          <w:rFonts w:ascii="Times New Roman" w:hAnsi="Times New Roman" w:cstheme="majorBidi"/>
          <w:sz w:val="24"/>
          <w:szCs w:val="24"/>
        </w:rPr>
        <w:t xml:space="preserve">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Most of the elements of the criterion are available, (or) that the elements of the criterion are applied at low level (or) are applied irregularly, (or) there is no </w:t>
      </w:r>
      <w:proofErr w:type="gramStart"/>
      <w:r w:rsidRPr="004A133C">
        <w:rPr>
          <w:rFonts w:ascii="Times New Roman" w:hAnsi="Times New Roman" w:cstheme="majorBidi"/>
          <w:sz w:val="24"/>
          <w:szCs w:val="24"/>
          <w:lang w:val="en-GB" w:bidi="ar-LB"/>
        </w:rPr>
        <w:t>assessment</w:t>
      </w:r>
      <w:proofErr w:type="gramEnd"/>
      <w:r w:rsidRPr="004A133C">
        <w:rPr>
          <w:rFonts w:ascii="Times New Roman" w:hAnsi="Times New Roman" w:cstheme="majorBidi"/>
          <w:sz w:val="24"/>
          <w:szCs w:val="24"/>
          <w:lang w:val="en-GB" w:bidi="ar-LB"/>
        </w:rPr>
        <w:t xml:space="preserve">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perfect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All of</w:t>
            </w:r>
            <w:proofErr w:type="gramEnd"/>
            <w:r w:rsidRPr="004A133C">
              <w:rPr>
                <w:rFonts w:ascii="Times New Roman" w:hAnsi="Times New Roman" w:cstheme="majorBidi"/>
                <w:sz w:val="18"/>
                <w:szCs w:val="18"/>
                <w:lang w:val="en-GB" w:bidi="ar-LB"/>
              </w:rPr>
              <w:t xml:space="preserve">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Sufficient</w:t>
            </w:r>
            <w:proofErr w:type="gramEnd"/>
            <w:r w:rsidRPr="004A133C">
              <w:rPr>
                <w:rFonts w:ascii="Times New Roman" w:hAnsi="Times New Roman" w:cstheme="majorBidi"/>
                <w:sz w:val="18"/>
                <w:szCs w:val="18"/>
                <w:lang w:val="en-GB" w:bidi="ar-LB"/>
              </w:rPr>
              <w:t xml:space="preserve">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proofErr w:type="gramStart"/>
            <w:r w:rsidRPr="004A133C">
              <w:rPr>
                <w:rFonts w:ascii="Times New Roman" w:hAnsi="Times New Roman" w:cstheme="majorBidi"/>
                <w:sz w:val="18"/>
                <w:szCs w:val="18"/>
                <w:lang w:val="en-GB" w:bidi="ar-LB"/>
              </w:rPr>
              <w:t>Sufficient</w:t>
            </w:r>
            <w:proofErr w:type="gramEnd"/>
            <w:r w:rsidRPr="004A133C">
              <w:rPr>
                <w:rFonts w:ascii="Times New Roman" w:hAnsi="Times New Roman" w:cstheme="majorBidi"/>
                <w:sz w:val="18"/>
                <w:szCs w:val="18"/>
                <w:lang w:val="en-GB" w:bidi="ar-LB"/>
              </w:rPr>
              <w:t xml:space="preserve">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 xml:space="preserve">thinking and self-learning skills. There is </w:t>
            </w:r>
            <w:proofErr w:type="gramStart"/>
            <w:r w:rsidRPr="00A8546D">
              <w:rPr>
                <w:rFonts w:ascii="Times New Roman" w:hAnsi="Times New Roman" w:cstheme="majorBidi"/>
                <w:sz w:val="24"/>
                <w:szCs w:val="24"/>
              </w:rPr>
              <w:t>sufficient</w:t>
            </w:r>
            <w:proofErr w:type="gramEnd"/>
            <w:r w:rsidRPr="00A8546D">
              <w:rPr>
                <w:rFonts w:ascii="Times New Roman" w:hAnsi="Times New Roman" w:cstheme="majorBidi"/>
                <w:sz w:val="24"/>
                <w:szCs w:val="24"/>
              </w:rPr>
              <w:t xml:space="preserve">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proofErr w:type="gramStart"/>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proofErr w:type="gramEnd"/>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good level and on a regular basis, and there is </w:t>
            </w:r>
            <w:proofErr w:type="gramStart"/>
            <w:r w:rsidRPr="006C7B3F">
              <w:rPr>
                <w:rFonts w:ascii="Times New Roman" w:hAnsi="Times New Roman" w:cstheme="majorBidi"/>
                <w:sz w:val="24"/>
                <w:szCs w:val="24"/>
              </w:rPr>
              <w:t>sufficient</w:t>
            </w:r>
            <w:proofErr w:type="gramEnd"/>
            <w:r w:rsidRPr="006C7B3F">
              <w:rPr>
                <w:rFonts w:ascii="Times New Roman" w:hAnsi="Times New Roman" w:cstheme="majorBidi"/>
                <w:sz w:val="24"/>
                <w:szCs w:val="24"/>
              </w:rPr>
              <w:t xml:space="preserve"> evidence to do so. It is subject to periodic monitoring, </w:t>
            </w:r>
            <w:proofErr w:type="gramStart"/>
            <w:r w:rsidRPr="006C7B3F">
              <w:rPr>
                <w:rFonts w:ascii="Times New Roman" w:hAnsi="Times New Roman" w:cstheme="majorBidi"/>
                <w:sz w:val="24"/>
                <w:szCs w:val="24"/>
              </w:rPr>
              <w:t>assessment</w:t>
            </w:r>
            <w:proofErr w:type="gramEnd"/>
            <w:r w:rsidRPr="006C7B3F">
              <w:rPr>
                <w:rFonts w:ascii="Times New Roman" w:hAnsi="Times New Roman" w:cstheme="majorBidi"/>
                <w:sz w:val="24"/>
                <w:szCs w:val="24"/>
              </w:rPr>
              <w:t xml:space="preserve">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w:t>
            </w:r>
            <w:proofErr w:type="gramStart"/>
            <w:r w:rsidRPr="006C7B3F">
              <w:rPr>
                <w:rFonts w:ascii="Times New Roman" w:hAnsi="Times New Roman" w:cstheme="majorBidi"/>
                <w:sz w:val="24"/>
                <w:szCs w:val="24"/>
              </w:rPr>
              <w:t>sufficient</w:t>
            </w:r>
            <w:proofErr w:type="gramEnd"/>
            <w:r w:rsidRPr="006C7B3F">
              <w:rPr>
                <w:rFonts w:ascii="Times New Roman" w:hAnsi="Times New Roman" w:cstheme="majorBidi"/>
                <w:sz w:val="24"/>
                <w:szCs w:val="24"/>
              </w:rPr>
              <w:t xml:space="preserve">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w:t>
      </w:r>
      <w:proofErr w:type="gramStart"/>
      <w:r w:rsidRPr="004A133C">
        <w:rPr>
          <w:rFonts w:ascii="Times New Roman" w:hAnsi="Times New Roman" w:cstheme="majorBidi"/>
          <w:color w:val="0D0D0D" w:themeColor="text1" w:themeTint="F2"/>
          <w:sz w:val="24"/>
          <w:szCs w:val="24"/>
          <w:lang w:bidi="ar-LB"/>
        </w:rPr>
        <w:t>standard as a whole, by</w:t>
      </w:r>
      <w:proofErr w:type="gramEnd"/>
      <w:r w:rsidRPr="004A133C">
        <w:rPr>
          <w:rFonts w:ascii="Times New Roman" w:hAnsi="Times New Roman" w:cstheme="majorBidi"/>
          <w:color w:val="0D0D0D" w:themeColor="text1" w:themeTint="F2"/>
          <w:sz w:val="24"/>
          <w:szCs w:val="24"/>
          <w:lang w:bidi="ar-LB"/>
        </w:rPr>
        <w:t xml:space="preserve">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hint="cs"/>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hint="cs"/>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has the </w:t>
            </w:r>
            <w:proofErr w:type="gramStart"/>
            <w:r w:rsidRPr="003B5548">
              <w:rPr>
                <w:rFonts w:asciiTheme="majorBidi" w:hAnsiTheme="majorBidi" w:cstheme="majorBidi"/>
                <w:sz w:val="20"/>
                <w:szCs w:val="20"/>
              </w:rPr>
              <w:t>sufficient number of</w:t>
            </w:r>
            <w:proofErr w:type="gramEnd"/>
            <w:r w:rsidRPr="003B5548">
              <w:rPr>
                <w:rFonts w:asciiTheme="majorBidi" w:hAnsiTheme="majorBidi" w:cstheme="majorBidi"/>
                <w:sz w:val="20"/>
                <w:szCs w:val="20"/>
              </w:rPr>
              <w:t xml:space="preserve">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 program is committed to applying the institutional regulations governing the educational and research partnerships (if any) </w:t>
            </w:r>
            <w:proofErr w:type="gramStart"/>
            <w:r w:rsidRPr="003B5548">
              <w:rPr>
                <w:rFonts w:asciiTheme="majorBidi" w:hAnsiTheme="majorBidi" w:cstheme="majorBidi"/>
                <w:sz w:val="20"/>
                <w:szCs w:val="20"/>
              </w:rPr>
              <w:t>in order to</w:t>
            </w:r>
            <w:proofErr w:type="gramEnd"/>
            <w:r w:rsidRPr="003B5548">
              <w:rPr>
                <w:rFonts w:asciiTheme="majorBidi" w:hAnsiTheme="majorBidi" w:cstheme="majorBidi"/>
                <w:sz w:val="20"/>
                <w:szCs w:val="20"/>
              </w:rPr>
              <w:t xml:space="preserve">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 xml:space="preserve">There is a </w:t>
            </w:r>
            <w:proofErr w:type="gramStart"/>
            <w:r w:rsidRPr="003B5548">
              <w:rPr>
                <w:rFonts w:asciiTheme="majorBidi" w:hAnsiTheme="majorBidi" w:cstheme="majorBidi"/>
                <w:sz w:val="20"/>
                <w:szCs w:val="20"/>
              </w:rPr>
              <w:t>sufficient amount of</w:t>
            </w:r>
            <w:proofErr w:type="gramEnd"/>
            <w:r w:rsidRPr="003B5548">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hint="cs"/>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hint="cs"/>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hint="cs"/>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10" w:name="_Toc532385887"/>
      <w:bookmarkStart w:id="11" w:name="_Toc532386004"/>
      <w:bookmarkStart w:id="12" w:name="_Toc534615600"/>
      <w:r w:rsidRPr="004A133C">
        <w:rPr>
          <w:lang w:bidi="ar-LB"/>
        </w:rPr>
        <w:lastRenderedPageBreak/>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The program must have a clear and appropriate mission that is consistent with the mission statements of the institution and the college/</w:t>
      </w:r>
      <w:proofErr w:type="gramStart"/>
      <w:r w:rsidRPr="003D24D9">
        <w:rPr>
          <w:rFonts w:ascii="Times New Roman" w:hAnsi="Times New Roman" w:cstheme="majorBidi"/>
          <w:sz w:val="20"/>
          <w:szCs w:val="20"/>
          <w:lang w:bidi="ar-LB"/>
        </w:rPr>
        <w:t>department, and</w:t>
      </w:r>
      <w:proofErr w:type="gramEnd"/>
      <w:r w:rsidRPr="003D24D9">
        <w:rPr>
          <w:rFonts w:ascii="Times New Roman" w:hAnsi="Times New Roman" w:cstheme="majorBidi"/>
          <w:sz w:val="20"/>
          <w:szCs w:val="20"/>
          <w:lang w:bidi="ar-LB"/>
        </w:rPr>
        <w:t xml:space="preserve">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 xml:space="preserve">The program goals are linked to its mission, consistent with the goals of the institution/college, and characterized by being clear, </w:t>
            </w:r>
            <w:proofErr w:type="gramStart"/>
            <w:r w:rsidRPr="008723D4">
              <w:rPr>
                <w:rFonts w:asciiTheme="majorBidi" w:hAnsiTheme="majorBidi" w:cstheme="majorBidi"/>
                <w:sz w:val="20"/>
                <w:szCs w:val="20"/>
              </w:rPr>
              <w:t>realistic</w:t>
            </w:r>
            <w:proofErr w:type="gramEnd"/>
            <w:r w:rsidRPr="008723D4">
              <w:rPr>
                <w:rFonts w:asciiTheme="majorBidi" w:hAnsiTheme="majorBidi" w:cstheme="majorBidi"/>
                <w:sz w:val="20"/>
                <w:szCs w:val="20"/>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Program managers monitor the extent to which its goals are achieved,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 xml:space="preserve">The program mission and goals are reviewed periodically with the participation of relevant </w:t>
            </w:r>
            <w:proofErr w:type="gramStart"/>
            <w:r w:rsidRPr="008723D4">
              <w:rPr>
                <w:rFonts w:asciiTheme="majorBidi" w:hAnsiTheme="majorBidi" w:cstheme="majorBidi"/>
                <w:sz w:val="20"/>
                <w:szCs w:val="20"/>
              </w:rPr>
              <w:t>stakeholders, and</w:t>
            </w:r>
            <w:proofErr w:type="gramEnd"/>
            <w:r w:rsidRPr="008723D4">
              <w:rPr>
                <w:rFonts w:asciiTheme="majorBidi" w:hAnsiTheme="majorBidi" w:cstheme="majorBidi"/>
                <w:sz w:val="20"/>
                <w:szCs w:val="20"/>
              </w:rPr>
              <w:t xml:space="preserve">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3" w:name="_Toc532385888"/>
      <w:bookmarkStart w:id="14" w:name="_Toc532386005"/>
      <w:bookmarkStart w:id="15" w:name="_Toc534615601"/>
      <w:r w:rsidRPr="004A133C">
        <w:rPr>
          <w:lang w:bidi="ar-LB"/>
        </w:rPr>
        <w:lastRenderedPageBreak/>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 xml:space="preserve">The program must have effective leadership that implements the institutional systems, </w:t>
      </w:r>
      <w:proofErr w:type="gramStart"/>
      <w:r w:rsidRPr="00865CFF">
        <w:rPr>
          <w:rFonts w:ascii="Times New Roman" w:hAnsi="Times New Roman" w:cstheme="majorBidi"/>
          <w:sz w:val="20"/>
          <w:szCs w:val="20"/>
          <w:lang w:bidi="ar-LB"/>
        </w:rPr>
        <w:t>policies</w:t>
      </w:r>
      <w:proofErr w:type="gramEnd"/>
      <w:r w:rsidRPr="00865CFF">
        <w:rPr>
          <w:rFonts w:ascii="Times New Roman" w:hAnsi="Times New Roman" w:cstheme="majorBidi"/>
          <w:sz w:val="20"/>
          <w:szCs w:val="20"/>
          <w:lang w:bidi="ar-LB"/>
        </w:rPr>
        <w:t xml:space="preserve">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 xml:space="preserve">The program has the </w:t>
            </w:r>
            <w:proofErr w:type="gramStart"/>
            <w:r w:rsidRPr="001371F5">
              <w:rPr>
                <w:rFonts w:asciiTheme="majorBidi" w:hAnsiTheme="majorBidi" w:cstheme="majorBidi"/>
                <w:b/>
                <w:bCs/>
                <w:sz w:val="20"/>
                <w:szCs w:val="20"/>
              </w:rPr>
              <w:t>sufficient number of</w:t>
            </w:r>
            <w:proofErr w:type="gramEnd"/>
            <w:r w:rsidRPr="001371F5">
              <w:rPr>
                <w:rFonts w:asciiTheme="majorBidi" w:hAnsiTheme="majorBidi" w:cstheme="majorBidi"/>
                <w:b/>
                <w:bCs/>
                <w:sz w:val="20"/>
                <w:szCs w:val="20"/>
              </w:rPr>
              <w:t xml:space="preserve">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 program is committed to applying the institutional regulations governing the educational and research partnerships (if any) </w:t>
            </w:r>
            <w:proofErr w:type="gramStart"/>
            <w:r w:rsidRPr="001371F5">
              <w:rPr>
                <w:rFonts w:asciiTheme="majorBidi" w:hAnsiTheme="majorBidi" w:cstheme="majorBidi"/>
                <w:sz w:val="20"/>
                <w:szCs w:val="20"/>
              </w:rPr>
              <w:t>in order to</w:t>
            </w:r>
            <w:proofErr w:type="gramEnd"/>
            <w:r w:rsidRPr="001371F5">
              <w:rPr>
                <w:rFonts w:asciiTheme="majorBidi" w:hAnsiTheme="majorBidi" w:cstheme="majorBidi"/>
                <w:sz w:val="20"/>
                <w:szCs w:val="20"/>
              </w:rPr>
              <w:t xml:space="preserve">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 xml:space="preserve">There is a </w:t>
            </w:r>
            <w:proofErr w:type="gramStart"/>
            <w:r w:rsidRPr="001371F5">
              <w:rPr>
                <w:rFonts w:asciiTheme="majorBidi" w:hAnsiTheme="majorBidi" w:cstheme="majorBidi"/>
                <w:sz w:val="20"/>
                <w:szCs w:val="20"/>
              </w:rPr>
              <w:t>sufficient amount of</w:t>
            </w:r>
            <w:proofErr w:type="gramEnd"/>
            <w:r w:rsidRPr="001371F5">
              <w:rPr>
                <w:rFonts w:asciiTheme="majorBidi" w:hAnsiTheme="majorBidi" w:cstheme="majorBidi"/>
                <w:sz w:val="20"/>
                <w:szCs w:val="20"/>
              </w:rPr>
              <w:t xml:space="preserve">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B11206">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2" w:name="_Toc534615602"/>
      <w:r w:rsidRPr="004A133C">
        <w:lastRenderedPageBreak/>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w:t>
            </w:r>
            <w:proofErr w:type="gramStart"/>
            <w:r w:rsidRPr="00BE1EB5">
              <w:rPr>
                <w:rFonts w:asciiTheme="majorBidi" w:hAnsiTheme="majorBidi" w:cstheme="majorBidi"/>
                <w:sz w:val="20"/>
                <w:szCs w:val="20"/>
              </w:rPr>
              <w:t>mission, and</w:t>
            </w:r>
            <w:proofErr w:type="gramEnd"/>
            <w:r w:rsidRPr="00BE1EB5">
              <w:rPr>
                <w:rFonts w:asciiTheme="majorBidi" w:hAnsiTheme="majorBidi" w:cstheme="majorBidi"/>
                <w:sz w:val="20"/>
                <w:szCs w:val="20"/>
              </w:rPr>
              <w:t xml:space="preserve">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w:t>
            </w:r>
            <w:proofErr w:type="gramStart"/>
            <w:r w:rsidRPr="00BE1EB5">
              <w:rPr>
                <w:rFonts w:asciiTheme="majorBidi" w:hAnsiTheme="majorBidi" w:cstheme="majorBidi"/>
                <w:sz w:val="20"/>
                <w:szCs w:val="20"/>
              </w:rPr>
              <w:t>creativity</w:t>
            </w:r>
            <w:proofErr w:type="gramEnd"/>
            <w:r w:rsidRPr="00BE1EB5">
              <w:rPr>
                <w:rFonts w:asciiTheme="majorBidi" w:hAnsiTheme="majorBidi" w:cstheme="majorBidi"/>
                <w:sz w:val="20"/>
                <w:szCs w:val="20"/>
              </w:rPr>
              <w:t xml:space="preserve">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w:t>
            </w:r>
            <w:proofErr w:type="gramStart"/>
            <w:r w:rsidRPr="00867F21">
              <w:rPr>
                <w:rFonts w:asciiTheme="majorBidi" w:hAnsiTheme="majorBidi" w:cstheme="majorBidi"/>
                <w:b/>
                <w:bCs/>
                <w:sz w:val="20"/>
                <w:szCs w:val="20"/>
              </w:rPr>
              <w:t>outcomes, and</w:t>
            </w:r>
            <w:proofErr w:type="gramEnd"/>
            <w:r w:rsidRPr="00867F21">
              <w:rPr>
                <w:rFonts w:asciiTheme="majorBidi" w:hAnsiTheme="majorBidi" w:cstheme="majorBidi"/>
                <w:b/>
                <w:bCs/>
                <w:sz w:val="20"/>
                <w:szCs w:val="20"/>
              </w:rPr>
              <w:t xml:space="preserve">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is committed to the institutional policies, standards, and procedures in the design, </w:t>
            </w:r>
            <w:proofErr w:type="gramStart"/>
            <w:r w:rsidRPr="00BE1EB5">
              <w:rPr>
                <w:rFonts w:asciiTheme="majorBidi" w:hAnsiTheme="majorBidi" w:cstheme="majorBidi"/>
                <w:sz w:val="20"/>
                <w:szCs w:val="20"/>
              </w:rPr>
              <w:t>development</w:t>
            </w:r>
            <w:proofErr w:type="gramEnd"/>
            <w:r w:rsidRPr="00BE1EB5">
              <w:rPr>
                <w:rFonts w:asciiTheme="majorBidi" w:hAnsiTheme="majorBidi" w:cstheme="majorBidi"/>
                <w:sz w:val="20"/>
                <w:szCs w:val="20"/>
              </w:rPr>
              <w:t xml:space="preserve">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 xml:space="preserve">The curriculum design considers fulfilling the program goals and learning outcomes, and the educational, scientific, </w:t>
            </w:r>
            <w:proofErr w:type="gramStart"/>
            <w:r w:rsidRPr="00055D19">
              <w:rPr>
                <w:rFonts w:asciiTheme="majorBidi" w:hAnsiTheme="majorBidi" w:cstheme="majorBidi"/>
                <w:b/>
                <w:bCs/>
                <w:sz w:val="20"/>
                <w:szCs w:val="20"/>
              </w:rPr>
              <w:t>technical</w:t>
            </w:r>
            <w:proofErr w:type="gramEnd"/>
            <w:r w:rsidRPr="00055D19">
              <w:rPr>
                <w:rFonts w:asciiTheme="majorBidi" w:hAnsiTheme="majorBidi" w:cstheme="majorBidi"/>
                <w:b/>
                <w:bCs/>
                <w:sz w:val="20"/>
                <w:szCs w:val="20"/>
              </w:rPr>
              <w:t xml:space="preserve">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 xml:space="preserve">The learning outcomes of the courses and research activities are aligned with the program learning </w:t>
            </w:r>
            <w:r w:rsidRPr="00D34618">
              <w:rPr>
                <w:rFonts w:asciiTheme="majorBidi" w:hAnsiTheme="majorBidi" w:cstheme="majorBidi"/>
                <w:b/>
                <w:bCs/>
                <w:sz w:val="20"/>
                <w:szCs w:val="20"/>
              </w:rPr>
              <w:lastRenderedPageBreak/>
              <w:t>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learning outcomes of the field experience activities (if any) are aligned with the learning outcomes of the program; and appropriate strategies for training, assessment, and training venues are identified </w:t>
            </w:r>
            <w:proofErr w:type="gramStart"/>
            <w:r w:rsidRPr="00BE1EB5">
              <w:rPr>
                <w:rFonts w:asciiTheme="majorBidi" w:hAnsiTheme="majorBidi" w:cstheme="majorBidi"/>
                <w:sz w:val="20"/>
                <w:szCs w:val="20"/>
              </w:rPr>
              <w:t>in order to</w:t>
            </w:r>
            <w:proofErr w:type="gramEnd"/>
            <w:r w:rsidRPr="00BE1EB5">
              <w:rPr>
                <w:rFonts w:asciiTheme="majorBidi" w:hAnsiTheme="majorBidi" w:cstheme="majorBidi"/>
                <w:sz w:val="20"/>
                <w:szCs w:val="20"/>
              </w:rPr>
              <w:t xml:space="preserve">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w:t>
            </w:r>
            <w:proofErr w:type="gramStart"/>
            <w:r w:rsidRPr="00BE1EB5">
              <w:rPr>
                <w:rFonts w:asciiTheme="majorBidi" w:hAnsiTheme="majorBidi" w:cstheme="majorBidi"/>
                <w:sz w:val="20"/>
                <w:szCs w:val="20"/>
              </w:rPr>
              <w:t>evaluation</w:t>
            </w:r>
            <w:proofErr w:type="gramEnd"/>
            <w:r w:rsidRPr="00BE1EB5">
              <w:rPr>
                <w:rFonts w:asciiTheme="majorBidi" w:hAnsiTheme="majorBidi" w:cstheme="majorBidi"/>
                <w:sz w:val="20"/>
                <w:szCs w:val="20"/>
              </w:rPr>
              <w:t xml:space="preserve">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At the beginning of the course or educational activities (including research , applied, and field activities), students are provided with comprehensive information </w:t>
            </w:r>
            <w:proofErr w:type="gramStart"/>
            <w:r w:rsidRPr="00BE1EB5">
              <w:rPr>
                <w:rFonts w:asciiTheme="majorBidi" w:hAnsiTheme="majorBidi" w:cstheme="majorBidi"/>
                <w:sz w:val="20"/>
                <w:szCs w:val="20"/>
              </w:rPr>
              <w:t>including:</w:t>
            </w:r>
            <w:proofErr w:type="gramEnd"/>
            <w:r w:rsidRPr="00BE1EB5">
              <w:rPr>
                <w:rFonts w:asciiTheme="majorBidi" w:hAnsiTheme="majorBidi" w:cstheme="majorBidi"/>
                <w:sz w:val="20"/>
                <w:szCs w:val="20"/>
              </w:rPr>
              <w:t xml:space="preserve">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applies mechanisms to support and stimulate excellence in teaching and scientific </w:t>
            </w:r>
            <w:proofErr w:type="gramStart"/>
            <w:r w:rsidRPr="00BE1EB5">
              <w:rPr>
                <w:rFonts w:asciiTheme="majorBidi" w:hAnsiTheme="majorBidi" w:cstheme="majorBidi"/>
                <w:sz w:val="20"/>
                <w:szCs w:val="20"/>
              </w:rPr>
              <w:t>supervision, and</w:t>
            </w:r>
            <w:proofErr w:type="gramEnd"/>
            <w:r w:rsidRPr="00BE1EB5">
              <w:rPr>
                <w:rFonts w:asciiTheme="majorBidi" w:hAnsiTheme="majorBidi" w:cstheme="majorBidi"/>
                <w:sz w:val="20"/>
                <w:szCs w:val="20"/>
              </w:rPr>
              <w:t xml:space="preserve">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lastRenderedPageBreak/>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9" w:name="_Toc534615603"/>
      <w:r w:rsidRPr="004A133C">
        <w:rPr>
          <w:lang w:bidi="ar-LB"/>
        </w:rPr>
        <w:lastRenderedPageBreak/>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 xml:space="preserve">The criteria and requirements for student admissions in the program must be clear and publicly </w:t>
      </w:r>
      <w:proofErr w:type="gramStart"/>
      <w:r w:rsidRPr="003B0CB6">
        <w:rPr>
          <w:rFonts w:ascii="Times New Roman" w:hAnsi="Times New Roman" w:cstheme="majorBidi"/>
          <w:sz w:val="20"/>
          <w:szCs w:val="20"/>
          <w:lang w:bidi="ar-LB"/>
        </w:rPr>
        <w:t>disclosed, and</w:t>
      </w:r>
      <w:proofErr w:type="gramEnd"/>
      <w:r w:rsidRPr="003B0CB6">
        <w:rPr>
          <w:rFonts w:ascii="Times New Roman" w:hAnsi="Times New Roman"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counseling services to its </w:t>
      </w:r>
      <w:proofErr w:type="gramStart"/>
      <w:r w:rsidRPr="003B0CB6">
        <w:rPr>
          <w:rFonts w:ascii="Times New Roman" w:hAnsi="Times New Roman" w:cstheme="majorBidi"/>
          <w:sz w:val="20"/>
          <w:szCs w:val="20"/>
          <w:lang w:bidi="ar-LB"/>
        </w:rPr>
        <w:t>students, and</w:t>
      </w:r>
      <w:proofErr w:type="gramEnd"/>
      <w:r w:rsidRPr="003B0CB6">
        <w:rPr>
          <w:rFonts w:ascii="Times New Roman" w:hAnsi="Times New Roman" w:cstheme="majorBidi"/>
          <w:sz w:val="20"/>
          <w:szCs w:val="20"/>
          <w:lang w:bidi="ar-LB"/>
        </w:rPr>
        <w:t xml:space="preserve">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has approved and publicly disclosed criteria and requirements for the admission and registration of students that are appropriate to the nature of the </w:t>
            </w:r>
            <w:proofErr w:type="gramStart"/>
            <w:r w:rsidRPr="007217A5">
              <w:rPr>
                <w:rFonts w:asciiTheme="majorBidi" w:hAnsiTheme="majorBidi" w:cstheme="majorBidi"/>
                <w:sz w:val="20"/>
                <w:szCs w:val="20"/>
              </w:rPr>
              <w:t>program, and</w:t>
            </w:r>
            <w:proofErr w:type="gramEnd"/>
            <w:r w:rsidRPr="007217A5">
              <w:rPr>
                <w:rFonts w:asciiTheme="majorBidi" w:hAnsiTheme="majorBidi" w:cstheme="majorBidi"/>
                <w:sz w:val="20"/>
                <w:szCs w:val="20"/>
              </w:rPr>
              <w:t xml:space="preserve">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 xml:space="preserve">Students are provided with effective academic, professional, psychological, and social guidance, and counseling services through qualified and </w:t>
            </w:r>
            <w:proofErr w:type="gramStart"/>
            <w:r w:rsidRPr="00232DEF">
              <w:rPr>
                <w:rFonts w:asciiTheme="majorBidi" w:hAnsiTheme="majorBidi" w:cstheme="majorBidi"/>
                <w:b/>
                <w:bCs/>
                <w:sz w:val="20"/>
                <w:szCs w:val="20"/>
              </w:rPr>
              <w:t>sufficient</w:t>
            </w:r>
            <w:proofErr w:type="gramEnd"/>
            <w:r w:rsidRPr="00232DEF">
              <w:rPr>
                <w:rFonts w:asciiTheme="majorBidi" w:hAnsiTheme="majorBidi" w:cstheme="majorBidi"/>
                <w:b/>
                <w:bCs/>
                <w:sz w:val="20"/>
                <w:szCs w:val="20"/>
              </w:rPr>
              <w:t xml:space="preserve">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4FB2A8D9"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takes into consideration the special needs of its students (e.g., students with special needs 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2" w:name="_Toc534615604"/>
      <w:r w:rsidRPr="004A133C">
        <w:rPr>
          <w:lang w:val="en-US" w:bidi="ar-LB"/>
        </w:rPr>
        <w:lastRenderedPageBreak/>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 xml:space="preserve">The program must have </w:t>
      </w:r>
      <w:proofErr w:type="gramStart"/>
      <w:r w:rsidRPr="00EB762C">
        <w:rPr>
          <w:rFonts w:ascii="Times New Roman" w:hAnsi="Times New Roman" w:cstheme="majorBidi"/>
          <w:sz w:val="20"/>
          <w:szCs w:val="20"/>
          <w:lang w:bidi="ar-LB"/>
        </w:rPr>
        <w:t>sufficient</w:t>
      </w:r>
      <w:proofErr w:type="gramEnd"/>
      <w:r w:rsidRPr="00EB762C">
        <w:rPr>
          <w:rFonts w:ascii="Times New Roman" w:hAnsi="Times New Roman" w:cstheme="majorBidi"/>
          <w:sz w:val="20"/>
          <w:szCs w:val="20"/>
          <w:lang w:bidi="ar-LB"/>
        </w:rPr>
        <w:t xml:space="preserve">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 xml:space="preserve">The program applies appropriate recruitment policies and procedures to attract faculty </w:t>
            </w:r>
            <w:proofErr w:type="gramStart"/>
            <w:r w:rsidRPr="00534272">
              <w:rPr>
                <w:rFonts w:asciiTheme="majorBidi" w:hAnsiTheme="majorBidi" w:cstheme="majorBidi"/>
                <w:sz w:val="20"/>
                <w:szCs w:val="20"/>
              </w:rPr>
              <w:t>members, and</w:t>
            </w:r>
            <w:proofErr w:type="gramEnd"/>
            <w:r w:rsidRPr="00534272">
              <w:rPr>
                <w:rFonts w:asciiTheme="majorBidi" w:hAnsiTheme="majorBidi" w:cstheme="majorBidi"/>
                <w:sz w:val="20"/>
                <w:szCs w:val="20"/>
              </w:rPr>
              <w:t xml:space="preserve">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 xml:space="preserve">The program has a </w:t>
            </w:r>
            <w:proofErr w:type="gramStart"/>
            <w:r w:rsidRPr="00232DEF">
              <w:rPr>
                <w:rFonts w:asciiTheme="majorBidi" w:hAnsiTheme="majorBidi" w:cstheme="majorBidi"/>
                <w:b/>
                <w:bCs/>
                <w:sz w:val="20"/>
                <w:szCs w:val="20"/>
              </w:rPr>
              <w:t>sufficient number of</w:t>
            </w:r>
            <w:proofErr w:type="gramEnd"/>
            <w:r w:rsidRPr="00232DEF">
              <w:rPr>
                <w:rFonts w:asciiTheme="majorBidi" w:hAnsiTheme="majorBidi" w:cstheme="majorBidi"/>
                <w:b/>
                <w:bCs/>
                <w:sz w:val="20"/>
                <w:szCs w:val="20"/>
              </w:rPr>
              <w:t xml:space="preserve">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3" w:name="_Toc532385892"/>
      <w:bookmarkStart w:id="34" w:name="_Toc532386009"/>
      <w:bookmarkStart w:id="35" w:name="_Toc534615605"/>
      <w:r w:rsidRPr="004A133C">
        <w:rPr>
          <w:lang w:bidi="ar-LB"/>
        </w:rPr>
        <w:lastRenderedPageBreak/>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 xml:space="preserve">The Library has a </w:t>
            </w:r>
            <w:proofErr w:type="gramStart"/>
            <w:r w:rsidRPr="0031347B">
              <w:rPr>
                <w:rFonts w:asciiTheme="majorBidi" w:hAnsiTheme="majorBidi" w:cstheme="majorBidi"/>
                <w:b/>
                <w:bCs/>
                <w:sz w:val="20"/>
                <w:szCs w:val="20"/>
              </w:rPr>
              <w:t>sufficient number of</w:t>
            </w:r>
            <w:proofErr w:type="gramEnd"/>
            <w:r w:rsidRPr="0031347B">
              <w:rPr>
                <w:rFonts w:asciiTheme="majorBidi" w:hAnsiTheme="majorBidi" w:cstheme="majorBidi"/>
                <w:b/>
                <w:bCs/>
                <w:sz w:val="20"/>
                <w:szCs w:val="20"/>
              </w:rPr>
              <w:t xml:space="preserve">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The program has laboratories, computer and technology equipment, and  materials that are suitable to the specialty and </w:t>
            </w:r>
            <w:proofErr w:type="gramStart"/>
            <w:r w:rsidRPr="0031347B">
              <w:rPr>
                <w:rFonts w:asciiTheme="majorBidi" w:hAnsiTheme="majorBidi" w:cstheme="majorBidi"/>
                <w:b/>
                <w:bCs/>
                <w:sz w:val="20"/>
                <w:szCs w:val="20"/>
              </w:rPr>
              <w:t>sufficient</w:t>
            </w:r>
            <w:proofErr w:type="gramEnd"/>
            <w:r w:rsidRPr="0031347B">
              <w:rPr>
                <w:rFonts w:asciiTheme="majorBidi" w:hAnsiTheme="majorBidi" w:cstheme="majorBidi"/>
                <w:b/>
                <w:bCs/>
                <w:sz w:val="20"/>
                <w:szCs w:val="20"/>
              </w:rPr>
              <w:t xml:space="preserve">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 xml:space="preserve">All general and occupational health and safety requirements are available in the facilities, </w:t>
            </w:r>
            <w:proofErr w:type="gramStart"/>
            <w:r w:rsidRPr="0031347B">
              <w:rPr>
                <w:rFonts w:asciiTheme="majorBidi" w:hAnsiTheme="majorBidi" w:cstheme="majorBidi"/>
                <w:b/>
                <w:bCs/>
                <w:sz w:val="20"/>
                <w:szCs w:val="20"/>
              </w:rPr>
              <w:t>equipment</w:t>
            </w:r>
            <w:proofErr w:type="gramEnd"/>
            <w:r w:rsidRPr="0031347B">
              <w:rPr>
                <w:rFonts w:asciiTheme="majorBidi" w:hAnsiTheme="majorBidi" w:cstheme="majorBidi"/>
                <w:b/>
                <w:bCs/>
                <w:sz w:val="20"/>
                <w:szCs w:val="20"/>
              </w:rPr>
              <w:t xml:space="preserve">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the </w:t>
            </w:r>
            <w:proofErr w:type="gramStart"/>
            <w:r w:rsidRPr="00012BEE">
              <w:rPr>
                <w:rFonts w:asciiTheme="majorBidi" w:hAnsiTheme="majorBidi" w:cstheme="majorBidi"/>
                <w:sz w:val="20"/>
                <w:szCs w:val="20"/>
              </w:rPr>
              <w:t>sufficient number of</w:t>
            </w:r>
            <w:proofErr w:type="gramEnd"/>
            <w:r w:rsidRPr="00012BEE">
              <w:rPr>
                <w:rFonts w:asciiTheme="majorBidi" w:hAnsiTheme="majorBidi" w:cstheme="majorBidi"/>
                <w:sz w:val="20"/>
                <w:szCs w:val="20"/>
              </w:rPr>
              <w:t xml:space="preserve">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04080B5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special needs.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 xml:space="preserve">The program must adhere to the implementation of the institutional plan for research and play a prominent role in encouraging faculty members and students </w:t>
      </w:r>
      <w:proofErr w:type="gramStart"/>
      <w:r w:rsidRPr="00012BEE">
        <w:rPr>
          <w:rFonts w:ascii="Times New Roman" w:hAnsi="Times New Roman" w:cstheme="majorBidi"/>
          <w:sz w:val="20"/>
          <w:szCs w:val="20"/>
          <w:lang w:bidi="ar-LB"/>
        </w:rPr>
        <w:t>for the production of</w:t>
      </w:r>
      <w:proofErr w:type="gramEnd"/>
      <w:r w:rsidRPr="00012BEE">
        <w:rPr>
          <w:rFonts w:ascii="Times New Roman" w:hAnsi="Times New Roman" w:cstheme="majorBidi"/>
          <w:sz w:val="20"/>
          <w:szCs w:val="20"/>
          <w:lang w:bidi="ar-LB"/>
        </w:rPr>
        <w:t xml:space="preserve">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Specific academic and administrative procedures for the approval of scientific theses and research projects are applied in the program within an appropriate time frame.</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 xml:space="preserve">The program has clear, </w:t>
            </w:r>
            <w:proofErr w:type="gramStart"/>
            <w:r w:rsidRPr="003D480A">
              <w:rPr>
                <w:rFonts w:asciiTheme="majorBidi" w:eastAsiaTheme="minorEastAsia" w:hAnsiTheme="majorBidi" w:cstheme="majorBidi"/>
                <w:sz w:val="20"/>
                <w:szCs w:val="20"/>
              </w:rPr>
              <w:t>publicized</w:t>
            </w:r>
            <w:proofErr w:type="gramEnd"/>
            <w:r w:rsidRPr="003D480A">
              <w:rPr>
                <w:rFonts w:asciiTheme="majorBidi" w:eastAsiaTheme="minorEastAsia" w:hAnsiTheme="majorBidi" w:cstheme="majorBidi"/>
                <w:sz w:val="20"/>
                <w:szCs w:val="20"/>
              </w:rPr>
              <w:t xml:space="preserve">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regulations  and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0A92" w14:textId="77777777" w:rsidR="00AB0990" w:rsidRDefault="00AB0990" w:rsidP="00141069">
      <w:pPr>
        <w:spacing w:after="0" w:line="240" w:lineRule="auto"/>
      </w:pPr>
      <w:r>
        <w:separator/>
      </w:r>
    </w:p>
  </w:endnote>
  <w:endnote w:type="continuationSeparator" w:id="0">
    <w:p w14:paraId="4E8D7E17" w14:textId="77777777" w:rsidR="00AB0990" w:rsidRDefault="00AB0990"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3B745B10" w:rsidR="000266EC" w:rsidRPr="00A77002" w:rsidRDefault="000266EC"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79D64954" wp14:editId="2CC81786">
              <wp:simplePos x="0" y="0"/>
              <wp:positionH relativeFrom="column">
                <wp:posOffset>6074410</wp:posOffset>
              </wp:positionH>
              <wp:positionV relativeFrom="paragraph">
                <wp:posOffset>-120015</wp:posOffset>
              </wp:positionV>
              <wp:extent cx="685800" cy="419100"/>
              <wp:effectExtent l="0" t="0" r="0" b="0"/>
              <wp:wrapSquare wrapText="bothSides"/>
              <wp:docPr id="1" name="Text Box 5"/>
              <wp:cNvGraphicFramePr/>
              <a:graphic xmlns:a="http://schemas.openxmlformats.org/drawingml/2006/main">
                <a:graphicData uri="http://schemas.microsoft.com/office/word/2010/wordprocessingShape">
                  <wps:wsp>
                    <wps:cNvSpPr txBox="1"/>
                    <wps:spPr>
                      <a:xfrm>
                        <a:off x="0" y="0"/>
                        <a:ext cx="685800" cy="419100"/>
                      </a:xfrm>
                      <a:prstGeom prst="rect">
                        <a:avLst/>
                      </a:prstGeom>
                      <a:noFill/>
                      <a:ln w="6350">
                        <a:noFill/>
                      </a:ln>
                    </wps:spPr>
                    <wps:txbx>
                      <w:txbxContent>
                        <w:p w14:paraId="23EFA407" w14:textId="77777777" w:rsidR="000266EC" w:rsidRPr="00FF4611" w:rsidRDefault="000266EC" w:rsidP="00864B68">
                          <w:pPr>
                            <w:pStyle w:val="ab"/>
                            <w:bidi w:val="0"/>
                            <w:jc w:val="center"/>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Pr>
                              <w:b/>
                              <w:bCs/>
                              <w:noProof/>
                              <w:sz w:val="32"/>
                              <w:szCs w:val="32"/>
                            </w:rPr>
                            <w:t>40</w:t>
                          </w:r>
                          <w:r w:rsidRPr="002F477D">
                            <w:rPr>
                              <w:b/>
                              <w:bCs/>
                              <w:noProof/>
                              <w:sz w:val="32"/>
                              <w:szCs w:val="32"/>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4954" id="_x0000_t202" coordsize="21600,21600" o:spt="202" path="m,l,21600r21600,l21600,xe">
              <v:stroke joinstyle="miter"/>
              <v:path gradientshapeok="t" o:connecttype="rect"/>
            </v:shapetype>
            <v:shape id="Text Box 5" o:spid="_x0000_s1026" type="#_x0000_t202" style="position:absolute;margin-left:478.3pt;margin-top:-9.45pt;width:5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" filled="f" stroked="f" strokeweight=".5pt">
              <v:textbox>
                <w:txbxContent>
                  <w:p w14:paraId="23EFA407" w14:textId="77777777" w:rsidR="000266EC" w:rsidRPr="00FF4611" w:rsidRDefault="000266EC" w:rsidP="00864B68">
                    <w:pPr>
                      <w:pStyle w:val="ab"/>
                      <w:bidi w:val="0"/>
                      <w:jc w:val="center"/>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Pr>
                        <w:b/>
                        <w:bCs/>
                        <w:noProof/>
                        <w:sz w:val="32"/>
                        <w:szCs w:val="32"/>
                      </w:rPr>
                      <w:t>40</w:t>
                    </w:r>
                    <w:r w:rsidRPr="002F477D">
                      <w:rPr>
                        <w:b/>
                        <w:bCs/>
                        <w:noProof/>
                        <w:sz w:val="32"/>
                        <w:szCs w:val="32"/>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05EF" w14:textId="77777777" w:rsidR="00AB0990" w:rsidRDefault="00AB0990" w:rsidP="00141069">
      <w:pPr>
        <w:spacing w:after="0" w:line="240" w:lineRule="auto"/>
      </w:pPr>
      <w:r>
        <w:separator/>
      </w:r>
    </w:p>
  </w:footnote>
  <w:footnote w:type="continuationSeparator" w:id="0">
    <w:p w14:paraId="48579A28" w14:textId="77777777" w:rsidR="00AB0990" w:rsidRDefault="00AB0990"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4987" w14:textId="5E29CD0F" w:rsidR="000266EC" w:rsidRDefault="000266EC">
    <w:pPr>
      <w:pStyle w:val="aa"/>
      <w:rPr>
        <w:lang w:bidi="ar-EG"/>
      </w:rPr>
    </w:pPr>
    <w:r>
      <w:rPr>
        <w:noProof/>
      </w:rPr>
      <w:drawing>
        <wp:anchor distT="0" distB="0" distL="114300" distR="114300" simplePos="0" relativeHeight="251661312" behindDoc="1" locked="0" layoutInCell="1" allowOverlap="1" wp14:anchorId="615F65D7" wp14:editId="13C65329">
          <wp:simplePos x="0" y="0"/>
          <wp:positionH relativeFrom="column">
            <wp:posOffset>-209523</wp:posOffset>
          </wp:positionH>
          <wp:positionV relativeFrom="paragraph">
            <wp:posOffset>454025</wp:posOffset>
          </wp:positionV>
          <wp:extent cx="6871607"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07"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65363C4D">
          <wp:simplePos x="0" y="0"/>
          <wp:positionH relativeFrom="column">
            <wp:posOffset>-643890</wp:posOffset>
          </wp:positionH>
          <wp:positionV relativeFrom="paragraph">
            <wp:posOffset>-178435</wp:posOffset>
          </wp:positionV>
          <wp:extent cx="7380610" cy="10439993"/>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0" cy="10439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554B"/>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87dfe4a0be5022bca1e7d413da7035e1">
  <xsd:schema xmlns:xsd="http://www.w3.org/2001/XMLSchema" xmlns:xs="http://www.w3.org/2001/XMLSchema" xmlns:p="http://schemas.microsoft.com/office/2006/metadata/properties" targetNamespace="http://schemas.microsoft.com/office/2006/metadata/properties" ma:root="true" ma:fieldsID="3f27864dddd48397471e4a4785c837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3AF93-9FBB-4139-B813-6E4DF7375F54}">
  <ds:schemaRefs>
    <ds:schemaRef ds:uri="http://schemas.openxmlformats.org/officeDocument/2006/bibliography"/>
  </ds:schemaRefs>
</ds:datastoreItem>
</file>

<file path=customXml/itemProps2.xml><?xml version="1.0" encoding="utf-8"?>
<ds:datastoreItem xmlns:ds="http://schemas.openxmlformats.org/officeDocument/2006/customXml" ds:itemID="{0CA59DB5-9B0D-474C-AC5A-7D6476C1FD41}"/>
</file>

<file path=customXml/itemProps3.xml><?xml version="1.0" encoding="utf-8"?>
<ds:datastoreItem xmlns:ds="http://schemas.openxmlformats.org/officeDocument/2006/customXml" ds:itemID="{9255364A-C2C6-4EBB-B4B7-124BC00538A2}"/>
</file>

<file path=customXml/itemProps4.xml><?xml version="1.0" encoding="utf-8"?>
<ds:datastoreItem xmlns:ds="http://schemas.openxmlformats.org/officeDocument/2006/customXml" ds:itemID="{7CD654B9-44AF-498D-B599-B092D14E947A}"/>
</file>

<file path=docProps/app.xml><?xml version="1.0" encoding="utf-8"?>
<Properties xmlns="http://schemas.openxmlformats.org/officeDocument/2006/extended-properties" xmlns:vt="http://schemas.openxmlformats.org/officeDocument/2006/docPropsVTypes">
  <Template>Normal</Template>
  <TotalTime>488</TotalTime>
  <Pages>29</Pages>
  <Words>7306</Words>
  <Characters>41646</Characters>
  <Application>Microsoft Office Word</Application>
  <DocSecurity>0</DocSecurity>
  <Lines>347</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saleh alsumait</dc:creator>
  <cp:lastModifiedBy>Dr Mohamed Gazer</cp:lastModifiedBy>
  <cp:revision>60</cp:revision>
  <cp:lastPrinted>2019-01-07T06:56:00Z</cp:lastPrinted>
  <dcterms:created xsi:type="dcterms:W3CDTF">2019-01-28T09:20:00Z</dcterms:created>
  <dcterms:modified xsi:type="dcterms:W3CDTF">2019-02-24T20:32:00Z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