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The National Center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08353A" w:rsidP="00BB4D07">
      <w:pPr>
        <w:bidi/>
        <w:ind w:left="1629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المقرر:</w:t>
      </w:r>
      <w:r w:rsidR="00F01CB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01CB4" w:rsidRPr="00F01CB4">
        <w:rPr>
          <w:rFonts w:ascii="Traditional Arabic" w:hAnsi="Traditional Arabic" w:cs="Traditional Arabic" w:hint="cs"/>
          <w:color w:val="365F91" w:themeColor="accent1" w:themeShade="BF"/>
          <w:sz w:val="32"/>
          <w:szCs w:val="32"/>
          <w:rtl/>
        </w:rPr>
        <w:t>فرائض ( كلية الدعوة)</w:t>
      </w:r>
    </w:p>
    <w:p w:rsidR="00347305" w:rsidRPr="00E8014E" w:rsidRDefault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المقرر:</w:t>
      </w:r>
      <w:r w:rsidR="00F01CB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F01CB4" w:rsidRPr="00F01CB4">
        <w:rPr>
          <w:rFonts w:ascii="Traditional Arabic" w:hAnsi="Traditional Arabic" w:cs="Traditional Arabic" w:hint="cs"/>
          <w:color w:val="365F91" w:themeColor="accent1" w:themeShade="BF"/>
          <w:sz w:val="32"/>
          <w:szCs w:val="32"/>
          <w:rtl/>
          <w:lang w:bidi="ar-EG"/>
        </w:rPr>
        <w:t>فقه 304</w:t>
      </w: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كل 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المؤسسة 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تاريخ التقرير: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كلية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6125D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اسم المقرر:</w:t>
            </w:r>
            <w:r w:rsidR="006125D2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  <w:lang w:val="en-US"/>
              </w:rPr>
              <w:t>الفرائض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08768F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فقه</w:t>
            </w:r>
            <w:r w:rsidR="0008768F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304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الشعبة: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B4D07" w:rsidRPr="00E8014E" w:rsidRDefault="00B82FD8" w:rsidP="0008768F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تقديم المقرر:</w:t>
            </w:r>
            <w:r w:rsidR="0008768F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جامعة الإمام </w:t>
            </w:r>
            <w:r w:rsidR="0008768F"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8"/>
                <w:szCs w:val="28"/>
                <w:rtl/>
              </w:rPr>
              <w:t>–</w:t>
            </w:r>
            <w:r w:rsidR="0008768F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كلية الدعوة</w:t>
            </w:r>
            <w:r w:rsidR="005F0ACC" w:rsidRPr="005F0ACC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/ مبنى</w:t>
            </w:r>
            <w:r w:rsidR="005F0ACC">
              <w:rPr>
                <w:rFonts w:ascii="Traditional Arabic" w:hAnsi="Traditional Arabic" w:cs="Traditional Arabic" w:hint="cs"/>
                <w:color w:val="00B050"/>
                <w:rtl/>
              </w:rPr>
              <w:t xml:space="preserve"> ××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DC780C">
        <w:tblPrEx>
          <w:tblLook w:val="01E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B1428E" w:rsidP="00B1428E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B1428E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B1428E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B1428E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11064" w:type="dxa"/>
        <w:tblInd w:w="-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2"/>
        <w:gridCol w:w="2410"/>
        <w:gridCol w:w="1417"/>
        <w:gridCol w:w="3255"/>
      </w:tblGrid>
      <w:tr w:rsidR="00355FAC" w:rsidRPr="00857A54" w:rsidTr="00CA67E4">
        <w:tc>
          <w:tcPr>
            <w:tcW w:w="7809" w:type="dxa"/>
            <w:gridSpan w:val="3"/>
            <w:vAlign w:val="center"/>
          </w:tcPr>
          <w:p w:rsidR="00355FAC" w:rsidRPr="00857A54" w:rsidRDefault="00355FAC" w:rsidP="00857A54">
            <w:pPr>
              <w:numPr>
                <w:ilvl w:val="0"/>
                <w:numId w:val="25"/>
              </w:num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التغطية للموضوعات المخطط لها :</w:t>
            </w:r>
          </w:p>
        </w:tc>
        <w:tc>
          <w:tcPr>
            <w:tcW w:w="3255" w:type="dxa"/>
          </w:tcPr>
          <w:p w:rsidR="00355FAC" w:rsidRPr="00857A54" w:rsidRDefault="00355FAC" w:rsidP="00355FAC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355FAC" w:rsidRPr="00857A54" w:rsidTr="00CA67E4">
        <w:trPr>
          <w:trHeight w:val="668"/>
        </w:trPr>
        <w:tc>
          <w:tcPr>
            <w:tcW w:w="39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5FAC" w:rsidRPr="00857A54" w:rsidRDefault="00355FAC" w:rsidP="00857A54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الموضوعات التي تمت تغطيتها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5FAC" w:rsidRPr="00857A54" w:rsidRDefault="00355FAC" w:rsidP="00857A54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ساعات التدريس المخطط لها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5FAC" w:rsidRPr="00CA67E4" w:rsidRDefault="00355FAC" w:rsidP="00CA67E4">
            <w:pPr>
              <w:bidi/>
              <w:spacing w:after="120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CA67E4">
              <w:rPr>
                <w:rFonts w:ascii="Traditional Arabic" w:hAnsi="Traditional Arabic" w:cs="Traditional Arabic"/>
                <w:sz w:val="22"/>
                <w:szCs w:val="22"/>
                <w:rtl/>
                <w:lang w:bidi="ar-EG"/>
              </w:rPr>
              <w:t>ساعات التدريس</w:t>
            </w:r>
            <w:r w:rsidRPr="00CA67E4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 xml:space="preserve"> الفعلية 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D9D9D9"/>
          </w:tcPr>
          <w:p w:rsidR="00355FAC" w:rsidRPr="00CA67E4" w:rsidRDefault="007B6196" w:rsidP="00CA67E4">
            <w:pPr>
              <w:bidi/>
              <w:spacing w:after="120"/>
              <w:rPr>
                <w:rFonts w:ascii="Traditional Arabic" w:hAnsi="Traditional Arabic" w:cs="Traditional Arabic"/>
                <w:sz w:val="22"/>
                <w:szCs w:val="22"/>
                <w:rtl/>
                <w:lang w:bidi="ar-EG"/>
              </w:rPr>
            </w:pPr>
            <w:r w:rsidRPr="00CA67E4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EG"/>
              </w:rPr>
              <w:t>أسباب الاختلاف ، إذا زادت نسبة الاختلاف عن عدد الساعات المخطط لها مسبقا 25</w:t>
            </w:r>
            <w:r w:rsidR="00CB2E60" w:rsidRPr="00CA67E4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EG"/>
              </w:rPr>
              <w:t>%</w:t>
            </w:r>
          </w:p>
        </w:tc>
      </w:tr>
      <w:tr w:rsidR="00253763" w:rsidRPr="00857A54" w:rsidTr="00CA67E4">
        <w:trPr>
          <w:trHeight w:val="1031"/>
        </w:trPr>
        <w:tc>
          <w:tcPr>
            <w:tcW w:w="3982" w:type="dxa"/>
          </w:tcPr>
          <w:p w:rsidR="00271F47" w:rsidRPr="00271F47" w:rsidRDefault="00271F47" w:rsidP="00271F47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271F47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>المبادئ العشرة لعلم الفرائض:</w:t>
            </w:r>
          </w:p>
          <w:p w:rsidR="00253763" w:rsidRPr="007038BE" w:rsidRDefault="00271F47" w:rsidP="00271F47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271F4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تعريف علم الفرائض، موضوعه، ثمرته، نسبته، فضله وأهميته والأدلة على ذلك من الكتاب والسنة، واضعه، اسمه</w:t>
            </w:r>
            <w:r w:rsidRPr="00271F4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،</w:t>
            </w:r>
            <w:r w:rsidRPr="00271F4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استمداده ومصادره حكم تعلمه، مسائله.</w:t>
            </w:r>
          </w:p>
        </w:tc>
        <w:tc>
          <w:tcPr>
            <w:tcW w:w="2410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417" w:type="dxa"/>
          </w:tcPr>
          <w:p w:rsidR="00253763" w:rsidRPr="00E8014E" w:rsidRDefault="00253763" w:rsidP="00253763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253763" w:rsidRDefault="00253763" w:rsidP="00253763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ب-وإذا لم تعط المحاضرة كما هو محدد بحيث نقص العدد كما هو مخطط يكتب العدد</w:t>
            </w:r>
          </w:p>
          <w:p w:rsidR="00253763" w:rsidRPr="00E8014E" w:rsidRDefault="00253763" w:rsidP="00253763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</w:p>
        </w:tc>
        <w:tc>
          <w:tcPr>
            <w:tcW w:w="3255" w:type="dxa"/>
          </w:tcPr>
          <w:p w:rsidR="00B959A3" w:rsidRPr="00B959A3" w:rsidRDefault="00B959A3" w:rsidP="00B959A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FF0000"/>
                <w:sz w:val="28"/>
                <w:szCs w:val="28"/>
                <w:lang w:bidi="ar-EG"/>
              </w:rPr>
            </w:pPr>
            <w:r w:rsidRPr="00B959A3">
              <w:rPr>
                <w:rFonts w:ascii="Traditional Arabic" w:hAnsi="Traditional Arabic" w:cs="Traditional Arabic"/>
                <w:sz w:val="28"/>
                <w:szCs w:val="28"/>
                <w:rtl/>
              </w:rPr>
              <w:t>أ</w:t>
            </w:r>
            <w:r w:rsidRPr="00B959A3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- يكتب لا يوجد</w:t>
            </w:r>
          </w:p>
          <w:p w:rsidR="00253763" w:rsidRPr="00857A54" w:rsidRDefault="00B959A3" w:rsidP="00B959A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959A3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ب- يبين سبب اختلاف ساعات التتدريس الخاصة بالعضوة عن المخطط لها  ( كوجود مؤتمر</w:t>
            </w:r>
            <w:r w:rsidRPr="00B959A3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للقسم)</w:t>
            </w:r>
          </w:p>
        </w:tc>
      </w:tr>
      <w:tr w:rsidR="00253763" w:rsidRPr="00857A54" w:rsidTr="00CA67E4">
        <w:tc>
          <w:tcPr>
            <w:tcW w:w="3982" w:type="dxa"/>
          </w:tcPr>
          <w:p w:rsidR="00D1792E" w:rsidRPr="00D1792E" w:rsidRDefault="00D1792E" w:rsidP="00D1792E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D1792E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lastRenderedPageBreak/>
              <w:t xml:space="preserve">الحقوق المتعلقة بالتركة: </w:t>
            </w:r>
            <w:r w:rsidRPr="00D1792E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ت</w:t>
            </w:r>
            <w:r w:rsidRPr="00D1792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عريف التركة.</w:t>
            </w:r>
          </w:p>
          <w:p w:rsidR="00D1792E" w:rsidRPr="00D1792E" w:rsidRDefault="00D1792E" w:rsidP="00D1792E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D1792E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 xml:space="preserve">مؤن التجهيز: </w:t>
            </w:r>
            <w:r w:rsidRPr="00D1792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المراد بها، تقديمها على غيرها من الحقوق، مؤنة تجهيز الزوجة. </w:t>
            </w:r>
          </w:p>
          <w:p w:rsidR="00D1792E" w:rsidRPr="00D1792E" w:rsidRDefault="00D1792E" w:rsidP="00D1792E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D1792E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 xml:space="preserve">الحقوق المتعلقة بعين التركة: </w:t>
            </w:r>
            <w:r w:rsidRPr="00D1792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المراد بها</w:t>
            </w:r>
            <w:r w:rsidRPr="00D1792E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>.</w:t>
            </w:r>
          </w:p>
          <w:p w:rsidR="00D1792E" w:rsidRPr="00D1792E" w:rsidRDefault="00D1792E" w:rsidP="00D1792E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D1792E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>الديون المرسلة:</w:t>
            </w:r>
            <w:r w:rsidRPr="00D1792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المراد بها، عجز الترك</w:t>
            </w:r>
            <w:r w:rsidRPr="00D1792E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ة</w:t>
            </w:r>
            <w:r w:rsidRPr="00D1792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عن الوفاء بديون الله وديون الآدميين.</w:t>
            </w:r>
          </w:p>
          <w:p w:rsidR="00D1792E" w:rsidRPr="00D1792E" w:rsidRDefault="00D1792E" w:rsidP="00D1792E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D1792E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 xml:space="preserve">الوصية: </w:t>
            </w:r>
            <w:r w:rsidRPr="00D1792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تعريفها، مشروعيتها، شروط تنفيذها، تقديم الدين عليها، وجه تقديم الوصية على الدين في الذكر في آية الوصية، الحكمة من تقديم الوصية على الإرث، (الوصية الواجبة).</w:t>
            </w:r>
          </w:p>
          <w:p w:rsidR="00253763" w:rsidRPr="007038BE" w:rsidRDefault="00D1792E" w:rsidP="00D1792E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D1792E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>الإرث:</w:t>
            </w:r>
            <w:r w:rsidRPr="00D1792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المراد به، المبادرة بقسمته.</w:t>
            </w:r>
          </w:p>
        </w:tc>
        <w:tc>
          <w:tcPr>
            <w:tcW w:w="2410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2</w:t>
            </w:r>
          </w:p>
        </w:tc>
        <w:tc>
          <w:tcPr>
            <w:tcW w:w="1417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  <w:tc>
          <w:tcPr>
            <w:tcW w:w="3255" w:type="dxa"/>
          </w:tcPr>
          <w:p w:rsidR="00253763" w:rsidRPr="00857A54" w:rsidRDefault="00F37ACB" w:rsidP="00F37ACB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  <w:tr w:rsidR="00253763" w:rsidRPr="00857A54" w:rsidTr="00CA67E4">
        <w:tc>
          <w:tcPr>
            <w:tcW w:w="3982" w:type="dxa"/>
          </w:tcPr>
          <w:p w:rsidR="008330F8" w:rsidRPr="008330F8" w:rsidRDefault="008330F8" w:rsidP="008330F8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8330F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>أركان الإرث:</w:t>
            </w:r>
            <w:r w:rsidRPr="008330F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تعريف الركن</w:t>
            </w:r>
            <w:r w:rsidRPr="008330F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،</w:t>
            </w:r>
            <w:r w:rsidRPr="008330F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بيان أركان الإرث.</w:t>
            </w:r>
          </w:p>
          <w:p w:rsidR="008330F8" w:rsidRPr="008330F8" w:rsidRDefault="008330F8" w:rsidP="008330F8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8330F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 xml:space="preserve">شروط الإرث: </w:t>
            </w:r>
            <w:r w:rsidRPr="008330F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تعريف الشرط، بيان شروط الإرث وأدلتها، متعلقها.</w:t>
            </w:r>
          </w:p>
          <w:p w:rsidR="008330F8" w:rsidRPr="008330F8" w:rsidRDefault="008330F8" w:rsidP="008330F8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8330F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>أسباب الإرث:</w:t>
            </w:r>
            <w:r w:rsidRPr="008330F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تعريف السبب</w:t>
            </w:r>
            <w:r w:rsidRPr="008330F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.</w:t>
            </w:r>
          </w:p>
          <w:p w:rsidR="008330F8" w:rsidRPr="008330F8" w:rsidRDefault="008330F8" w:rsidP="008330F8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8330F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النكاح: تعريفه، دليله، اعتباره سببا، من يرث به، أثر حَل ِّ النكاح بالطلاق على التوارث.</w:t>
            </w:r>
          </w:p>
          <w:p w:rsidR="008330F8" w:rsidRPr="008330F8" w:rsidRDefault="008330F8" w:rsidP="008330F8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8330F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الولاء: تعريفه، دليل اعتباره سببا، من يرث به.</w:t>
            </w:r>
          </w:p>
          <w:p w:rsidR="00253763" w:rsidRPr="007038BE" w:rsidRDefault="008330F8" w:rsidP="008330F8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8330F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النسب: المراد به، دليل اعتباره سببا، جهات النسب، درجة النسب في القوة بين أسباب الإرث الأخرى، من يرث به.</w:t>
            </w:r>
          </w:p>
        </w:tc>
        <w:tc>
          <w:tcPr>
            <w:tcW w:w="2410" w:type="dxa"/>
          </w:tcPr>
          <w:p w:rsidR="00253763" w:rsidRPr="00857A54" w:rsidRDefault="00DB14CF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417" w:type="dxa"/>
          </w:tcPr>
          <w:p w:rsidR="00253763" w:rsidRPr="00857A54" w:rsidRDefault="00F37ACB" w:rsidP="00F37ACB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  <w:tc>
          <w:tcPr>
            <w:tcW w:w="3255" w:type="dxa"/>
          </w:tcPr>
          <w:p w:rsidR="00253763" w:rsidRPr="00857A54" w:rsidRDefault="00F37ACB" w:rsidP="00F37ACB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  <w:tr w:rsidR="00253763" w:rsidRPr="00857A54" w:rsidTr="00CA67E4">
        <w:tc>
          <w:tcPr>
            <w:tcW w:w="3982" w:type="dxa"/>
          </w:tcPr>
          <w:p w:rsidR="00BB5CCE" w:rsidRPr="00BB5CCE" w:rsidRDefault="00BB5CCE" w:rsidP="00BB5CCE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BB5CCE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 xml:space="preserve">موانع الإرث: </w:t>
            </w:r>
            <w:r w:rsidRPr="00BB5CC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تعريف المانع، وأقسام الموانع</w:t>
            </w:r>
            <w:r w:rsidRPr="00BB5CCE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.</w:t>
            </w:r>
          </w:p>
          <w:p w:rsidR="00BB5CCE" w:rsidRPr="00BB5CCE" w:rsidRDefault="00BB5CCE" w:rsidP="00BB5CCE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BB5CC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الموانع المتفق عليها: الرق، القتل، حقيقة القتل المانع من الإرث، اختلاف الدين، التوارث بين المسلم والكافر، التوارث بين الكفار.</w:t>
            </w:r>
          </w:p>
          <w:p w:rsidR="00253763" w:rsidRPr="007038BE" w:rsidRDefault="00BB5CCE" w:rsidP="00BB5CCE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BB5CC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الموانع المختلففيها: الردة، الإرث من المرتد وإرثه.</w:t>
            </w:r>
          </w:p>
        </w:tc>
        <w:tc>
          <w:tcPr>
            <w:tcW w:w="2410" w:type="dxa"/>
          </w:tcPr>
          <w:p w:rsidR="00253763" w:rsidRPr="00857A54" w:rsidRDefault="007029BE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417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  <w:tc>
          <w:tcPr>
            <w:tcW w:w="3255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  <w:tr w:rsidR="00253763" w:rsidRPr="00857A54" w:rsidTr="00CA67E4">
        <w:tc>
          <w:tcPr>
            <w:tcW w:w="3982" w:type="dxa"/>
          </w:tcPr>
          <w:p w:rsidR="007B3EE7" w:rsidRPr="007B3EE7" w:rsidRDefault="007B3EE7" w:rsidP="007B3EE7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B3EE7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>بيان الورثة وأنواع الإرث:</w:t>
            </w:r>
          </w:p>
          <w:p w:rsidR="007B3EE7" w:rsidRPr="007B3EE7" w:rsidRDefault="007B3EE7" w:rsidP="007B3EE7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7B3EE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lastRenderedPageBreak/>
              <w:t>الوارثون من الرجال، الوارثات من النساء، من يرث من الرجال عند اجتماعهم، من يرث من النساء عند اجتماعهن، من يرث من الرجال والنساء عند اجتماعهم.</w:t>
            </w:r>
          </w:p>
          <w:p w:rsidR="00DE5950" w:rsidRDefault="007B3EE7" w:rsidP="007B3EE7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7B3EE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أنواع الإرث، أقسام الورثة باعتبارها</w:t>
            </w:r>
          </w:p>
          <w:p w:rsidR="00DE5950" w:rsidRPr="00DE5950" w:rsidRDefault="00DE5950" w:rsidP="00DE5950">
            <w:pPr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</w:pPr>
            <w:r w:rsidRPr="00DE5950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>الفروض المقدرة في كتاب الله:</w:t>
            </w:r>
          </w:p>
          <w:p w:rsidR="00DE5950" w:rsidRDefault="00DE5950" w:rsidP="00DE5950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DE5950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معنى الفرض، بيان الفروض المقدرة إجمالا، عدد أصحاب الفروض إجمالا</w:t>
            </w:r>
          </w:p>
          <w:p w:rsidR="00253763" w:rsidRPr="007038BE" w:rsidRDefault="00253763" w:rsidP="00DE5950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lastRenderedPageBreak/>
              <w:t>2</w:t>
            </w:r>
          </w:p>
        </w:tc>
        <w:tc>
          <w:tcPr>
            <w:tcW w:w="1417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  <w:tc>
          <w:tcPr>
            <w:tcW w:w="3255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  <w:tr w:rsidR="00253763" w:rsidRPr="00857A54" w:rsidTr="00CA67E4">
        <w:tc>
          <w:tcPr>
            <w:tcW w:w="3982" w:type="dxa"/>
          </w:tcPr>
          <w:p w:rsidR="00A31E84" w:rsidRPr="00A31E84" w:rsidRDefault="00A31E84" w:rsidP="00A31E84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1E84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lastRenderedPageBreak/>
              <w:t>صحاب النصف:</w:t>
            </w:r>
            <w:r w:rsidRPr="00A31E8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الزوج: دليله، شرط ميراثه النصف.</w:t>
            </w:r>
          </w:p>
          <w:p w:rsidR="00A31E84" w:rsidRPr="00A31E84" w:rsidRDefault="00A31E84" w:rsidP="00A31E84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1E8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البنت: شرط ميراثها النصف، ودليله.</w:t>
            </w:r>
          </w:p>
          <w:p w:rsidR="00A31E84" w:rsidRPr="00A31E84" w:rsidRDefault="00A31E84" w:rsidP="00A31E84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1E8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بنت الابن: شرط ميراثها النصف، ودليله.</w:t>
            </w:r>
          </w:p>
          <w:p w:rsidR="00A31E84" w:rsidRPr="00A31E84" w:rsidRDefault="00A31E84" w:rsidP="00A31E84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1E8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الأخت الشقيق</w:t>
            </w:r>
            <w:r w:rsidRPr="00A31E8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ة</w:t>
            </w:r>
            <w:r w:rsidRPr="00A31E8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: شرط ميراثها النصف، ودليله.</w:t>
            </w:r>
          </w:p>
          <w:p w:rsidR="00A31E84" w:rsidRPr="00A31E84" w:rsidRDefault="00A31E84" w:rsidP="00A31E84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1E8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الأخت لأب: شرط ميراثها النصف، ودليله.</w:t>
            </w:r>
          </w:p>
          <w:p w:rsidR="00253763" w:rsidRDefault="00A31E84" w:rsidP="00A31E84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1E8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تطبيقات على توفر الشروط لأصحاب النصف وانتفائها</w:t>
            </w:r>
          </w:p>
          <w:p w:rsidR="00964FE7" w:rsidRPr="009D6F5A" w:rsidRDefault="00964FE7" w:rsidP="00964FE7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</w:p>
        </w:tc>
        <w:tc>
          <w:tcPr>
            <w:tcW w:w="2410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417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  <w:tc>
          <w:tcPr>
            <w:tcW w:w="3255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  <w:tr w:rsidR="00253763" w:rsidRPr="00857A54" w:rsidTr="00CA67E4">
        <w:tc>
          <w:tcPr>
            <w:tcW w:w="3982" w:type="dxa"/>
          </w:tcPr>
          <w:p w:rsidR="00964FE7" w:rsidRPr="00964FE7" w:rsidRDefault="00964FE7" w:rsidP="00964FE7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964FE7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 xml:space="preserve">أصحاب الربع: </w:t>
            </w:r>
          </w:p>
          <w:p w:rsidR="00964FE7" w:rsidRPr="00964FE7" w:rsidRDefault="00964FE7" w:rsidP="00964FE7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964FE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الزوج: شرط ميراثه الربع، ودليله.</w:t>
            </w:r>
          </w:p>
          <w:p w:rsidR="00964FE7" w:rsidRPr="00964FE7" w:rsidRDefault="00964FE7" w:rsidP="00964FE7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964FE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الزوجة: شرط ميراثها الربع، ودليله.</w:t>
            </w:r>
          </w:p>
          <w:p w:rsidR="00253763" w:rsidRDefault="00964FE7" w:rsidP="00964FE7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964FE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تطبيقات على توفر الشرط لأصحاب الربع وانتفائه.</w:t>
            </w:r>
          </w:p>
          <w:p w:rsidR="00964FE7" w:rsidRPr="00964FE7" w:rsidRDefault="00964FE7" w:rsidP="00964FE7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964FE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من يستحق الثمن: </w:t>
            </w:r>
          </w:p>
          <w:p w:rsidR="00964FE7" w:rsidRPr="009D6F5A" w:rsidRDefault="00964FE7" w:rsidP="00964FE7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964FE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الزوجة أو الزوجات، شرط ميراثها أو ميراثهن الثمن ودليله، تطبيقات على توفر الشرط وانتفائه.</w:t>
            </w:r>
          </w:p>
        </w:tc>
        <w:tc>
          <w:tcPr>
            <w:tcW w:w="2410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417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  <w:tc>
          <w:tcPr>
            <w:tcW w:w="3255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  <w:tr w:rsidR="00253763" w:rsidRPr="00857A54" w:rsidTr="00CA67E4">
        <w:tc>
          <w:tcPr>
            <w:tcW w:w="3982" w:type="dxa"/>
          </w:tcPr>
          <w:p w:rsidR="00976B93" w:rsidRPr="00976B93" w:rsidRDefault="00976B93" w:rsidP="00976B9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976B93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 xml:space="preserve">أصحاب الثلثين: </w:t>
            </w:r>
          </w:p>
          <w:p w:rsidR="00976B93" w:rsidRPr="00976B93" w:rsidRDefault="00976B93" w:rsidP="00976B9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976B93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البنات: شرط ميراثهن الثلثين ودليله.</w:t>
            </w:r>
          </w:p>
          <w:p w:rsidR="00976B93" w:rsidRPr="00976B93" w:rsidRDefault="00976B93" w:rsidP="00976B9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976B93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lastRenderedPageBreak/>
              <w:t>بنات الابن: شرط ميراثهن الثلثين ودليله.</w:t>
            </w:r>
          </w:p>
          <w:p w:rsidR="00976B93" w:rsidRPr="00976B93" w:rsidRDefault="00976B93" w:rsidP="00976B9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976B93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الأخوات الشقائق: شرط ميراثهن الثلثين ودليله.</w:t>
            </w:r>
          </w:p>
          <w:p w:rsidR="00976B93" w:rsidRPr="00976B93" w:rsidRDefault="00976B93" w:rsidP="00976B9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976B93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الأخوات لأب: شرط ميراثهن الثلثين ودليله.</w:t>
            </w:r>
          </w:p>
          <w:p w:rsidR="00253763" w:rsidRPr="00857A54" w:rsidRDefault="00976B93" w:rsidP="00976B93">
            <w:pPr>
              <w:bidi/>
              <w:spacing w:after="12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976B93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تطبيقات على توفر الشروط لأصحاب الثلثين وانتفائها.</w:t>
            </w:r>
          </w:p>
        </w:tc>
        <w:tc>
          <w:tcPr>
            <w:tcW w:w="2410" w:type="dxa"/>
          </w:tcPr>
          <w:p w:rsidR="00253763" w:rsidRPr="00857A54" w:rsidRDefault="00976B93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lastRenderedPageBreak/>
              <w:t>2</w:t>
            </w:r>
          </w:p>
        </w:tc>
        <w:tc>
          <w:tcPr>
            <w:tcW w:w="1417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  <w:tc>
          <w:tcPr>
            <w:tcW w:w="3255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  <w:tr w:rsidR="00253763" w:rsidRPr="00857A54" w:rsidTr="00CA67E4">
        <w:tc>
          <w:tcPr>
            <w:tcW w:w="3982" w:type="dxa"/>
          </w:tcPr>
          <w:p w:rsidR="00F4620B" w:rsidRPr="00F4620B" w:rsidRDefault="00F4620B" w:rsidP="00F4620B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F4620B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lastRenderedPageBreak/>
              <w:t>أصحاب الثلث:</w:t>
            </w:r>
          </w:p>
          <w:p w:rsidR="00F4620B" w:rsidRPr="00F4620B" w:rsidRDefault="00F4620B" w:rsidP="00F4620B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F4620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الأم: شروط ميراثها الثلث، وأدلتها.</w:t>
            </w:r>
          </w:p>
          <w:p w:rsidR="00F4620B" w:rsidRPr="00F4620B" w:rsidRDefault="00F4620B" w:rsidP="00F4620B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F4620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المسألتان العمريتان: بيانهما، اسماؤهما، فرض الأم فيهما، وأدلة ذلك.</w:t>
            </w:r>
          </w:p>
          <w:p w:rsidR="00F4620B" w:rsidRPr="00F4620B" w:rsidRDefault="00F4620B" w:rsidP="00F4620B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F4620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الإخوة لأم: شروط ميراثهم الثلث، وأدلتها، الأحكام التي يختص بها أولاد الأم.</w:t>
            </w:r>
          </w:p>
          <w:p w:rsidR="00253763" w:rsidRPr="007038BE" w:rsidRDefault="00F4620B" w:rsidP="00F4620B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F4620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تطبيقات على توفر الشروط لأصحاب الثلث وانتفائها.</w:t>
            </w:r>
          </w:p>
        </w:tc>
        <w:tc>
          <w:tcPr>
            <w:tcW w:w="2410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417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  <w:tc>
          <w:tcPr>
            <w:tcW w:w="3255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  <w:tr w:rsidR="00253763" w:rsidRPr="00857A54" w:rsidTr="00CA67E4">
        <w:tc>
          <w:tcPr>
            <w:tcW w:w="3982" w:type="dxa"/>
          </w:tcPr>
          <w:p w:rsidR="00F4620B" w:rsidRPr="00F4620B" w:rsidRDefault="00F4620B" w:rsidP="00F4620B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F4620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أصحاب السدس: </w:t>
            </w:r>
          </w:p>
          <w:p w:rsidR="00F4620B" w:rsidRPr="00F4620B" w:rsidRDefault="00F4620B" w:rsidP="00F4620B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F4620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الأب: شرط ميراثه السدس ودليله، أحوال الأب مع الفرع الوارث.</w:t>
            </w:r>
          </w:p>
          <w:p w:rsidR="00F4620B" w:rsidRPr="00F4620B" w:rsidRDefault="00F4620B" w:rsidP="00F4620B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F4620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الأم: شرط ميراثها السدس، ودليله.</w:t>
            </w:r>
          </w:p>
          <w:p w:rsidR="00F4620B" w:rsidRPr="00F4620B" w:rsidRDefault="00F4620B" w:rsidP="00F4620B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F4620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الجد: شرط ميراثه السدس ودليله.</w:t>
            </w:r>
          </w:p>
          <w:p w:rsidR="00F4620B" w:rsidRPr="00F4620B" w:rsidRDefault="00F4620B" w:rsidP="00F4620B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F4620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بنت الابن فأكثر: شروط ميراثها السدس ودليله.</w:t>
            </w:r>
          </w:p>
          <w:p w:rsidR="00F4620B" w:rsidRPr="00F4620B" w:rsidRDefault="00F4620B" w:rsidP="00F4620B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F4620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الأخت لأب فأكثر: شروط ميراثها السدس ودليله.</w:t>
            </w:r>
          </w:p>
          <w:p w:rsidR="00F4620B" w:rsidRPr="00F4620B" w:rsidRDefault="00F4620B" w:rsidP="00F4620B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F4620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الجدة: ضابط الجدة الوارثة والجدة غير الوارثة، شروط ميراث الجدة للسدس ودليله، ميراث الجدات عند اجتماعهن، وحكم كل حالة، ميراث الجدة المدلية بقرابتين.</w:t>
            </w:r>
          </w:p>
          <w:p w:rsidR="00F4620B" w:rsidRPr="00F4620B" w:rsidRDefault="00F4620B" w:rsidP="00F4620B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F4620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ولد الأم: شروط ميراثه السدس ودليله.</w:t>
            </w:r>
          </w:p>
          <w:p w:rsidR="00253763" w:rsidRPr="007038BE" w:rsidRDefault="00F4620B" w:rsidP="00F4620B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F4620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تطبيقات على توفر الشروط لأصحاب السدس وانتفائها، تطبيقات على توفر الشروط لأصحاب </w:t>
            </w:r>
            <w:r w:rsidRPr="00F4620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lastRenderedPageBreak/>
              <w:t>الفروض مجتمعين وانتفائها.</w:t>
            </w:r>
          </w:p>
        </w:tc>
        <w:tc>
          <w:tcPr>
            <w:tcW w:w="2410" w:type="dxa"/>
          </w:tcPr>
          <w:p w:rsidR="00253763" w:rsidRDefault="00296997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4</w:t>
            </w:r>
          </w:p>
          <w:p w:rsidR="002C0949" w:rsidRDefault="002C0949" w:rsidP="002C0949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  <w:p w:rsidR="002C0949" w:rsidRPr="00857A54" w:rsidRDefault="002C0949" w:rsidP="002C0949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  <w:tc>
          <w:tcPr>
            <w:tcW w:w="3255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  <w:tr w:rsidR="00253763" w:rsidRPr="00857A54" w:rsidTr="00CA67E4">
        <w:tc>
          <w:tcPr>
            <w:tcW w:w="3982" w:type="dxa"/>
          </w:tcPr>
          <w:p w:rsidR="00D12256" w:rsidRPr="00D12256" w:rsidRDefault="00D12256" w:rsidP="00D12256">
            <w:pPr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</w:pPr>
            <w:r w:rsidRPr="00D12256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lastRenderedPageBreak/>
              <w:t>التعصيب:</w:t>
            </w:r>
            <w:r w:rsidRPr="00D1225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المراد بالتعصيب، المراد بالعصبة، أقسام العصبة باعتبار موجبها.</w:t>
            </w:r>
          </w:p>
          <w:p w:rsidR="00D12256" w:rsidRPr="00D12256" w:rsidRDefault="00D12256" w:rsidP="00D12256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D1225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العصبة النسبية وأقسامها: العصبة بالنفس: ضابطهم، بيانهم، وجه تسميتهم.</w:t>
            </w:r>
          </w:p>
          <w:p w:rsidR="00D12256" w:rsidRPr="00D12256" w:rsidRDefault="00D12256" w:rsidP="00D12256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D1225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العصبة بالغير: بيانهم</w:t>
            </w:r>
            <w:r w:rsidRPr="00D12256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،</w:t>
            </w:r>
            <w:r w:rsidRPr="00D1225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دليلهم</w:t>
            </w:r>
            <w:r w:rsidRPr="00D12256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،</w:t>
            </w:r>
            <w:r w:rsidRPr="00D1225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وجه تسميتهم.</w:t>
            </w:r>
          </w:p>
          <w:p w:rsidR="00D12256" w:rsidRPr="00D12256" w:rsidRDefault="00D12256" w:rsidP="00D12256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D1225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العصبة مع الغير: بيانهم.</w:t>
            </w:r>
          </w:p>
          <w:p w:rsidR="00D12256" w:rsidRPr="00D12256" w:rsidRDefault="00D12256" w:rsidP="00D12256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D1225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أحكام العصبة بالنفس ودليل كل حكم، أحكام العصبة بالغير ومع الغير، جهات العصبة بالنفس، كيفية التوريث حال اجتماع عاصبين فأكثر.</w:t>
            </w:r>
          </w:p>
          <w:p w:rsidR="00D12256" w:rsidRPr="00D12256" w:rsidRDefault="00D12256" w:rsidP="00D12256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D1225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العصبة السببية: بيانها ومن يرث بها.</w:t>
            </w:r>
          </w:p>
          <w:p w:rsidR="00253763" w:rsidRPr="00886D05" w:rsidRDefault="00D12256" w:rsidP="00D12256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D1225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تطبيقات على العصبة.</w:t>
            </w:r>
          </w:p>
        </w:tc>
        <w:tc>
          <w:tcPr>
            <w:tcW w:w="2410" w:type="dxa"/>
          </w:tcPr>
          <w:p w:rsidR="00253763" w:rsidRPr="00857A54" w:rsidRDefault="00D12256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417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  <w:tc>
          <w:tcPr>
            <w:tcW w:w="3255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  <w:tr w:rsidR="00B21111" w:rsidRPr="00857A54" w:rsidTr="00CA67E4">
        <w:tc>
          <w:tcPr>
            <w:tcW w:w="3982" w:type="dxa"/>
          </w:tcPr>
          <w:p w:rsidR="00B21111" w:rsidRDefault="00B21111" w:rsidP="00B21111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B21111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 xml:space="preserve">الحجب: </w:t>
            </w:r>
            <w:r w:rsidRPr="00B2111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تعريفه، أهميته، أنواع الحجب: حجب أوصاف، حجب أشخاص، أنواعه: حجب الحرمان، حجب النقصان، القواعد التي يدور عليها حجب الحرمان، أقسام الورثة بالنسبة لحجب الحرمان.</w:t>
            </w:r>
          </w:p>
        </w:tc>
        <w:tc>
          <w:tcPr>
            <w:tcW w:w="2410" w:type="dxa"/>
          </w:tcPr>
          <w:p w:rsidR="00B21111" w:rsidRDefault="00B21111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417" w:type="dxa"/>
          </w:tcPr>
          <w:p w:rsidR="00B21111" w:rsidRPr="00F37ACB" w:rsidRDefault="004C72B7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  <w:tc>
          <w:tcPr>
            <w:tcW w:w="3255" w:type="dxa"/>
          </w:tcPr>
          <w:p w:rsidR="00B21111" w:rsidRPr="00F37ACB" w:rsidRDefault="004C72B7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  <w:tr w:rsidR="00B21111" w:rsidRPr="00857A54" w:rsidTr="00CA67E4">
        <w:tc>
          <w:tcPr>
            <w:tcW w:w="3982" w:type="dxa"/>
          </w:tcPr>
          <w:p w:rsidR="00B21111" w:rsidRDefault="00C17570" w:rsidP="00C17570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C17570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>المسألة المشركة: أركانها، اسماؤها، علاقتها بالتعصيب والحجب، مذاهب العلماء فيها، كيفية قسمتها على الخلاف، تطبيقات على الحجب.</w:t>
            </w:r>
          </w:p>
        </w:tc>
        <w:tc>
          <w:tcPr>
            <w:tcW w:w="2410" w:type="dxa"/>
          </w:tcPr>
          <w:p w:rsidR="00B21111" w:rsidRDefault="00B21111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417" w:type="dxa"/>
          </w:tcPr>
          <w:p w:rsidR="00B21111" w:rsidRPr="00F37ACB" w:rsidRDefault="004C72B7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  <w:tc>
          <w:tcPr>
            <w:tcW w:w="3255" w:type="dxa"/>
          </w:tcPr>
          <w:p w:rsidR="00B21111" w:rsidRPr="00F37ACB" w:rsidRDefault="004C72B7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  <w:tr w:rsidR="00B21111" w:rsidRPr="00857A54" w:rsidTr="00CA67E4">
        <w:tc>
          <w:tcPr>
            <w:tcW w:w="3982" w:type="dxa"/>
          </w:tcPr>
          <w:p w:rsidR="00B21111" w:rsidRPr="00B21111" w:rsidRDefault="00C17570" w:rsidP="00C17570">
            <w:pPr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</w:pPr>
            <w:r w:rsidRPr="00C17570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>أحكام الجد والإخوة: وجه إفرادها بالبحث، المراد بالجد والإخوة، موقف السلف من الفتيا فيها، ميراث الجد و</w:t>
            </w:r>
            <w:r w:rsidRPr="00C17570">
              <w:rPr>
                <w:rFonts w:ascii="Traditional Arabic" w:hAnsi="Traditional Arabic" w:cs="Traditional Arabic" w:hint="cs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>الجدة</w:t>
            </w:r>
            <w:r w:rsidRPr="00C17570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>، المواضع التي يخالف الجد فيها الأب، مذاهب العلماء في توريث الإخوة مع الجد.</w:t>
            </w:r>
          </w:p>
        </w:tc>
        <w:tc>
          <w:tcPr>
            <w:tcW w:w="2410" w:type="dxa"/>
          </w:tcPr>
          <w:p w:rsidR="00B21111" w:rsidRDefault="00B4746E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417" w:type="dxa"/>
          </w:tcPr>
          <w:p w:rsidR="00B21111" w:rsidRPr="00F37ACB" w:rsidRDefault="004C72B7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  <w:tc>
          <w:tcPr>
            <w:tcW w:w="3255" w:type="dxa"/>
          </w:tcPr>
          <w:p w:rsidR="00B21111" w:rsidRPr="00F37ACB" w:rsidRDefault="004C72B7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</w:tbl>
    <w:p w:rsidR="00857A54" w:rsidRPr="00E8014E" w:rsidRDefault="00857A54" w:rsidP="00857A54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lastRenderedPageBreak/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 نقص عدد  الساعات فيها كما هو مخطط )وإذا لم يوجد يكتب لايوجد</w:t>
            </w:r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4C773F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4C773F">
        <w:rPr>
          <w:rFonts w:ascii="Traditional Arabic" w:hAnsi="Traditional Arabic" w:cs="Traditional Arabic"/>
          <w:noProof/>
          <w:sz w:val="28"/>
          <w:szCs w:val="28"/>
          <w:lang w:val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حبر 1" o:spid="_x0000_s1026" type="#_x0000_t75" style="position:absolute;left:0;text-align:left;margin-left:-196.25pt;margin-top:144.1pt;width:104.15pt;height:26.75pt;z-index:25167155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">
            <v:imagedata r:id="rId13" o:title=""/>
            <o:lock v:ext="edit" rotation="t" aspectratio="f"/>
          </v:shape>
        </w:pic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2849"/>
        <w:gridCol w:w="2864"/>
        <w:gridCol w:w="2831"/>
      </w:tblGrid>
      <w:tr w:rsidR="00B82FD8" w:rsidRPr="00E8014E" w:rsidTr="009C6A94">
        <w:tc>
          <w:tcPr>
            <w:tcW w:w="774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62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76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48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9C6A94">
        <w:tc>
          <w:tcPr>
            <w:tcW w:w="774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586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2862" w:type="dxa"/>
            <w:vAlign w:val="center"/>
          </w:tcPr>
          <w:p w:rsidR="00E14468" w:rsidRPr="00134897" w:rsidRDefault="00E64DE4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E64DE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يكون الطالب قادرًا على توضيح </w:t>
            </w:r>
            <w:r w:rsidR="006A3D5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المبادئ في علم الفرائض </w:t>
            </w:r>
          </w:p>
        </w:tc>
        <w:tc>
          <w:tcPr>
            <w:tcW w:w="2876" w:type="dxa"/>
            <w:vMerge w:val="restart"/>
            <w:vAlign w:val="center"/>
          </w:tcPr>
          <w:p w:rsidR="00AB5FEF" w:rsidRPr="00E8014E" w:rsidRDefault="00AB5FEF" w:rsidP="00AB5FEF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</w:p>
          <w:p w:rsidR="00AB5FEF" w:rsidRPr="00E8014E" w:rsidRDefault="00AB5FEF" w:rsidP="00AB5FEF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</w:p>
          <w:p w:rsidR="00AB5FEF" w:rsidRPr="00E8014E" w:rsidRDefault="00AB5FEF" w:rsidP="00AB5FEF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ملخص القراءة الخارجية .</w:t>
            </w:r>
          </w:p>
          <w:p w:rsidR="00AB5FEF" w:rsidRPr="00E8014E" w:rsidRDefault="00AB5FEF" w:rsidP="00AB5FEF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50"/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الملاحظة .</w:t>
            </w:r>
          </w:p>
          <w:p w:rsidR="00AB5FEF" w:rsidRPr="00E8014E" w:rsidRDefault="00AB5FEF" w:rsidP="00AB5FEF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المنزلية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والبحوث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AB5FEF" w:rsidRPr="00E8014E" w:rsidRDefault="00AB5FEF" w:rsidP="00AB5FEF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الأقران.</w:t>
            </w:r>
          </w:p>
          <w:p w:rsidR="00AB5FEF" w:rsidRPr="00E8014E" w:rsidRDefault="00AB5FEF" w:rsidP="00AB5FEF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تلخيص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المعلومات وعرضها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AB5FEF" w:rsidRPr="00E8014E" w:rsidRDefault="00AB5FEF" w:rsidP="00AB5FEF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المناقشات الصفية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.</w:t>
            </w:r>
          </w:p>
          <w:p w:rsidR="00E14468" w:rsidRPr="00E8014E" w:rsidRDefault="00AB5FEF" w:rsidP="00AB5FEF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إعادة إلقاء المادة العلمية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2862" w:type="dxa"/>
            <w:vAlign w:val="center"/>
          </w:tcPr>
          <w:p w:rsidR="00E14468" w:rsidRPr="00134897" w:rsidRDefault="00E64DE4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E64DE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أن يكون الطالب قادرً على توضيح </w:t>
            </w:r>
            <w:r w:rsidR="006A3D5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مكانة علم الفرائض وأهميته دراسته 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</w:tc>
        <w:tc>
          <w:tcPr>
            <w:tcW w:w="2862" w:type="dxa"/>
            <w:vAlign w:val="center"/>
          </w:tcPr>
          <w:p w:rsidR="00E14468" w:rsidRPr="00134897" w:rsidRDefault="00E64DE4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E64DE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يكون الطالب قادرًا على </w:t>
            </w:r>
            <w:r w:rsidR="005E735C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توضيح الحقوق المتعلقة بالتركة</w:t>
            </w:r>
            <w:r w:rsidR="006A3D5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327778" w:rsidRPr="00E8014E" w:rsidTr="009C6A94">
        <w:tc>
          <w:tcPr>
            <w:tcW w:w="774" w:type="dxa"/>
          </w:tcPr>
          <w:p w:rsidR="00327778" w:rsidRDefault="0032777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1,7</w:t>
            </w:r>
          </w:p>
        </w:tc>
        <w:tc>
          <w:tcPr>
            <w:tcW w:w="2862" w:type="dxa"/>
            <w:vAlign w:val="center"/>
          </w:tcPr>
          <w:p w:rsidR="00327778" w:rsidRPr="009334CD" w:rsidRDefault="00327778" w:rsidP="00327778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327778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يكون الطالب قادرًا على تحديد </w:t>
            </w:r>
            <w:r w:rsidRPr="00327778">
              <w:rPr>
                <w:rFonts w:ascii="Traditional Arabic" w:hAnsi="Traditional Arabic" w:cs="Traditional Arabic"/>
                <w:b/>
                <w:color w:val="548DD4" w:themeColor="text2" w:themeTint="99"/>
                <w:sz w:val="28"/>
                <w:szCs w:val="28"/>
                <w:rtl/>
              </w:rPr>
              <w:t>أركان الإرث وشروطه وأسبابه وموانعه.</w:t>
            </w:r>
          </w:p>
        </w:tc>
        <w:tc>
          <w:tcPr>
            <w:tcW w:w="2876" w:type="dxa"/>
          </w:tcPr>
          <w:p w:rsidR="00327778" w:rsidRPr="00E8014E" w:rsidRDefault="0032777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327778" w:rsidRPr="00074D80" w:rsidRDefault="00327778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327778" w:rsidRPr="00E8014E" w:rsidTr="009C6A94">
        <w:tc>
          <w:tcPr>
            <w:tcW w:w="774" w:type="dxa"/>
          </w:tcPr>
          <w:p w:rsidR="00327778" w:rsidRDefault="0032777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1,8</w:t>
            </w:r>
          </w:p>
        </w:tc>
        <w:tc>
          <w:tcPr>
            <w:tcW w:w="2862" w:type="dxa"/>
            <w:vAlign w:val="center"/>
          </w:tcPr>
          <w:p w:rsidR="00327778" w:rsidRPr="00327778" w:rsidRDefault="00327778" w:rsidP="00327778">
            <w:pPr>
              <w:bidi/>
              <w:contextualSpacing/>
              <w:rPr>
                <w:rFonts w:ascii="Traditional Arabic" w:hAnsi="Traditional Arabic" w:cs="Traditional Arabic"/>
                <w:b/>
                <w:color w:val="548DD4" w:themeColor="text2" w:themeTint="99"/>
                <w:sz w:val="28"/>
                <w:szCs w:val="28"/>
                <w:rtl/>
              </w:rPr>
            </w:pPr>
            <w:r w:rsidRPr="00327778">
              <w:rPr>
                <w:rFonts w:ascii="Traditional Arabic" w:hAnsi="Traditional Arabic" w:cs="Traditional Arabic"/>
                <w:b/>
                <w:color w:val="548DD4" w:themeColor="text2" w:themeTint="99"/>
                <w:sz w:val="28"/>
                <w:szCs w:val="28"/>
                <w:rtl/>
              </w:rPr>
              <w:t>أن يكون الطالب قادرًا على تصنيف الوارثين من الرجال والوارثات من النساء.</w:t>
            </w:r>
          </w:p>
          <w:p w:rsidR="00327778" w:rsidRPr="009334CD" w:rsidRDefault="00327778" w:rsidP="005B74CF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</w:p>
        </w:tc>
        <w:tc>
          <w:tcPr>
            <w:tcW w:w="2876" w:type="dxa"/>
          </w:tcPr>
          <w:p w:rsidR="00327778" w:rsidRPr="00E8014E" w:rsidRDefault="0032777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327778" w:rsidRPr="00327778" w:rsidRDefault="00327778" w:rsidP="00E8014E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327778" w:rsidRPr="00E8014E" w:rsidTr="009C6A94">
        <w:tc>
          <w:tcPr>
            <w:tcW w:w="774" w:type="dxa"/>
          </w:tcPr>
          <w:p w:rsidR="00327778" w:rsidRDefault="0032777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1,9</w:t>
            </w:r>
          </w:p>
        </w:tc>
        <w:tc>
          <w:tcPr>
            <w:tcW w:w="2862" w:type="dxa"/>
            <w:vAlign w:val="center"/>
          </w:tcPr>
          <w:p w:rsidR="00327778" w:rsidRPr="009334CD" w:rsidRDefault="00327778" w:rsidP="00327778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327778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يكون الطالب قادرًا على تسمية </w:t>
            </w:r>
            <w:r w:rsidRPr="00327778">
              <w:rPr>
                <w:rFonts w:ascii="Traditional Arabic" w:hAnsi="Traditional Arabic" w:cs="Traditional Arabic"/>
                <w:b/>
                <w:color w:val="548DD4" w:themeColor="text2" w:themeTint="99"/>
                <w:sz w:val="28"/>
                <w:szCs w:val="28"/>
                <w:rtl/>
              </w:rPr>
              <w:t xml:space="preserve">أصحاب الفروض المقدرة في كتاب </w:t>
            </w:r>
            <w:r w:rsidRPr="00327778">
              <w:rPr>
                <w:rFonts w:ascii="Traditional Arabic" w:hAnsi="Traditional Arabic" w:cs="Traditional Arabic"/>
                <w:b/>
                <w:color w:val="548DD4" w:themeColor="text2" w:themeTint="99"/>
                <w:sz w:val="28"/>
                <w:szCs w:val="28"/>
                <w:rtl/>
              </w:rPr>
              <w:lastRenderedPageBreak/>
              <w:t>الله تعالى  وشروط استحقاق كل صاحب فرض لفرضه.</w:t>
            </w:r>
          </w:p>
        </w:tc>
        <w:tc>
          <w:tcPr>
            <w:tcW w:w="2876" w:type="dxa"/>
          </w:tcPr>
          <w:p w:rsidR="00327778" w:rsidRPr="00E8014E" w:rsidRDefault="0032777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327778" w:rsidRPr="00074D80" w:rsidRDefault="00327778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327778" w:rsidRPr="00E8014E" w:rsidTr="009C6A94">
        <w:tc>
          <w:tcPr>
            <w:tcW w:w="774" w:type="dxa"/>
          </w:tcPr>
          <w:p w:rsidR="00327778" w:rsidRDefault="0032777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1,10</w:t>
            </w:r>
          </w:p>
        </w:tc>
        <w:tc>
          <w:tcPr>
            <w:tcW w:w="2862" w:type="dxa"/>
            <w:vAlign w:val="center"/>
          </w:tcPr>
          <w:p w:rsidR="00327778" w:rsidRPr="009334CD" w:rsidRDefault="00327778" w:rsidP="00327778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327778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يكون الطالب قادرًا على استعراض </w:t>
            </w:r>
            <w:r w:rsidR="00544EBA">
              <w:rPr>
                <w:rFonts w:ascii="Traditional Arabic" w:hAnsi="Traditional Arabic" w:cs="Traditional Arabic" w:hint="cs"/>
                <w:b/>
                <w:color w:val="548DD4" w:themeColor="text2" w:themeTint="99"/>
                <w:sz w:val="28"/>
                <w:szCs w:val="28"/>
                <w:rtl/>
              </w:rPr>
              <w:t xml:space="preserve"> معنى التعصيب ، وأنواعه والحجب وأحكامهما .</w:t>
            </w:r>
          </w:p>
        </w:tc>
        <w:tc>
          <w:tcPr>
            <w:tcW w:w="2876" w:type="dxa"/>
          </w:tcPr>
          <w:p w:rsidR="00327778" w:rsidRPr="00E8014E" w:rsidRDefault="0032777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327778" w:rsidRPr="00074D80" w:rsidRDefault="00327778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5879B0" w:rsidRPr="00E8014E" w:rsidTr="009C6A94">
        <w:tc>
          <w:tcPr>
            <w:tcW w:w="774" w:type="dxa"/>
          </w:tcPr>
          <w:p w:rsidR="005879B0" w:rsidRDefault="005879B0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1,11</w:t>
            </w:r>
          </w:p>
        </w:tc>
        <w:tc>
          <w:tcPr>
            <w:tcW w:w="2862" w:type="dxa"/>
            <w:vAlign w:val="center"/>
          </w:tcPr>
          <w:p w:rsidR="005879B0" w:rsidRPr="00327778" w:rsidRDefault="005879B0" w:rsidP="00327778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أن يكون الطالب قادرا على معرفة </w:t>
            </w:r>
            <w:r w:rsidR="00515D15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 أحكام الحجب .</w:t>
            </w:r>
            <w:bookmarkStart w:id="0" w:name="LastPosition"/>
            <w:bookmarkStart w:id="1" w:name="_GoBack"/>
            <w:bookmarkEnd w:id="0"/>
            <w:bookmarkEnd w:id="1"/>
          </w:p>
        </w:tc>
        <w:tc>
          <w:tcPr>
            <w:tcW w:w="2876" w:type="dxa"/>
          </w:tcPr>
          <w:p w:rsidR="005879B0" w:rsidRPr="00E8014E" w:rsidRDefault="005879B0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5879B0" w:rsidRPr="00CD0669" w:rsidRDefault="005879B0" w:rsidP="00E8014E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</w:tc>
      </w:tr>
      <w:tr w:rsidR="00E8014E" w:rsidRPr="00E8014E" w:rsidTr="009C6A94">
        <w:tc>
          <w:tcPr>
            <w:tcW w:w="774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586" w:type="dxa"/>
            <w:gridSpan w:val="3"/>
          </w:tcPr>
          <w:p w:rsidR="00E8014E" w:rsidRPr="00857BFF" w:rsidRDefault="00E8014E" w:rsidP="00E8014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862" w:type="dxa"/>
          </w:tcPr>
          <w:p w:rsidR="00E14468" w:rsidRPr="00697331" w:rsidRDefault="00285238" w:rsidP="00697331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  <w:lang w:val="en-US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على </w:t>
            </w:r>
            <w:r w:rsidR="00697331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  <w:lang w:val="en-US"/>
              </w:rPr>
              <w:t xml:space="preserve">استخدام القواعد والأصول لحل مسائل المواريث بطريقة صحيحة </w:t>
            </w:r>
          </w:p>
        </w:tc>
        <w:tc>
          <w:tcPr>
            <w:tcW w:w="2876" w:type="dxa"/>
            <w:vMerge w:val="restart"/>
            <w:vAlign w:val="center"/>
          </w:tcPr>
          <w:p w:rsidR="00AB5FEF" w:rsidRPr="00E8014E" w:rsidRDefault="00AB5FEF" w:rsidP="00AB5FEF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36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</w:p>
          <w:p w:rsidR="00AB5FEF" w:rsidRPr="00E8014E" w:rsidRDefault="00AB5FEF" w:rsidP="00AB5FEF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.</w:t>
            </w:r>
          </w:p>
          <w:p w:rsidR="00AB5FEF" w:rsidRPr="00E8014E" w:rsidRDefault="00AB5FEF" w:rsidP="00AB5FEF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تقرير عن ندوات وحلقات نقاش .</w:t>
            </w:r>
          </w:p>
          <w:p w:rsidR="00AB5FEF" w:rsidRPr="00E8014E" w:rsidRDefault="00AB5FEF" w:rsidP="00AB5FEF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البحوث العلمية .</w:t>
            </w:r>
          </w:p>
          <w:p w:rsidR="00AB5FEF" w:rsidRPr="00E8014E" w:rsidRDefault="00AB5FEF" w:rsidP="00AB5FEF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المناقشات الصفية .</w:t>
            </w:r>
          </w:p>
          <w:p w:rsidR="00AB5FEF" w:rsidRPr="00E8014E" w:rsidRDefault="00AB5FEF" w:rsidP="00AB5FEF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243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الطلاب أثناء المناقشات</w:t>
            </w:r>
          </w:p>
          <w:p w:rsidR="00AB5FEF" w:rsidRPr="00E8014E" w:rsidRDefault="00AB5FEF" w:rsidP="00AB5FEF">
            <w:pPr>
              <w:pStyle w:val="ad"/>
              <w:pBdr>
                <w:bar w:val="nil"/>
              </w:pBdr>
              <w:tabs>
                <w:tab w:val="left" w:pos="243"/>
              </w:tabs>
              <w:bidi/>
              <w:ind w:left="5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  <w:p w:rsidR="00AB5FEF" w:rsidRPr="00E8014E" w:rsidRDefault="00AB5FEF" w:rsidP="00AB5FEF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التمارين المنزلية .</w:t>
            </w:r>
          </w:p>
          <w:p w:rsidR="00E14468" w:rsidRPr="00E8014E" w:rsidRDefault="00AB5FEF" w:rsidP="00AB5FEF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التطبيقي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ات الصفية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48" w:type="dxa"/>
            <w:vAlign w:val="center"/>
          </w:tcPr>
          <w:p w:rsidR="00E14468" w:rsidRPr="00E8014E" w:rsidRDefault="00E14468" w:rsidP="00E8014E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62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إبداء الرأي وتمحيص المعلومة.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9C6A94">
        <w:trPr>
          <w:trHeight w:val="1028"/>
        </w:trPr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62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</w:t>
            </w:r>
            <w:r w:rsidR="00F0688D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>ى تحليل النصوص</w:t>
            </w: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2.4</w:t>
            </w:r>
          </w:p>
        </w:tc>
        <w:tc>
          <w:tcPr>
            <w:tcW w:w="2862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على </w:t>
            </w:r>
            <w:r w:rsidR="00F0688D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الموازنة بين الأقوال والأدلة 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2.5</w:t>
            </w:r>
          </w:p>
        </w:tc>
        <w:tc>
          <w:tcPr>
            <w:tcW w:w="2862" w:type="dxa"/>
          </w:tcPr>
          <w:p w:rsidR="00E14468" w:rsidRPr="00E8014E" w:rsidRDefault="00A35332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 على</w:t>
            </w:r>
            <w:r w:rsidR="009C6A94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البحث العلمي وترتيب المعلومات من المصادر المختلفة 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2.6</w:t>
            </w:r>
          </w:p>
        </w:tc>
        <w:tc>
          <w:tcPr>
            <w:tcW w:w="2862" w:type="dxa"/>
            <w:vAlign w:val="center"/>
          </w:tcPr>
          <w:p w:rsidR="00E14468" w:rsidRPr="00134897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قادراً على </w:t>
            </w:r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يبرهن على تميز النظام الإسلامي في التوريث.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2.7</w:t>
            </w:r>
          </w:p>
        </w:tc>
        <w:tc>
          <w:tcPr>
            <w:tcW w:w="2862" w:type="dxa"/>
          </w:tcPr>
          <w:p w:rsidR="00E14468" w:rsidRPr="00134897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قادراً على </w:t>
            </w:r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استنباط الأحكام الشرعية من نصوص الكتاب والسنة وفق المنهجية العلمية 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2.8</w:t>
            </w:r>
          </w:p>
        </w:tc>
        <w:tc>
          <w:tcPr>
            <w:tcW w:w="2862" w:type="dxa"/>
          </w:tcPr>
          <w:p w:rsidR="00E14468" w:rsidRPr="00134897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قادراً على </w:t>
            </w:r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تطبيق القواعد والأصول على فروع المسائل القديمة والنوازل المستجدة 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2،9</w:t>
            </w:r>
          </w:p>
        </w:tc>
        <w:tc>
          <w:tcPr>
            <w:tcW w:w="2862" w:type="dxa"/>
            <w:vAlign w:val="center"/>
          </w:tcPr>
          <w:p w:rsidR="00E14468" w:rsidRPr="00134897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قادراً على </w:t>
            </w:r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تطبيق منهجية البحث العلمي عمليا  </w:t>
            </w:r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 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9C6A94">
        <w:tc>
          <w:tcPr>
            <w:tcW w:w="774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586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التفاعل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من خلال تكوين علاقات إيجابية مع الآخرين.</w:t>
            </w:r>
          </w:p>
        </w:tc>
        <w:tc>
          <w:tcPr>
            <w:tcW w:w="2876" w:type="dxa"/>
            <w:vMerge w:val="restart"/>
          </w:tcPr>
          <w:p w:rsidR="00AB5FEF" w:rsidRPr="00E8014E" w:rsidRDefault="00AB5FEF" w:rsidP="00AB5FEF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تقويم أداء الطالب أثناء عمل المجموعة .</w:t>
            </w:r>
          </w:p>
          <w:p w:rsidR="00AB5FEF" w:rsidRPr="00E8014E" w:rsidRDefault="00AB5FEF" w:rsidP="00AB5FEF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 أداء الطلاب أثناء المناقشة والحوار .</w:t>
            </w:r>
          </w:p>
          <w:p w:rsidR="00AB5FEF" w:rsidRPr="00E8014E" w:rsidRDefault="00AB5FEF" w:rsidP="00AB5FEF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مراقبة مدى التزام الطالب بإنجاز المهام في الوقت المحدد .</w:t>
            </w:r>
          </w:p>
          <w:p w:rsidR="00AB5FEF" w:rsidRPr="00E8014E" w:rsidRDefault="00AB5FEF" w:rsidP="00AB5FEF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01"/>
                <w:tab w:val="left" w:pos="243"/>
                <w:tab w:val="left" w:pos="1236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المناظرات العلمية .</w:t>
            </w:r>
          </w:p>
          <w:p w:rsidR="00E14468" w:rsidRPr="00E8014E" w:rsidRDefault="00AB5FEF" w:rsidP="00AB5FEF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ملاحظة ملف الإنجاز ومدى التزام الطالب بجمع ما طلب منه وتسليمه في الموعد .</w:t>
            </w: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المساهمة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في إدارة الحوار </w:t>
            </w:r>
            <w:r w:rsidR="009C6A94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العلمي 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</w:t>
            </w:r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ب قادرًا على </w:t>
            </w:r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ممارسة مهارات التواصل الفعال 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</w:t>
            </w:r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على العمل ضمن مجموعة عمل 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3.5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إدارة </w:t>
            </w:r>
            <w:r w:rsidR="00F21F5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الوقت وحسن استثماره 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3.6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تحمل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التعلم الذاتي,و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البحث عن المعلومات لتنمية مقدراته المعرفية.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3.7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</w:t>
            </w:r>
            <w:r w:rsidR="00F21F5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ل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طالب قادرًا على</w:t>
            </w:r>
            <w:r w:rsidR="00F21F58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التحلي بالأخلاق ا</w:t>
            </w:r>
            <w:r w:rsidR="00F21F5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</w:rPr>
              <w:t>لإسلامية في تعامله مع أساتذته ، وزملائه 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3.8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تحمل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في جميع التكاليف والواجبات 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9C6A94">
        <w:tc>
          <w:tcPr>
            <w:tcW w:w="774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586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62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التواصل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شفويًا من خلال العرض والإلقاء.</w:t>
            </w:r>
          </w:p>
        </w:tc>
        <w:tc>
          <w:tcPr>
            <w:tcW w:w="2876" w:type="dxa"/>
            <w:vMerge w:val="restart"/>
            <w:vAlign w:val="center"/>
          </w:tcPr>
          <w:p w:rsidR="00AB5FEF" w:rsidRPr="00E8014E" w:rsidRDefault="00AB5FEF" w:rsidP="00AB5FEF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أداء الطلاب من خلال الأداء والعرض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( تقييم الجوانب الشفوية والكتابية )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AB5FEF" w:rsidRPr="00E8014E" w:rsidRDefault="00AB5FEF" w:rsidP="00AB5FEF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الواجبات المنزلية المؤداة باستخدام التقنية الحديثة مثل : البلاك بورد  .</w:t>
            </w:r>
          </w:p>
          <w:p w:rsidR="00AB5FEF" w:rsidRPr="00E8014E" w:rsidRDefault="00AB5FEF" w:rsidP="00AB5FEF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التقارير الكتابية .</w:t>
            </w:r>
          </w:p>
          <w:p w:rsidR="00AB5FEF" w:rsidRPr="00E8014E" w:rsidRDefault="00AB5FEF" w:rsidP="00AB5FEF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>تقييم أداء الطلاب في التطبيقات الصفية .</w:t>
            </w:r>
          </w:p>
          <w:p w:rsidR="00E14468" w:rsidRPr="00E8014E" w:rsidRDefault="00AB5FEF" w:rsidP="00AB5FEF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الجوانب الالكترونية في البحوث العلمية والواجبات المنزلية .</w:t>
            </w: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التقنية في </w:t>
            </w:r>
            <w:r w:rsidR="002D4DF4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مسائل المواريث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.</w:t>
            </w:r>
          </w:p>
        </w:tc>
        <w:tc>
          <w:tcPr>
            <w:tcW w:w="287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4.3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r w:rsidR="002D4DF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تقديم التقارير والواجبات باستخدام الحاسب الآلي .</w:t>
            </w:r>
          </w:p>
        </w:tc>
        <w:tc>
          <w:tcPr>
            <w:tcW w:w="287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التقنية في </w:t>
            </w:r>
            <w:r w:rsidR="002D4DF4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التواصل مع المدرس .</w:t>
            </w:r>
          </w:p>
        </w:tc>
        <w:tc>
          <w:tcPr>
            <w:tcW w:w="287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62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="002D4DF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التقنية في التواصل مع الزملاء 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87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</w:t>
            </w:r>
            <w:r w:rsidR="002D4DF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على استخدام التقنية في متطلبات المقرر والحصول على المعلومات الحديثة .</w:t>
            </w:r>
          </w:p>
        </w:tc>
        <w:tc>
          <w:tcPr>
            <w:tcW w:w="287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2D4DF4" w:rsidRPr="00E8014E" w:rsidTr="009C6A94">
        <w:tc>
          <w:tcPr>
            <w:tcW w:w="774" w:type="dxa"/>
            <w:vAlign w:val="center"/>
          </w:tcPr>
          <w:p w:rsidR="002D4DF4" w:rsidRPr="003B42CB" w:rsidRDefault="002D4DF4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4،7</w:t>
            </w:r>
          </w:p>
        </w:tc>
        <w:tc>
          <w:tcPr>
            <w:tcW w:w="2862" w:type="dxa"/>
          </w:tcPr>
          <w:p w:rsidR="002D4DF4" w:rsidRPr="00134897" w:rsidRDefault="002D4DF4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قادرا على التواصل كتابيا من خلال التقارير .</w:t>
            </w:r>
          </w:p>
        </w:tc>
        <w:tc>
          <w:tcPr>
            <w:tcW w:w="2876" w:type="dxa"/>
          </w:tcPr>
          <w:p w:rsidR="002D4DF4" w:rsidRPr="00E8014E" w:rsidRDefault="002D4DF4" w:rsidP="002D4DF4">
            <w:pPr>
              <w:pStyle w:val="ad"/>
              <w:pBdr>
                <w:bar w:val="nil"/>
              </w:pBdr>
              <w:tabs>
                <w:tab w:val="left" w:pos="262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2D4DF4" w:rsidRPr="003C422A" w:rsidRDefault="003C422A" w:rsidP="00E14468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2D4DF4" w:rsidRPr="00E8014E" w:rsidTr="009C6A94">
        <w:tc>
          <w:tcPr>
            <w:tcW w:w="774" w:type="dxa"/>
            <w:vAlign w:val="center"/>
          </w:tcPr>
          <w:p w:rsidR="002D4DF4" w:rsidRPr="003B42CB" w:rsidRDefault="002D4DF4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4,8</w:t>
            </w:r>
          </w:p>
        </w:tc>
        <w:tc>
          <w:tcPr>
            <w:tcW w:w="2862" w:type="dxa"/>
          </w:tcPr>
          <w:p w:rsidR="002D4DF4" w:rsidRPr="00134897" w:rsidRDefault="002D4DF4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قادرا على استخدام المهارات الحسابية في تفسيم المواريث وحساب التركات .</w:t>
            </w:r>
          </w:p>
        </w:tc>
        <w:tc>
          <w:tcPr>
            <w:tcW w:w="2876" w:type="dxa"/>
          </w:tcPr>
          <w:p w:rsidR="002D4DF4" w:rsidRPr="00E8014E" w:rsidRDefault="002D4DF4" w:rsidP="002D4DF4">
            <w:pPr>
              <w:pStyle w:val="ad"/>
              <w:pBdr>
                <w:bar w:val="nil"/>
              </w:pBdr>
              <w:tabs>
                <w:tab w:val="left" w:pos="262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2D4DF4" w:rsidRPr="00D1070A" w:rsidRDefault="003C422A" w:rsidP="00E14468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76957" w:rsidRPr="00E8014E" w:rsidRDefault="00FA2937" w:rsidP="0008768F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="0008768F" w:rsidRPr="0008768F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08768F">
        <w:rPr>
          <w:rFonts w:ascii="Traditional Arabic" w:hAnsi="Traditional Arabic" w:cs="Traditional Arabic" w:hint="cs"/>
          <w:color w:val="FF0000"/>
          <w:rtl/>
        </w:rPr>
        <w:t xml:space="preserve">في كل مخرج تعليمي في المقرر يمكن تحليل التقييم لمستوى اكتساب الطلاب له من خلال تقييم ( نتائج أداء الطلاب ) في هذا المخرج ويتم ذلك باستخدام مؤشر أداء للمخرج التعليمي : ( مثلا 70% من الطلاب أحرزوا 80% من درجة السؤال الذي يقيس المخرج )  أو أي طريقة لا حتساب الدرجات بما يتناسب مع طبيعة الأعمال أو الاختبارات محل التقييم </w:t>
      </w:r>
      <w:r w:rsidR="0008768F"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التي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838"/>
        <w:gridCol w:w="715"/>
        <w:gridCol w:w="3296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lastRenderedPageBreak/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والنقاش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القراءة داخل القاعة في المراجع مع التحليل والشرح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تلخيص المعلومات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والرسومات الشجرية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وعرضها بأجهزة العرض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تبادل الأدوار 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العصف الذهني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الاكتشاف المعرفي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التعلم الذاتي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41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القراءة الخارجية .</w:t>
            </w:r>
          </w:p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الواجبات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</w:p>
        </w:tc>
        <w:tc>
          <w:tcPr>
            <w:tcW w:w="766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الحوار والنقاش.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تحليل وتفسير المادة العلمية المقروءة داخل القاعة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البحث العلمي في المصادر وقواعد المعلومات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التعليم التعاوني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ضرب الأمثلة والشواهد.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مهارة التقسيم والتصنيف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مجموعات النقاش الصغيرة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الزيارات الميدانية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للمعمل الثقافي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التطبيقات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عرض نماذج بحثية للمحاكاة أو النقد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حل المشكلات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المناظرات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دراسة المقالات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التمارين المنزلية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إشراك الطلاب في المناشطالجماعية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تأليف فرق عمل لإنجاز التمارين المنزلية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بالإشراف على المناشط غير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عقد المناظرات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العلمية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ملف الانجاز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  <w:tab w:val="left" w:pos="666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التمارين المنزلية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البحوث العلمية الفردية والجماعية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بالنظر في بعض المسائل ودراستها.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lastRenderedPageBreak/>
              <w:t>الحوار والنقاش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التعليم التعاوني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404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التطبيقات الصفية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بإجراء البحوث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والواجبات المنزلية </w:t>
            </w:r>
            <w:r w:rsidR="00E14468">
              <w:rPr>
                <w:rFonts w:ascii="Traditional Arabic" w:hAnsi="Traditional Arabic" w:cs="Traditional Arabic"/>
                <w:color w:val="1F497D" w:themeColor="text2"/>
                <w:rtl/>
              </w:rPr>
              <w:t>باستخدام التقنية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بعمل تقارير كتابية عن موضوعات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علمية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قيام الطالب بتقديم المادة العلمية باستخدام أجهزة العرض.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تدريب الطلاب على استخدام برنامج المكتبة الشاملة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تدريب الطلاب على استخدام برنامج التحرير الكتابي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D742FB" w:rsidRDefault="00D742FB" w:rsidP="0092768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Pr="00EA3A93" w:rsidRDefault="004A5476" w:rsidP="004A5476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</w:rPr>
      </w:pPr>
    </w:p>
    <w:p w:rsidR="004A5476" w:rsidRPr="00E8014E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( المطلوب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منحنى توزيع الدرجات ( الرسم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الطلبة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درجات 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(مثل: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من قبل الجامعة ،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الاستبانة .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الموصى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/>
      </w:tblPr>
      <w:tblGrid>
        <w:gridCol w:w="878"/>
        <w:gridCol w:w="815"/>
        <w:gridCol w:w="136"/>
        <w:gridCol w:w="2441"/>
        <w:gridCol w:w="2404"/>
        <w:gridCol w:w="2212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4"/>
      <w:footerReference w:type="default" r:id="rId15"/>
      <w:footerReference w:type="first" r:id="rId16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1CA" w:rsidRDefault="002B31CA">
      <w:r>
        <w:separator/>
      </w:r>
    </w:p>
  </w:endnote>
  <w:endnote w:type="continuationSeparator" w:id="1">
    <w:p w:rsidR="002B31CA" w:rsidRDefault="002B3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E7" w:rsidRPr="00E85FEB" w:rsidRDefault="007B3EE7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7B3EE7" w:rsidRDefault="004C773F" w:rsidP="00A97885">
    <w:pPr>
      <w:pStyle w:val="a3"/>
      <w:bidi/>
      <w:jc w:val="right"/>
    </w:pPr>
    <w:r w:rsidRPr="004C773F">
      <w:fldChar w:fldCharType="begin"/>
    </w:r>
    <w:r w:rsidR="007B3EE7">
      <w:instrText xml:space="preserve"> PAGE   \* MERGEFORMAT </w:instrText>
    </w:r>
    <w:r w:rsidRPr="004C773F">
      <w:fldChar w:fldCharType="separate"/>
    </w:r>
    <w:r w:rsidR="00F01CB4" w:rsidRPr="00F01CB4">
      <w:rPr>
        <w:noProof/>
        <w:rtl/>
        <w:lang w:val="ar-SA"/>
      </w:rPr>
      <w:t>6</w:t>
    </w:r>
    <w:r>
      <w:rPr>
        <w:noProof/>
        <w:lang w:val="ar-SA"/>
      </w:rPr>
      <w:fldChar w:fldCharType="end"/>
    </w:r>
  </w:p>
  <w:p w:rsidR="007B3EE7" w:rsidRPr="0094487B" w:rsidRDefault="007B3EE7" w:rsidP="009448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E7" w:rsidRPr="00BD314D" w:rsidRDefault="007B3EE7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7B3EE7" w:rsidRDefault="007B3EE7" w:rsidP="003A369E">
    <w:pPr>
      <w:pStyle w:val="a3"/>
      <w:bidi/>
    </w:pPr>
  </w:p>
  <w:p w:rsidR="007B3EE7" w:rsidRDefault="007B3EE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1CA" w:rsidRDefault="002B31CA">
      <w:r>
        <w:separator/>
      </w:r>
    </w:p>
  </w:footnote>
  <w:footnote w:type="continuationSeparator" w:id="1">
    <w:p w:rsidR="002B31CA" w:rsidRDefault="002B3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E7" w:rsidRDefault="007B3EE7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3EE7" w:rsidRPr="00E9121F" w:rsidRDefault="007B3EE7" w:rsidP="00E912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F0C"/>
    <w:multiLevelType w:val="hybridMultilevel"/>
    <w:tmpl w:val="F2D6B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>
    <w:nsid w:val="184C60E3"/>
    <w:multiLevelType w:val="hybridMultilevel"/>
    <w:tmpl w:val="5EC2A44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24D4A"/>
    <w:multiLevelType w:val="hybridMultilevel"/>
    <w:tmpl w:val="CC0C9B62"/>
    <w:lvl w:ilvl="0" w:tplc="04090001">
      <w:start w:val="4"/>
      <w:numFmt w:val="bullet"/>
      <w:lvlText w:val=""/>
      <w:lvlJc w:val="left"/>
      <w:pPr>
        <w:ind w:left="90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B017C"/>
    <w:multiLevelType w:val="hybridMultilevel"/>
    <w:tmpl w:val="4F4695F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F56B5"/>
    <w:multiLevelType w:val="hybridMultilevel"/>
    <w:tmpl w:val="B54EE6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1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B2C64"/>
    <w:multiLevelType w:val="hybridMultilevel"/>
    <w:tmpl w:val="5DAC052E"/>
    <w:lvl w:ilvl="0" w:tplc="04090001">
      <w:start w:val="4"/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1C90ED3"/>
    <w:multiLevelType w:val="hybridMultilevel"/>
    <w:tmpl w:val="E85C919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BAA09F9"/>
    <w:multiLevelType w:val="hybridMultilevel"/>
    <w:tmpl w:val="344A8A86"/>
    <w:lvl w:ilvl="0" w:tplc="1ECE0D60">
      <w:start w:val="1"/>
      <w:numFmt w:val="arabicAbjad"/>
      <w:lvlText w:val="%1."/>
      <w:lvlJc w:val="left"/>
      <w:pPr>
        <w:ind w:left="360" w:hanging="360"/>
      </w:pPr>
      <w:rPr>
        <w:rFonts w:hint="default"/>
        <w:b/>
        <w:bCs/>
        <w:color w:val="365F9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C1CF2"/>
    <w:multiLevelType w:val="hybridMultilevel"/>
    <w:tmpl w:val="5CA6B750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AD4FF9"/>
    <w:multiLevelType w:val="hybridMultilevel"/>
    <w:tmpl w:val="3586E306"/>
    <w:lvl w:ilvl="0" w:tplc="02DC02AE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86D16"/>
    <w:multiLevelType w:val="hybridMultilevel"/>
    <w:tmpl w:val="55FE847A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C32F5"/>
    <w:multiLevelType w:val="hybridMultilevel"/>
    <w:tmpl w:val="2E248202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F37EA7"/>
    <w:multiLevelType w:val="hybridMultilevel"/>
    <w:tmpl w:val="157ECA9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469AB"/>
    <w:multiLevelType w:val="hybridMultilevel"/>
    <w:tmpl w:val="06A0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143E62"/>
    <w:multiLevelType w:val="hybridMultilevel"/>
    <w:tmpl w:val="D980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3"/>
  </w:num>
  <w:num w:numId="5">
    <w:abstractNumId w:val="17"/>
  </w:num>
  <w:num w:numId="6">
    <w:abstractNumId w:val="2"/>
  </w:num>
  <w:num w:numId="7">
    <w:abstractNumId w:val="15"/>
  </w:num>
  <w:num w:numId="8">
    <w:abstractNumId w:val="10"/>
  </w:num>
  <w:num w:numId="9">
    <w:abstractNumId w:val="4"/>
  </w:num>
  <w:num w:numId="10">
    <w:abstractNumId w:val="21"/>
  </w:num>
  <w:num w:numId="11">
    <w:abstractNumId w:val="8"/>
  </w:num>
  <w:num w:numId="12">
    <w:abstractNumId w:val="24"/>
  </w:num>
  <w:num w:numId="13">
    <w:abstractNumId w:val="25"/>
  </w:num>
  <w:num w:numId="14">
    <w:abstractNumId w:val="6"/>
  </w:num>
  <w:num w:numId="15">
    <w:abstractNumId w:val="5"/>
  </w:num>
  <w:num w:numId="16">
    <w:abstractNumId w:val="20"/>
  </w:num>
  <w:num w:numId="17">
    <w:abstractNumId w:val="23"/>
  </w:num>
  <w:num w:numId="18">
    <w:abstractNumId w:val="7"/>
  </w:num>
  <w:num w:numId="19">
    <w:abstractNumId w:val="18"/>
  </w:num>
  <w:num w:numId="20">
    <w:abstractNumId w:val="0"/>
  </w:num>
  <w:num w:numId="21">
    <w:abstractNumId w:val="13"/>
  </w:num>
  <w:num w:numId="22">
    <w:abstractNumId w:val="14"/>
  </w:num>
  <w:num w:numId="23">
    <w:abstractNumId w:val="9"/>
  </w:num>
  <w:num w:numId="24">
    <w:abstractNumId w:val="22"/>
  </w:num>
  <w:num w:numId="25">
    <w:abstractNumId w:val="16"/>
  </w:num>
  <w:num w:numId="26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75497F"/>
    <w:rsid w:val="000008B7"/>
    <w:rsid w:val="00000A14"/>
    <w:rsid w:val="00001938"/>
    <w:rsid w:val="00001B93"/>
    <w:rsid w:val="0000245E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6D58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C9F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68F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105C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07A5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284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554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1E5A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36B9B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570B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3763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1F47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997"/>
    <w:rsid w:val="00296CB3"/>
    <w:rsid w:val="00297204"/>
    <w:rsid w:val="002977E2"/>
    <w:rsid w:val="002A0315"/>
    <w:rsid w:val="002A0B2E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1CA"/>
    <w:rsid w:val="002B3909"/>
    <w:rsid w:val="002B39F2"/>
    <w:rsid w:val="002B3CF7"/>
    <w:rsid w:val="002B45A1"/>
    <w:rsid w:val="002B72DE"/>
    <w:rsid w:val="002B7B07"/>
    <w:rsid w:val="002B7CDE"/>
    <w:rsid w:val="002C0333"/>
    <w:rsid w:val="002C0949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4DF4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C20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205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778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5FAC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97DDF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22A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716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2E18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417E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3EC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43D"/>
    <w:rsid w:val="00463F43"/>
    <w:rsid w:val="0046412B"/>
    <w:rsid w:val="00464B7E"/>
    <w:rsid w:val="00464F10"/>
    <w:rsid w:val="00465C94"/>
    <w:rsid w:val="00465D77"/>
    <w:rsid w:val="00466FD0"/>
    <w:rsid w:val="00467071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C72B7"/>
    <w:rsid w:val="004C773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FDA"/>
    <w:rsid w:val="005132FB"/>
    <w:rsid w:val="00513669"/>
    <w:rsid w:val="00513BB6"/>
    <w:rsid w:val="00514A57"/>
    <w:rsid w:val="00515D15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EBA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464B"/>
    <w:rsid w:val="00585A40"/>
    <w:rsid w:val="00586330"/>
    <w:rsid w:val="00586F9E"/>
    <w:rsid w:val="0058730D"/>
    <w:rsid w:val="00587604"/>
    <w:rsid w:val="005879B0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3749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35C"/>
    <w:rsid w:val="005E7468"/>
    <w:rsid w:val="005E746A"/>
    <w:rsid w:val="005E76D2"/>
    <w:rsid w:val="005F0253"/>
    <w:rsid w:val="005F06E9"/>
    <w:rsid w:val="005F0839"/>
    <w:rsid w:val="005F0ACC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2596"/>
    <w:rsid w:val="006125D2"/>
    <w:rsid w:val="00612C7E"/>
    <w:rsid w:val="0061376D"/>
    <w:rsid w:val="006138C9"/>
    <w:rsid w:val="0061422F"/>
    <w:rsid w:val="00614AC6"/>
    <w:rsid w:val="0061564A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31"/>
    <w:rsid w:val="006973EF"/>
    <w:rsid w:val="006976E9"/>
    <w:rsid w:val="006A0874"/>
    <w:rsid w:val="006A0D0F"/>
    <w:rsid w:val="006A3234"/>
    <w:rsid w:val="006A3D53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6F7C71"/>
    <w:rsid w:val="00700857"/>
    <w:rsid w:val="00700E8F"/>
    <w:rsid w:val="00701ADE"/>
    <w:rsid w:val="007029BE"/>
    <w:rsid w:val="00702AC1"/>
    <w:rsid w:val="00702FA0"/>
    <w:rsid w:val="0070350C"/>
    <w:rsid w:val="007038BE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4C0A"/>
    <w:rsid w:val="00735421"/>
    <w:rsid w:val="0073598C"/>
    <w:rsid w:val="00736638"/>
    <w:rsid w:val="00736665"/>
    <w:rsid w:val="0073682F"/>
    <w:rsid w:val="00736B43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0FE2"/>
    <w:rsid w:val="007B16E7"/>
    <w:rsid w:val="007B2EA6"/>
    <w:rsid w:val="007B322B"/>
    <w:rsid w:val="007B38B9"/>
    <w:rsid w:val="007B3CF6"/>
    <w:rsid w:val="007B3EE7"/>
    <w:rsid w:val="007B3FBE"/>
    <w:rsid w:val="007B4433"/>
    <w:rsid w:val="007B445B"/>
    <w:rsid w:val="007B500E"/>
    <w:rsid w:val="007B5767"/>
    <w:rsid w:val="007B5BC7"/>
    <w:rsid w:val="007B6196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80E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2B44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0F8"/>
    <w:rsid w:val="0083323B"/>
    <w:rsid w:val="0083466B"/>
    <w:rsid w:val="00834A86"/>
    <w:rsid w:val="00834D4A"/>
    <w:rsid w:val="00834EAB"/>
    <w:rsid w:val="00835BB2"/>
    <w:rsid w:val="0084042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4F7F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57A54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6D05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5CF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3AC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161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0F38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34CD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4FE7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6B93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6A94"/>
    <w:rsid w:val="009C718B"/>
    <w:rsid w:val="009D0B9A"/>
    <w:rsid w:val="009D2650"/>
    <w:rsid w:val="009D39A4"/>
    <w:rsid w:val="009D4C5E"/>
    <w:rsid w:val="009D5600"/>
    <w:rsid w:val="009D6873"/>
    <w:rsid w:val="009D6D1A"/>
    <w:rsid w:val="009D6F5A"/>
    <w:rsid w:val="009D731E"/>
    <w:rsid w:val="009D7DF9"/>
    <w:rsid w:val="009E0014"/>
    <w:rsid w:val="009E0A47"/>
    <w:rsid w:val="009E0A7A"/>
    <w:rsid w:val="009E1181"/>
    <w:rsid w:val="009E1FCB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897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1E84"/>
    <w:rsid w:val="00A3299C"/>
    <w:rsid w:val="00A34024"/>
    <w:rsid w:val="00A341F0"/>
    <w:rsid w:val="00A35332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583A"/>
    <w:rsid w:val="00A466B1"/>
    <w:rsid w:val="00A46ACA"/>
    <w:rsid w:val="00A46D72"/>
    <w:rsid w:val="00A46EC9"/>
    <w:rsid w:val="00A47336"/>
    <w:rsid w:val="00A47B4C"/>
    <w:rsid w:val="00A47BBA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1964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76ABE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5FEF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28E"/>
    <w:rsid w:val="00B14E79"/>
    <w:rsid w:val="00B14EFD"/>
    <w:rsid w:val="00B15B0F"/>
    <w:rsid w:val="00B17514"/>
    <w:rsid w:val="00B20324"/>
    <w:rsid w:val="00B21111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4746E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E00"/>
    <w:rsid w:val="00B94FCC"/>
    <w:rsid w:val="00B959A3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5CCE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15C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1757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188C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67E4"/>
    <w:rsid w:val="00CA77B3"/>
    <w:rsid w:val="00CB04CC"/>
    <w:rsid w:val="00CB0772"/>
    <w:rsid w:val="00CB1F1F"/>
    <w:rsid w:val="00CB27D0"/>
    <w:rsid w:val="00CB2D26"/>
    <w:rsid w:val="00CB2E60"/>
    <w:rsid w:val="00CB3C0A"/>
    <w:rsid w:val="00CB3C61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669"/>
    <w:rsid w:val="00CD0A26"/>
    <w:rsid w:val="00CD0B66"/>
    <w:rsid w:val="00CD225C"/>
    <w:rsid w:val="00CD27B9"/>
    <w:rsid w:val="00CD37DF"/>
    <w:rsid w:val="00CD39EE"/>
    <w:rsid w:val="00CD4CCE"/>
    <w:rsid w:val="00CD5291"/>
    <w:rsid w:val="00CD611C"/>
    <w:rsid w:val="00CD7534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2256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1792E"/>
    <w:rsid w:val="00D20138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951"/>
    <w:rsid w:val="00DA4CAB"/>
    <w:rsid w:val="00DA6043"/>
    <w:rsid w:val="00DA7ACD"/>
    <w:rsid w:val="00DA7E42"/>
    <w:rsid w:val="00DB017B"/>
    <w:rsid w:val="00DB021B"/>
    <w:rsid w:val="00DB03CB"/>
    <w:rsid w:val="00DB14CF"/>
    <w:rsid w:val="00DB2843"/>
    <w:rsid w:val="00DB2853"/>
    <w:rsid w:val="00DB3067"/>
    <w:rsid w:val="00DB3F72"/>
    <w:rsid w:val="00DB529C"/>
    <w:rsid w:val="00DB563C"/>
    <w:rsid w:val="00DB64EE"/>
    <w:rsid w:val="00DB6C23"/>
    <w:rsid w:val="00DB7C9C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166"/>
    <w:rsid w:val="00DE1231"/>
    <w:rsid w:val="00DE14FF"/>
    <w:rsid w:val="00DE1DAB"/>
    <w:rsid w:val="00DE3AC5"/>
    <w:rsid w:val="00DE5950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1D1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57CDA"/>
    <w:rsid w:val="00E60462"/>
    <w:rsid w:val="00E60911"/>
    <w:rsid w:val="00E615A3"/>
    <w:rsid w:val="00E61C04"/>
    <w:rsid w:val="00E64D51"/>
    <w:rsid w:val="00E64DE4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992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502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E7F25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1977"/>
    <w:rsid w:val="00F01CB4"/>
    <w:rsid w:val="00F02B01"/>
    <w:rsid w:val="00F032D0"/>
    <w:rsid w:val="00F04286"/>
    <w:rsid w:val="00F043D3"/>
    <w:rsid w:val="00F043DB"/>
    <w:rsid w:val="00F04716"/>
    <w:rsid w:val="00F05035"/>
    <w:rsid w:val="00F05516"/>
    <w:rsid w:val="00F05CAB"/>
    <w:rsid w:val="00F063A0"/>
    <w:rsid w:val="00F06416"/>
    <w:rsid w:val="00F065B9"/>
    <w:rsid w:val="00F06611"/>
    <w:rsid w:val="00F0688D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47E5"/>
    <w:rsid w:val="00F15417"/>
    <w:rsid w:val="00F157C2"/>
    <w:rsid w:val="00F16274"/>
    <w:rsid w:val="00F16FEC"/>
    <w:rsid w:val="00F17117"/>
    <w:rsid w:val="00F21A0B"/>
    <w:rsid w:val="00F21F58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3DD7"/>
    <w:rsid w:val="00F35273"/>
    <w:rsid w:val="00F352CD"/>
    <w:rsid w:val="00F3604D"/>
    <w:rsid w:val="00F36B88"/>
    <w:rsid w:val="00F37316"/>
    <w:rsid w:val="00F37ACB"/>
    <w:rsid w:val="00F400BD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20B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A94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3-23T20:24:11.962"/>
    </inkml:context>
    <inkml:brush xml:id="br0">
      <inkml:brushProperty name="height" value="0.053" units="cm"/>
    </inkml:brush>
  </inkml:definitions>
  <inkml:trace contextRef="#ctx0" brushRef="#br0">22 808 4697,'0'0'1232,"-22"0"-720,22-21 609,0 21-929,0-22-168,0 1-16,0 0 8,22 0 8,-22-22 0,21 22-16,0 0 8,21-22-8,-20 22 0,20 0 0,0-1 0,1 1 8,-1 0 8,1 0 16,-22-1 24,21 1 40,1 0 56,-1-1 40,0 1 40,1 0 24,-1 0 48,1-1 16,-1 1-40,0 0-40,1 21 0,-1-21-32,1-1-48,-1 22-56,-21-21-8,22 0-16,-1 21-24,-21-21-8,0-1-24,22 22-8,-22-21-8,0 0 0,0 21-24,1-21 24,-1 21-32,0 0 8,0-22 40,0 22-24,1 0-16,-1 0 48,0 0-24,0-21 8,0 21 0,1 0-40,-1 21 24,0-21 8,0 0-24,0 22 16,-21-1 24,22 0-40,-22 0 48,21 1 32,-21-1-16,0 0 57,0 22 39,0-22-8,-21 21 56,21-20 32,-22 20-40,1 1 24,0-1 8,0-20-48,0 20 24,-1-21-16,1 22 8,0-22 24,0 22-16,0-1 16,-1-21 8,1 22-8,0-22-32,0 0-56,21 1-24,-21-1-24,21 0-48,0 0-48,0-21-16,0 22 16,21-22-8,-21 0-32,21 21 8,0-21 0,0 0 56,22 0-24,-22 0-8,21 0 8,1 0 40,-1 0 0,22-21-24,-22 21-16,22-22 16,-1 1 8,1 0-16,0 0 16,-1-1-40,22 1 48,-21-21 8,-1-1-32,22 22 16,0-22 0,-21 1-8,20 21 8,1-1-8,-21-20 8,-1 21 8,1-1-16,0-20 8,-1 20 0,1-20 16,-1 21-32,-20-1 8,-1 1 8,1 0-16,-1 21 0,0-21 16,-20 21-40,-1 0 48,0 0-8,-21-22-40,21 22 40,-21 0 8,0 0-48,21 22 56,-21-22-16,0 0-32,0 0 48,0 21-24,0-21 0,0 21 24,22 0-8,-22 1-32,0-1 40,0 0-8,0 0-16,0 1 8,0 20 8,0-20-32,0-1 24,0 0 0,0 22-32,0-22 32,21 0-8,-21 0-24,0 22 32,21-22-8,-21 0-48,21 1-32,-21-1-72,21 0-160,1 0-104,-1-21-160,0 22-208,0-22-176,0 0 2056,1 0-3129,20-22 1345,0 1 536,1-21-10098</inkml:trace>
</inkml:ink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EBC04-49FF-41D9-B8DD-AE8945415485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F427B6E-7F92-4E71-92AE-7FC363DD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2263</Words>
  <Characters>12900</Characters>
  <Application>Microsoft Office Word</Application>
  <DocSecurity>0</DocSecurity>
  <Lines>107</Lines>
  <Paragraphs>30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توتوالحلو</cp:lastModifiedBy>
  <cp:revision>4</cp:revision>
  <cp:lastPrinted>2016-01-19T12:24:00Z</cp:lastPrinted>
  <dcterms:created xsi:type="dcterms:W3CDTF">2018-04-17T06:28:00Z</dcterms:created>
  <dcterms:modified xsi:type="dcterms:W3CDTF">2018-04-20T18:15:00Z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