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1D4" w:rsidRPr="00E8014E" w:rsidRDefault="00D971D4" w:rsidP="00D971D4">
      <w:pPr>
        <w:pStyle w:val="3"/>
        <w:bidi/>
        <w:rPr>
          <w:rFonts w:ascii="Traditional Arabic" w:hAnsi="Traditional Arabic" w:cs="Traditional Arabic"/>
          <w:szCs w:val="32"/>
          <w:rtl/>
        </w:rPr>
      </w:pPr>
      <w:r w:rsidRPr="00E8014E">
        <w:rPr>
          <w:rFonts w:ascii="Traditional Arabic" w:hAnsi="Traditional Arabic" w:cs="Traditional Arabic"/>
          <w:noProof/>
          <w:lang w:val="en-US"/>
        </w:rPr>
        <w:drawing>
          <wp:inline distT="0" distB="0" distL="0" distR="0">
            <wp:extent cx="3364992" cy="1179576"/>
            <wp:effectExtent l="0" t="0" r="6985" b="1905"/>
            <wp:docPr id="5" name="Picture 5" descr="C:\Users\USER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USER\Desktop\unname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992" cy="1179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1D4" w:rsidRPr="00E8014E" w:rsidRDefault="00D971D4" w:rsidP="00D971D4">
      <w:pPr>
        <w:bidi/>
        <w:rPr>
          <w:rFonts w:ascii="Traditional Arabic" w:hAnsi="Traditional Arabic" w:cs="Traditional Arabic"/>
          <w:rtl/>
        </w:rPr>
      </w:pPr>
    </w:p>
    <w:p w:rsidR="00D153BE" w:rsidRPr="00E8014E" w:rsidRDefault="00D153BE" w:rsidP="00D153BE">
      <w:pPr>
        <w:bidi/>
        <w:ind w:left="30"/>
        <w:jc w:val="center"/>
        <w:rPr>
          <w:rFonts w:ascii="Traditional Arabic" w:hAnsi="Traditional Arabic" w:cs="Traditional Arabic"/>
          <w:color w:val="00B050"/>
          <w:rtl/>
        </w:rPr>
      </w:pPr>
      <w:r w:rsidRPr="00E8014E">
        <w:rPr>
          <w:rFonts w:ascii="Traditional Arabic" w:hAnsi="Traditional Arabic" w:cs="Traditional Arabic"/>
          <w:color w:val="00B050"/>
          <w:sz w:val="22"/>
          <w:szCs w:val="22"/>
          <w:rtl/>
        </w:rPr>
        <w:t>المركز الوطني للتقويم والاعتماد الأكاديمي</w:t>
      </w:r>
    </w:p>
    <w:p w:rsidR="00D153BE" w:rsidRPr="00E8014E" w:rsidRDefault="00D153BE" w:rsidP="00D153BE">
      <w:pPr>
        <w:ind w:left="30"/>
        <w:jc w:val="center"/>
        <w:rPr>
          <w:rFonts w:ascii="Traditional Arabic" w:hAnsi="Traditional Arabic" w:cs="Traditional Arabic"/>
          <w:b/>
          <w:bCs/>
          <w:color w:val="00B050"/>
          <w:sz w:val="17"/>
          <w:szCs w:val="17"/>
          <w:rtl/>
        </w:rPr>
      </w:pPr>
      <w:r w:rsidRPr="00E8014E">
        <w:rPr>
          <w:rFonts w:ascii="Traditional Arabic" w:hAnsi="Traditional Arabic" w:cs="Traditional Arabic"/>
          <w:b/>
          <w:bCs/>
          <w:color w:val="00B050"/>
          <w:sz w:val="17"/>
          <w:szCs w:val="17"/>
        </w:rPr>
        <w:t xml:space="preserve">The National </w:t>
      </w:r>
      <w:proofErr w:type="spellStart"/>
      <w:r w:rsidRPr="00E8014E">
        <w:rPr>
          <w:rFonts w:ascii="Traditional Arabic" w:hAnsi="Traditional Arabic" w:cs="Traditional Arabic"/>
          <w:b/>
          <w:bCs/>
          <w:color w:val="00B050"/>
          <w:sz w:val="17"/>
          <w:szCs w:val="17"/>
        </w:rPr>
        <w:t>Center</w:t>
      </w:r>
      <w:proofErr w:type="spellEnd"/>
      <w:r w:rsidRPr="00E8014E">
        <w:rPr>
          <w:rFonts w:ascii="Traditional Arabic" w:hAnsi="Traditional Arabic" w:cs="Traditional Arabic"/>
          <w:b/>
          <w:bCs/>
          <w:color w:val="00B050"/>
          <w:sz w:val="17"/>
          <w:szCs w:val="17"/>
        </w:rPr>
        <w:t xml:space="preserve"> Academic Accreditation and Evaluation</w:t>
      </w:r>
    </w:p>
    <w:p w:rsidR="005A5D6B" w:rsidRPr="00E8014E" w:rsidRDefault="005A5D6B" w:rsidP="005A5D6B">
      <w:pPr>
        <w:pStyle w:val="3"/>
        <w:bidi/>
        <w:rPr>
          <w:rFonts w:ascii="Traditional Arabic" w:hAnsi="Traditional Arabic" w:cs="Traditional Arabic"/>
          <w:szCs w:val="32"/>
          <w:rtl/>
        </w:rPr>
      </w:pPr>
    </w:p>
    <w:p w:rsidR="000319BD" w:rsidRPr="00E8014E" w:rsidRDefault="000319BD" w:rsidP="000319BD">
      <w:pPr>
        <w:bidi/>
        <w:rPr>
          <w:rFonts w:ascii="Traditional Arabic" w:hAnsi="Traditional Arabic" w:cs="Traditional Arabic"/>
          <w:rtl/>
        </w:rPr>
      </w:pPr>
    </w:p>
    <w:p w:rsidR="000319BD" w:rsidRPr="00E8014E" w:rsidRDefault="000319BD" w:rsidP="000319BD">
      <w:pPr>
        <w:bidi/>
        <w:rPr>
          <w:rFonts w:ascii="Traditional Arabic" w:hAnsi="Traditional Arabic" w:cs="Traditional Arabic"/>
          <w:rtl/>
        </w:rPr>
      </w:pPr>
    </w:p>
    <w:p w:rsidR="00C73201" w:rsidRPr="00E8014E" w:rsidRDefault="00C73201" w:rsidP="00C73201">
      <w:pPr>
        <w:bidi/>
        <w:rPr>
          <w:rFonts w:ascii="Traditional Arabic" w:hAnsi="Traditional Arabic" w:cs="Traditional Arabic"/>
          <w:rtl/>
        </w:rPr>
      </w:pPr>
    </w:p>
    <w:p w:rsidR="00C73201" w:rsidRPr="00E8014E" w:rsidRDefault="00C73201" w:rsidP="00C73201">
      <w:pPr>
        <w:bidi/>
        <w:rPr>
          <w:rFonts w:ascii="Traditional Arabic" w:hAnsi="Traditional Arabic" w:cs="Traditional Arabic"/>
          <w:rtl/>
        </w:rPr>
      </w:pPr>
    </w:p>
    <w:p w:rsidR="00416F93" w:rsidRPr="00E8014E" w:rsidRDefault="00416F93" w:rsidP="00B76957">
      <w:pPr>
        <w:bidi/>
        <w:jc w:val="center"/>
        <w:rPr>
          <w:rFonts w:ascii="Traditional Arabic" w:hAnsi="Traditional Arabic" w:cs="Traditional Arabic"/>
          <w:rtl/>
        </w:rPr>
      </w:pPr>
    </w:p>
    <w:p w:rsidR="00416F93" w:rsidRPr="00E8014E" w:rsidRDefault="00416F93" w:rsidP="00B76957">
      <w:pPr>
        <w:bidi/>
        <w:jc w:val="center"/>
        <w:rPr>
          <w:rFonts w:ascii="Traditional Arabic" w:hAnsi="Traditional Arabic" w:cs="Traditional Arabic"/>
          <w:rtl/>
        </w:rPr>
      </w:pPr>
    </w:p>
    <w:p w:rsidR="00416F93" w:rsidRPr="00E8014E" w:rsidRDefault="00416F93" w:rsidP="00B76957">
      <w:pPr>
        <w:bidi/>
        <w:jc w:val="center"/>
        <w:rPr>
          <w:rFonts w:ascii="Traditional Arabic" w:hAnsi="Traditional Arabic" w:cs="Traditional Arabic"/>
          <w:rtl/>
        </w:rPr>
      </w:pPr>
    </w:p>
    <w:p w:rsidR="00416F93" w:rsidRPr="00E8014E" w:rsidRDefault="00416F93" w:rsidP="00B76957">
      <w:pPr>
        <w:bidi/>
        <w:jc w:val="center"/>
        <w:rPr>
          <w:rFonts w:ascii="Traditional Arabic" w:hAnsi="Traditional Arabic" w:cs="Traditional Arabic"/>
        </w:rPr>
      </w:pPr>
    </w:p>
    <w:p w:rsidR="0075497F" w:rsidRPr="00E8014E" w:rsidRDefault="0075497F" w:rsidP="00B76957">
      <w:pPr>
        <w:pStyle w:val="10"/>
        <w:bidi/>
        <w:jc w:val="center"/>
        <w:rPr>
          <w:rFonts w:ascii="Traditional Arabic" w:hAnsi="Traditional Arabic" w:cs="Traditional Arabic"/>
          <w:bCs w:val="0"/>
          <w:i/>
          <w:sz w:val="74"/>
          <w:szCs w:val="74"/>
          <w:rtl/>
        </w:rPr>
      </w:pPr>
      <w:r w:rsidRPr="00E8014E">
        <w:rPr>
          <w:rFonts w:ascii="Traditional Arabic" w:hAnsi="Traditional Arabic" w:cs="Traditional Arabic"/>
          <w:bCs w:val="0"/>
          <w:i/>
          <w:sz w:val="74"/>
          <w:szCs w:val="74"/>
          <w:rtl/>
        </w:rPr>
        <w:t>تقرير المقرر الدراسي</w:t>
      </w:r>
    </w:p>
    <w:p w:rsidR="009E7AC8" w:rsidRPr="00E8014E" w:rsidRDefault="009E7AC8" w:rsidP="009E7AC8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</w:p>
    <w:p w:rsidR="00BB4D07" w:rsidRPr="00E8014E" w:rsidRDefault="00BB4D07" w:rsidP="00BB4D07">
      <w:pPr>
        <w:bidi/>
        <w:ind w:left="1912"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</w:p>
    <w:p w:rsidR="00BB4D07" w:rsidRPr="00E8014E" w:rsidRDefault="0008353A" w:rsidP="00BB4D07">
      <w:pPr>
        <w:bidi/>
        <w:ind w:left="1629"/>
        <w:jc w:val="both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 w:rsidRPr="00E8014E">
        <w:rPr>
          <w:rFonts w:ascii="Traditional Arabic" w:hAnsi="Traditional Arabic" w:cs="Traditional Arabic"/>
          <w:sz w:val="32"/>
          <w:szCs w:val="32"/>
          <w:rtl/>
          <w:lang w:bidi="ar-EG"/>
        </w:rPr>
        <w:t>ا</w:t>
      </w:r>
      <w:r w:rsidR="00BB4D07" w:rsidRPr="00E8014E">
        <w:rPr>
          <w:rFonts w:ascii="Traditional Arabic" w:hAnsi="Traditional Arabic" w:cs="Traditional Arabic"/>
          <w:sz w:val="32"/>
          <w:szCs w:val="32"/>
          <w:rtl/>
          <w:lang w:bidi="ar-EG"/>
        </w:rPr>
        <w:t>سم المقرر:</w:t>
      </w:r>
      <w:r w:rsidR="00773F53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قضايا فكرية معاصرة</w:t>
      </w:r>
    </w:p>
    <w:p w:rsidR="00347305" w:rsidRPr="00E8014E" w:rsidRDefault="00BB4D07">
      <w:pPr>
        <w:bidi/>
        <w:ind w:left="1629"/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  <w:r w:rsidRPr="00E8014E">
        <w:rPr>
          <w:rFonts w:ascii="Traditional Arabic" w:hAnsi="Traditional Arabic" w:cs="Traditional Arabic"/>
          <w:sz w:val="32"/>
          <w:szCs w:val="32"/>
          <w:rtl/>
          <w:lang w:bidi="ar-EG"/>
        </w:rPr>
        <w:t>رمز المقرر:</w:t>
      </w:r>
      <w:r w:rsidR="00773F53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ثقف 431</w:t>
      </w:r>
    </w:p>
    <w:p w:rsidR="00BB4D07" w:rsidRPr="00E8014E" w:rsidRDefault="00BB4D07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A97885" w:rsidRPr="00E8014E" w:rsidRDefault="00A97885" w:rsidP="00A97885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</w:p>
    <w:p w:rsidR="00BB4D07" w:rsidRPr="00E8014E" w:rsidRDefault="00BB4D07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</w:p>
    <w:p w:rsidR="00BB4D07" w:rsidRPr="00E8014E" w:rsidRDefault="009E7AC8" w:rsidP="00BB4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Traditional Arabic" w:hAnsi="Traditional Arabic" w:cs="Traditional Arabic"/>
          <w:color w:val="FF0000"/>
          <w:szCs w:val="26"/>
          <w:rtl/>
          <w:lang w:bidi="ar-EG"/>
        </w:rPr>
      </w:pP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ينبغي تسليم تقرير </w:t>
      </w:r>
      <w:r w:rsidR="00DA1D67" w:rsidRPr="00E8014E">
        <w:rPr>
          <w:rFonts w:ascii="Traditional Arabic" w:hAnsi="Traditional Arabic" w:cs="Traditional Arabic"/>
          <w:color w:val="FF0000"/>
          <w:szCs w:val="26"/>
          <w:rtl/>
        </w:rPr>
        <w:t xml:space="preserve">مستقل </w:t>
      </w:r>
      <w:r w:rsidR="00DA1D67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لكل مقرر،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 ولكل شعبة للمقرر الواحد حتى في حالة تدريس المقرر من قبل الأستاذ</w:t>
      </w:r>
      <w:r w:rsidR="00A21635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 نفس</w:t>
      </w:r>
      <w:r w:rsidR="004E7C33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ه</w:t>
      </w:r>
      <w:r w:rsidR="005E52F8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، وي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ستكمل </w:t>
      </w:r>
      <w:r w:rsidR="005E52F8" w:rsidRPr="00E8014E">
        <w:rPr>
          <w:rFonts w:ascii="Traditional Arabic" w:hAnsi="Traditional Arabic" w:cs="Traditional Arabic"/>
          <w:color w:val="FF0000"/>
          <w:szCs w:val="26"/>
          <w:rtl/>
        </w:rPr>
        <w:t>أ</w:t>
      </w:r>
      <w:proofErr w:type="spellStart"/>
      <w:r w:rsidR="00DA1D67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ستاذ</w:t>
      </w:r>
      <w:proofErr w:type="spellEnd"/>
      <w:r w:rsidR="00DA1D67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 المقرر "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تقرير المقرر</w:t>
      </w:r>
      <w:r w:rsidR="00DA1D67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"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 في نهاية تدريسه ويُسلَّم لمنسق البرنامج.</w:t>
      </w:r>
    </w:p>
    <w:p w:rsidR="00BB4D07" w:rsidRPr="00E8014E" w:rsidRDefault="00BB4D07" w:rsidP="00BB4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Traditional Arabic" w:hAnsi="Traditional Arabic" w:cs="Traditional Arabic"/>
          <w:color w:val="FF0000"/>
          <w:sz w:val="14"/>
          <w:szCs w:val="14"/>
          <w:rtl/>
        </w:rPr>
      </w:pPr>
    </w:p>
    <w:p w:rsidR="00BB4D07" w:rsidRPr="00E8014E" w:rsidRDefault="009E7AC8" w:rsidP="00BB4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Traditional Arabic" w:hAnsi="Traditional Arabic" w:cs="Traditional Arabic"/>
          <w:color w:val="FF0000"/>
          <w:szCs w:val="26"/>
          <w:rtl/>
          <w:lang w:bidi="ar-EG"/>
        </w:rPr>
      </w:pP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إذا كان المقرر الدراسي يُدرَّس في أكثر من موقع أو أكثر من شعبة، فينبغي إعداد التقرير من قِبَلِ </w:t>
      </w:r>
      <w:r w:rsidR="005E52F8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كل </w:t>
      </w:r>
      <w:proofErr w:type="spellStart"/>
      <w:r w:rsidR="005E52F8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أستاذع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لى</w:t>
      </w:r>
      <w:proofErr w:type="spellEnd"/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 حِدَ</w:t>
      </w:r>
      <w:r w:rsidR="00A21635" w:rsidRPr="00E8014E">
        <w:rPr>
          <w:rFonts w:ascii="Traditional Arabic" w:hAnsi="Traditional Arabic" w:cs="Traditional Arabic"/>
          <w:color w:val="FF0000"/>
          <w:szCs w:val="26"/>
          <w:rtl/>
          <w:lang w:val="en-US"/>
        </w:rPr>
        <w:t>ة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، وعلى منسق المقرر إعداد تقريرٍ موحَّد مع إرفاق التقارير الخاصة بكلِّ موقع.</w:t>
      </w:r>
    </w:p>
    <w:p w:rsidR="00347305" w:rsidRPr="00E8014E" w:rsidRDefault="00B76957">
      <w:pPr>
        <w:bidi/>
        <w:jc w:val="both"/>
        <w:rPr>
          <w:rFonts w:ascii="Traditional Arabic" w:hAnsi="Traditional Arabic" w:cs="Traditional Arabic"/>
          <w:sz w:val="16"/>
          <w:szCs w:val="16"/>
          <w:lang w:bidi="ar-EG"/>
        </w:rPr>
      </w:pPr>
      <w:r w:rsidRPr="00E8014E">
        <w:rPr>
          <w:rFonts w:ascii="Traditional Arabic" w:hAnsi="Traditional Arabic" w:cs="Traditional Arabic"/>
          <w:sz w:val="28"/>
          <w:szCs w:val="28"/>
          <w:rtl/>
          <w:lang w:bidi="ar-EG"/>
        </w:rPr>
        <w:br w:type="page"/>
      </w:r>
    </w:p>
    <w:p w:rsidR="00BB4D07" w:rsidRPr="00E8014E" w:rsidRDefault="0075497F" w:rsidP="00BB4D07">
      <w:pPr>
        <w:bidi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E8014E">
        <w:rPr>
          <w:rFonts w:ascii="Traditional Arabic" w:hAnsi="Traditional Arabic" w:cs="Traditional Arabic"/>
          <w:b/>
          <w:bCs/>
          <w:sz w:val="32"/>
          <w:szCs w:val="32"/>
          <w:rtl/>
        </w:rPr>
        <w:lastRenderedPageBreak/>
        <w:t>تقرير المقرر الدراسي</w:t>
      </w:r>
    </w:p>
    <w:p w:rsidR="00BB4D07" w:rsidRPr="00E8014E" w:rsidRDefault="009E7AC8" w:rsidP="00BB4D07">
      <w:pPr>
        <w:bidi/>
        <w:rPr>
          <w:rFonts w:ascii="Traditional Arabic" w:hAnsi="Traditional Arabic" w:cs="Traditional Arabic"/>
          <w:szCs w:val="28"/>
          <w:rtl/>
        </w:rPr>
      </w:pPr>
      <w:r w:rsidRPr="00E8014E">
        <w:rPr>
          <w:rFonts w:ascii="Traditional Arabic" w:hAnsi="Traditional Arabic" w:cs="Traditional Arabic"/>
          <w:szCs w:val="28"/>
          <w:rtl/>
        </w:rPr>
        <w:t>للاطلاع على ال</w:t>
      </w:r>
      <w:r w:rsidR="004E7C33" w:rsidRPr="00E8014E">
        <w:rPr>
          <w:rFonts w:ascii="Traditional Arabic" w:hAnsi="Traditional Arabic" w:cs="Traditional Arabic"/>
          <w:szCs w:val="28"/>
          <w:rtl/>
        </w:rPr>
        <w:t>إ</w:t>
      </w:r>
      <w:r w:rsidRPr="00E8014E">
        <w:rPr>
          <w:rFonts w:ascii="Traditional Arabic" w:hAnsi="Traditional Arabic" w:cs="Traditional Arabic"/>
          <w:szCs w:val="28"/>
          <w:rtl/>
        </w:rPr>
        <w:t>رشادات الخاصة بطريقة تعبئة هذا النموذج يمكن الرجوع لدليل ضمان الجودة والاعتماد.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74"/>
        <w:gridCol w:w="2786"/>
      </w:tblGrid>
      <w:tr w:rsidR="009E7AC8" w:rsidRPr="00E8014E" w:rsidTr="009E7AC8">
        <w:trPr>
          <w:jc w:val="center"/>
        </w:trPr>
        <w:tc>
          <w:tcPr>
            <w:tcW w:w="6574" w:type="dxa"/>
          </w:tcPr>
          <w:p w:rsidR="009E7AC8" w:rsidRPr="00E8014E" w:rsidRDefault="009E7AC8" w:rsidP="00BC175B">
            <w:pPr>
              <w:bidi/>
              <w:jc w:val="both"/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 xml:space="preserve">المؤسسة </w:t>
            </w:r>
            <w:proofErr w:type="spellStart"/>
            <w:proofErr w:type="gramStart"/>
            <w:r w:rsidRPr="00E8014E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>التعليمية:</w:t>
            </w:r>
            <w:r w:rsidR="00E8014E" w:rsidRPr="006A6F6C">
              <w:rPr>
                <w:rFonts w:ascii="Traditional Arabic" w:hAnsi="Traditional Arabic" w:cs="Traditional Arabic"/>
                <w:bCs/>
                <w:color w:val="0070C0"/>
                <w:sz w:val="32"/>
                <w:szCs w:val="32"/>
                <w:rtl/>
              </w:rPr>
              <w:t>جامعة</w:t>
            </w:r>
            <w:proofErr w:type="spellEnd"/>
            <w:proofErr w:type="gramEnd"/>
            <w:r w:rsidR="00E8014E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 xml:space="preserve"> الإمام محمد بن سعود الإسلامية</w:t>
            </w:r>
          </w:p>
        </w:tc>
        <w:tc>
          <w:tcPr>
            <w:tcW w:w="2786" w:type="dxa"/>
          </w:tcPr>
          <w:p w:rsidR="009E7AC8" w:rsidRPr="00E8014E" w:rsidRDefault="009E7AC8" w:rsidP="00BC175B">
            <w:pPr>
              <w:bidi/>
              <w:jc w:val="both"/>
              <w:rPr>
                <w:rFonts w:ascii="Traditional Arabic" w:hAnsi="Traditional Arabic" w:cs="Traditional Arabic"/>
                <w:b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 xml:space="preserve">تاريخ </w:t>
            </w:r>
            <w:proofErr w:type="gramStart"/>
            <w:r w:rsidRPr="00E8014E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>التقرير:</w:t>
            </w:r>
            <w:proofErr w:type="spellStart"/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  <w:proofErr w:type="gramEnd"/>
          </w:p>
        </w:tc>
      </w:tr>
      <w:tr w:rsidR="00B82FD8" w:rsidRPr="00E8014E" w:rsidTr="00F1201E">
        <w:trPr>
          <w:jc w:val="center"/>
        </w:trPr>
        <w:tc>
          <w:tcPr>
            <w:tcW w:w="9360" w:type="dxa"/>
            <w:gridSpan w:val="2"/>
          </w:tcPr>
          <w:p w:rsidR="00BB4D07" w:rsidRPr="00E8014E" w:rsidRDefault="00B82FD8" w:rsidP="00E14468">
            <w:pPr>
              <w:bidi/>
              <w:jc w:val="both"/>
              <w:rPr>
                <w:rFonts w:ascii="Traditional Arabic" w:hAnsi="Traditional Arabic" w:cs="Traditional Arabic"/>
                <w:b/>
                <w:sz w:val="28"/>
                <w:szCs w:val="28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>الكلية/</w:t>
            </w:r>
            <w:proofErr w:type="spellStart"/>
            <w:proofErr w:type="gramStart"/>
            <w:r w:rsidRPr="00E8014E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>القسم:</w:t>
            </w:r>
            <w:r w:rsidR="00E8014E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>كلية</w:t>
            </w:r>
            <w:proofErr w:type="spellEnd"/>
            <w:proofErr w:type="gramEnd"/>
            <w:r w:rsidR="00E8014E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 xml:space="preserve"> الشريعة / </w:t>
            </w:r>
            <w:r w:rsidR="00E8014E" w:rsidRPr="006A6F6C">
              <w:rPr>
                <w:rFonts w:ascii="Traditional Arabic" w:hAnsi="Traditional Arabic" w:cs="Traditional Arabic"/>
                <w:bCs/>
                <w:color w:val="0070C0"/>
                <w:sz w:val="32"/>
                <w:szCs w:val="32"/>
                <w:rtl/>
              </w:rPr>
              <w:t>قس</w:t>
            </w:r>
            <w:r w:rsidR="00E8014E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 xml:space="preserve">م </w:t>
            </w:r>
            <w:r w:rsidR="00CF68B0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 xml:space="preserve">الثقافة </w:t>
            </w:r>
            <w:proofErr w:type="spellStart"/>
            <w:r w:rsidR="00CF68B0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>الإسلاميه</w:t>
            </w:r>
            <w:proofErr w:type="spellEnd"/>
          </w:p>
        </w:tc>
      </w:tr>
    </w:tbl>
    <w:p w:rsidR="00B82FD8" w:rsidRPr="00E8014E" w:rsidRDefault="00B82FD8" w:rsidP="00BC175B">
      <w:pPr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B82FD8" w:rsidRPr="00E8014E" w:rsidRDefault="00B82FD8" w:rsidP="00275207">
      <w:pPr>
        <w:bidi/>
        <w:spacing w:after="120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أ. </w:t>
      </w: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  <w:t>التعريف بالمقرر الدراسي ومعلومات عامة عنه: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0"/>
        <w:gridCol w:w="1016"/>
        <w:gridCol w:w="1417"/>
        <w:gridCol w:w="765"/>
        <w:gridCol w:w="626"/>
        <w:gridCol w:w="27"/>
        <w:gridCol w:w="1259"/>
        <w:gridCol w:w="455"/>
        <w:gridCol w:w="527"/>
        <w:gridCol w:w="933"/>
        <w:gridCol w:w="975"/>
      </w:tblGrid>
      <w:tr w:rsidR="009E7AC8" w:rsidRPr="00E8014E" w:rsidTr="00DC780C">
        <w:trPr>
          <w:jc w:val="center"/>
        </w:trPr>
        <w:tc>
          <w:tcPr>
            <w:tcW w:w="5184" w:type="dxa"/>
            <w:gridSpan w:val="5"/>
            <w:tcBorders>
              <w:right w:val="nil"/>
            </w:tcBorders>
          </w:tcPr>
          <w:p w:rsidR="00BB4D07" w:rsidRPr="00E8014E" w:rsidRDefault="009E7AC8" w:rsidP="00773F53">
            <w:pPr>
              <w:bidi/>
              <w:jc w:val="both"/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1. اسم </w:t>
            </w:r>
            <w:proofErr w:type="spellStart"/>
            <w:proofErr w:type="gramStart"/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المقرر:</w:t>
            </w:r>
            <w:r w:rsidR="00773F53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>قضايا</w:t>
            </w:r>
            <w:proofErr w:type="spellEnd"/>
            <w:proofErr w:type="gramEnd"/>
            <w:r w:rsidR="00773F53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 xml:space="preserve"> </w:t>
            </w:r>
            <w:proofErr w:type="spellStart"/>
            <w:r w:rsidR="00773F53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>فكيرية</w:t>
            </w:r>
            <w:proofErr w:type="spellEnd"/>
            <w:r w:rsidR="00773F53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 xml:space="preserve"> معاصرة</w:t>
            </w:r>
          </w:p>
        </w:tc>
        <w:tc>
          <w:tcPr>
            <w:tcW w:w="1741" w:type="dxa"/>
            <w:gridSpan w:val="3"/>
            <w:tcBorders>
              <w:left w:val="nil"/>
              <w:right w:val="nil"/>
            </w:tcBorders>
          </w:tcPr>
          <w:p w:rsidR="00BB4D07" w:rsidRPr="00E8014E" w:rsidRDefault="009E7AC8" w:rsidP="00773F53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proofErr w:type="spellStart"/>
            <w:proofErr w:type="gramStart"/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رمزه:</w:t>
            </w:r>
            <w:r w:rsidR="00CF68B0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>ثقف</w:t>
            </w:r>
            <w:proofErr w:type="spellEnd"/>
            <w:proofErr w:type="gramEnd"/>
            <w:r w:rsidR="00CF68B0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 xml:space="preserve"> </w:t>
            </w:r>
            <w:r w:rsidR="00773F53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>431</w:t>
            </w:r>
          </w:p>
        </w:tc>
        <w:tc>
          <w:tcPr>
            <w:tcW w:w="2435" w:type="dxa"/>
            <w:gridSpan w:val="3"/>
            <w:tcBorders>
              <w:left w:val="nil"/>
            </w:tcBorders>
          </w:tcPr>
          <w:p w:rsidR="00BB4D07" w:rsidRPr="00E8014E" w:rsidRDefault="009E7AC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رقم </w:t>
            </w:r>
            <w:proofErr w:type="gramStart"/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الشعبة:</w:t>
            </w:r>
            <w:proofErr w:type="spellStart"/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  <w:proofErr w:type="gramEnd"/>
          </w:p>
        </w:tc>
      </w:tr>
      <w:tr w:rsidR="00B82FD8" w:rsidRPr="00E8014E" w:rsidTr="00F1201E">
        <w:trPr>
          <w:jc w:val="center"/>
        </w:trPr>
        <w:tc>
          <w:tcPr>
            <w:tcW w:w="9360" w:type="dxa"/>
            <w:gridSpan w:val="11"/>
          </w:tcPr>
          <w:p w:rsidR="00B82FD8" w:rsidRPr="00E8014E" w:rsidRDefault="00C11C6A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2. اسم عضو هيئة التدريس المس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ؤول عن تدريس المقرر:</w:t>
            </w:r>
            <w:r w:rsidR="00E8014E" w:rsidRPr="006A6F6C">
              <w:rPr>
                <w:rFonts w:ascii="Traditional Arabic" w:hAnsi="Traditional Arabic" w:cs="Traditional Arabic"/>
                <w:color w:val="00B050"/>
              </w:rPr>
              <w:t xml:space="preserve"> </w:t>
            </w:r>
            <w:proofErr w:type="spellStart"/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  <w:p w:rsidR="00BB4D07" w:rsidRPr="00E8014E" w:rsidRDefault="00B82FD8" w:rsidP="005F0ACC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مكان تقديم </w:t>
            </w:r>
            <w:proofErr w:type="spellStart"/>
            <w:proofErr w:type="gramStart"/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المقرر:</w:t>
            </w:r>
            <w:r w:rsidR="005F0ACC" w:rsidRPr="005F0ACC">
              <w:rPr>
                <w:rFonts w:ascii="Traditional Arabic" w:hAnsi="Traditional Arabic" w:cs="Traditional Arabic" w:hint="cs"/>
                <w:b/>
                <w:bCs/>
                <w:color w:val="548DD4" w:themeColor="text2" w:themeTint="99"/>
                <w:sz w:val="28"/>
                <w:szCs w:val="28"/>
                <w:rtl/>
              </w:rPr>
              <w:t>مدينة</w:t>
            </w:r>
            <w:proofErr w:type="spellEnd"/>
            <w:proofErr w:type="gramEnd"/>
            <w:r w:rsidR="005F0ACC" w:rsidRPr="005F0ACC">
              <w:rPr>
                <w:rFonts w:ascii="Traditional Arabic" w:hAnsi="Traditional Arabic" w:cs="Traditional Arabic" w:hint="cs"/>
                <w:b/>
                <w:bCs/>
                <w:color w:val="548DD4" w:themeColor="text2" w:themeTint="99"/>
                <w:sz w:val="28"/>
                <w:szCs w:val="28"/>
                <w:rtl/>
              </w:rPr>
              <w:t xml:space="preserve"> الملك عبدالله للطالبات / مبنى</w:t>
            </w:r>
            <w:r w:rsidR="005F0ACC">
              <w:rPr>
                <w:rFonts w:ascii="Traditional Arabic" w:hAnsi="Traditional Arabic" w:cs="Traditional Arabic" w:hint="cs"/>
                <w:color w:val="00B050"/>
                <w:rtl/>
              </w:rPr>
              <w:t xml:space="preserve"> ××</w:t>
            </w:r>
          </w:p>
        </w:tc>
      </w:tr>
      <w:tr w:rsidR="00B82FD8" w:rsidRPr="00E8014E" w:rsidTr="00F1201E">
        <w:trPr>
          <w:jc w:val="center"/>
        </w:trPr>
        <w:tc>
          <w:tcPr>
            <w:tcW w:w="9360" w:type="dxa"/>
            <w:gridSpan w:val="11"/>
          </w:tcPr>
          <w:p w:rsidR="00B82FD8" w:rsidRPr="00E8014E" w:rsidRDefault="00B82FD8" w:rsidP="00BC175B">
            <w:pPr>
              <w:pStyle w:val="a3"/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3. </w:t>
            </w:r>
            <w:r w:rsidR="000D7DC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السنة و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الفصل الدراسي الذي أعد </w:t>
            </w:r>
            <w:r w:rsidR="00C11C6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فيه هذا التقرير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:</w:t>
            </w:r>
            <w:r w:rsidR="00E8014E" w:rsidRPr="006A6F6C">
              <w:rPr>
                <w:rFonts w:ascii="Traditional Arabic" w:hAnsi="Traditional Arabic" w:cs="Traditional Arabic"/>
                <w:color w:val="00B050"/>
              </w:rPr>
              <w:t xml:space="preserve"> </w:t>
            </w:r>
            <w:proofErr w:type="spellStart"/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DC780C" w:rsidRPr="00E8014E" w:rsidTr="00DC780C">
        <w:trPr>
          <w:jc w:val="center"/>
        </w:trPr>
        <w:tc>
          <w:tcPr>
            <w:tcW w:w="4558" w:type="dxa"/>
            <w:gridSpan w:val="4"/>
          </w:tcPr>
          <w:p w:rsidR="00DC780C" w:rsidRPr="00E8014E" w:rsidRDefault="00DC780C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4.عدد الطلاب الذين بدأوا المقرر:</w:t>
            </w:r>
            <w:r w:rsidR="00E8014E" w:rsidRPr="006A6F6C">
              <w:rPr>
                <w:rFonts w:ascii="Traditional Arabic" w:hAnsi="Traditional Arabic" w:cs="Traditional Arabic"/>
                <w:color w:val="00B050"/>
              </w:rPr>
              <w:t xml:space="preserve"> </w:t>
            </w:r>
            <w:proofErr w:type="spellStart"/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4802" w:type="dxa"/>
            <w:gridSpan w:val="7"/>
          </w:tcPr>
          <w:p w:rsidR="00DC780C" w:rsidRPr="00E8014E" w:rsidRDefault="00DC780C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عدد الطلاب الذين اجتازوا المقرر بنجاح:</w:t>
            </w:r>
            <w:r w:rsidR="00E8014E" w:rsidRPr="006A6F6C">
              <w:rPr>
                <w:rFonts w:ascii="Traditional Arabic" w:hAnsi="Traditional Arabic" w:cs="Traditional Arabic"/>
                <w:color w:val="00B050"/>
              </w:rPr>
              <w:t xml:space="preserve"> </w:t>
            </w:r>
            <w:proofErr w:type="spellStart"/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B82FD8" w:rsidRPr="00E8014E" w:rsidTr="00DC780C">
        <w:tblPrEx>
          <w:tblLook w:val="01E0" w:firstRow="1" w:lastRow="1" w:firstColumn="1" w:lastColumn="1" w:noHBand="0" w:noVBand="0"/>
        </w:tblPrEx>
        <w:trPr>
          <w:trHeight w:val="374"/>
          <w:jc w:val="center"/>
        </w:trPr>
        <w:tc>
          <w:tcPr>
            <w:tcW w:w="93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07" w:rsidRPr="00E8014E" w:rsidRDefault="00B82FD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5.</w:t>
            </w:r>
            <w:r w:rsidR="00E166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إجمالي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عدد ساعات </w:t>
            </w:r>
            <w:r w:rsidR="00E166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المقرر وتوزيعها.</w:t>
            </w:r>
          </w:p>
        </w:tc>
      </w:tr>
      <w:tr w:rsidR="003F191F" w:rsidRPr="00E8014E" w:rsidTr="00A232A5">
        <w:tblPrEx>
          <w:tblLook w:val="01E0" w:firstRow="1" w:lastRow="1" w:firstColumn="1" w:lastColumn="1" w:noHBand="0" w:noVBand="0"/>
        </w:tblPrEx>
        <w:trPr>
          <w:trHeight w:val="413"/>
          <w:jc w:val="center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B4D07" w:rsidP="00BB4D07">
            <w:pPr>
              <w:bidi/>
              <w:jc w:val="center"/>
              <w:rPr>
                <w:rFonts w:ascii="Traditional Arabic" w:hAnsi="Traditional Arabic" w:cs="Traditional Arabic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محاضرات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دروس إضافية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المعامل</w:t>
            </w:r>
            <w:r w:rsidR="00DC780C" w:rsidRPr="00E8014E">
              <w:rPr>
                <w:rFonts w:ascii="Traditional Arabic" w:hAnsi="Traditional Arabic" w:cs="Traditional Arabic"/>
                <w:rtl/>
              </w:rPr>
              <w:t xml:space="preserve"> أو </w:t>
            </w:r>
            <w:proofErr w:type="spellStart"/>
            <w:r w:rsidR="00DC780C" w:rsidRPr="00E8014E">
              <w:rPr>
                <w:rFonts w:ascii="Traditional Arabic" w:hAnsi="Traditional Arabic" w:cs="Traditional Arabic"/>
                <w:rtl/>
              </w:rPr>
              <w:t>ال</w:t>
            </w:r>
            <w:r w:rsidR="004E7C33" w:rsidRPr="00E8014E">
              <w:rPr>
                <w:rFonts w:ascii="Traditional Arabic" w:hAnsi="Traditional Arabic" w:cs="Traditional Arabic"/>
                <w:rtl/>
              </w:rPr>
              <w:t>إ</w:t>
            </w:r>
            <w:r w:rsidR="00DC780C" w:rsidRPr="00E8014E">
              <w:rPr>
                <w:rFonts w:ascii="Traditional Arabic" w:hAnsi="Traditional Arabic" w:cs="Traditional Arabic"/>
                <w:rtl/>
              </w:rPr>
              <w:t>ستديو</w:t>
            </w:r>
            <w:proofErr w:type="spellEnd"/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DC780C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التطبيق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  <w:rtl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أخرى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المجموع</w:t>
            </w:r>
          </w:p>
        </w:tc>
      </w:tr>
      <w:tr w:rsidR="00E14468" w:rsidRPr="00E8014E" w:rsidTr="006F6CB9">
        <w:tblPrEx>
          <w:tblLook w:val="01E0" w:firstRow="1" w:lastRow="1" w:firstColumn="1" w:lastColumn="1" w:noHBand="0" w:noVBand="0"/>
        </w:tblPrEx>
        <w:trPr>
          <w:trHeight w:val="377"/>
          <w:jc w:val="center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E1663A">
            <w:pPr>
              <w:bidi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ساعات التدريس الفعلية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المخطط له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CF68B0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30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75</w:t>
            </w:r>
          </w:p>
        </w:tc>
      </w:tr>
      <w:tr w:rsidR="00E14468" w:rsidRPr="00E8014E" w:rsidTr="006F6CB9">
        <w:tblPrEx>
          <w:tblLook w:val="01E0" w:firstRow="1" w:lastRow="1" w:firstColumn="1" w:lastColumn="1" w:noHBand="0" w:noVBand="0"/>
        </w:tblPrEx>
        <w:trPr>
          <w:trHeight w:val="377"/>
          <w:jc w:val="center"/>
        </w:trPr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14468" w:rsidRPr="00E8014E" w:rsidRDefault="00E14468" w:rsidP="00BC175B">
            <w:pPr>
              <w:bidi/>
              <w:jc w:val="both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المنفّذ فعلياً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6F6CB9">
        <w:tblPrEx>
          <w:tblLook w:val="01E0" w:firstRow="1" w:lastRow="1" w:firstColumn="1" w:lastColumn="1" w:noHBand="0" w:noVBand="0"/>
        </w:tblPrEx>
        <w:trPr>
          <w:trHeight w:val="377"/>
          <w:jc w:val="center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rtl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الساعات المعتمدة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المخطط له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CF68B0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30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75</w:t>
            </w:r>
          </w:p>
        </w:tc>
      </w:tr>
      <w:tr w:rsidR="00E14468" w:rsidRPr="00E8014E" w:rsidTr="006F6CB9">
        <w:tblPrEx>
          <w:tblLook w:val="01E0" w:firstRow="1" w:lastRow="1" w:firstColumn="1" w:lastColumn="1" w:noHBand="0" w:noVBand="0"/>
        </w:tblPrEx>
        <w:trPr>
          <w:trHeight w:val="287"/>
          <w:jc w:val="center"/>
        </w:trPr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14468" w:rsidRPr="00E8014E" w:rsidRDefault="00E14468" w:rsidP="006F6CB9">
            <w:pPr>
              <w:bidi/>
              <w:jc w:val="both"/>
              <w:rPr>
                <w:rFonts w:ascii="Traditional Arabic" w:hAnsi="Traditional Arabic" w:cs="Traditional Arabic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المنفّذ فعلياً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</w:tbl>
    <w:p w:rsidR="00F1201E" w:rsidRPr="00E8014E" w:rsidRDefault="00F1201E" w:rsidP="00BC175B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val="en-US"/>
        </w:rPr>
      </w:pPr>
    </w:p>
    <w:p w:rsidR="00B82FD8" w:rsidRPr="00E8014E" w:rsidRDefault="00C44AFE" w:rsidP="00275207">
      <w:pPr>
        <w:bidi/>
        <w:spacing w:after="120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ب</w:t>
      </w:r>
      <w:r w:rsidR="00B82FD8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. تدريس المقرر الدراسي:</w:t>
      </w: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08"/>
        <w:gridCol w:w="1119"/>
        <w:gridCol w:w="1087"/>
        <w:gridCol w:w="2846"/>
      </w:tblGrid>
      <w:tr w:rsidR="00B82FD8" w:rsidRPr="00E8014E" w:rsidTr="008D3E54">
        <w:tc>
          <w:tcPr>
            <w:tcW w:w="9360" w:type="dxa"/>
            <w:gridSpan w:val="4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1. التغطية </w:t>
            </w:r>
            <w:r w:rsidR="000D7DC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للموضوعات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المخطط لها:</w:t>
            </w:r>
          </w:p>
        </w:tc>
      </w:tr>
      <w:tr w:rsidR="00B82FD8" w:rsidRPr="00E8014E" w:rsidTr="003F191F">
        <w:trPr>
          <w:trHeight w:val="1052"/>
        </w:trPr>
        <w:tc>
          <w:tcPr>
            <w:tcW w:w="4308" w:type="dxa"/>
            <w:shd w:val="clear" w:color="auto" w:fill="D9D9D9"/>
            <w:vAlign w:val="center"/>
          </w:tcPr>
          <w:p w:rsidR="00BB4D07" w:rsidRPr="00E8014E" w:rsidRDefault="00A27A0A" w:rsidP="00BB4D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>الموضوعات التي تمت تغطيتها</w:t>
            </w:r>
          </w:p>
        </w:tc>
        <w:tc>
          <w:tcPr>
            <w:tcW w:w="1119" w:type="dxa"/>
            <w:shd w:val="clear" w:color="auto" w:fill="D9D9D9"/>
            <w:vAlign w:val="center"/>
          </w:tcPr>
          <w:p w:rsidR="00BB4D07" w:rsidRPr="00E8014E" w:rsidRDefault="00B82FD8" w:rsidP="00BB4D07">
            <w:pPr>
              <w:pStyle w:val="70"/>
              <w:bidi/>
              <w:spacing w:before="0" w:after="0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>ساعات التدريس المخطط لها</w:t>
            </w:r>
          </w:p>
        </w:tc>
        <w:tc>
          <w:tcPr>
            <w:tcW w:w="1087" w:type="dxa"/>
            <w:shd w:val="clear" w:color="auto" w:fill="D9D9D9"/>
            <w:vAlign w:val="center"/>
          </w:tcPr>
          <w:p w:rsidR="00BB4D07" w:rsidRPr="00E8014E" w:rsidRDefault="00B82FD8" w:rsidP="00BB4D07">
            <w:pPr>
              <w:pStyle w:val="70"/>
              <w:bidi/>
              <w:spacing w:before="0" w:after="0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>ساعات التدريس الفعلية</w:t>
            </w:r>
          </w:p>
        </w:tc>
        <w:tc>
          <w:tcPr>
            <w:tcW w:w="2846" w:type="dxa"/>
            <w:shd w:val="clear" w:color="auto" w:fill="D9D9D9"/>
            <w:vAlign w:val="center"/>
          </w:tcPr>
          <w:p w:rsidR="00BB4D07" w:rsidRPr="00E8014E" w:rsidRDefault="00B82FD8" w:rsidP="00BB4D07">
            <w:pPr>
              <w:pStyle w:val="70"/>
              <w:bidi/>
              <w:spacing w:before="0" w:after="0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>أسباب الاختلاف</w:t>
            </w:r>
            <w:r w:rsidR="003F191F" w:rsidRPr="00E8014E">
              <w:rPr>
                <w:rFonts w:ascii="Traditional Arabic" w:hAnsi="Traditional Arabic" w:cs="Traditional Arabic"/>
                <w:b/>
                <w:bCs/>
                <w:rtl/>
              </w:rPr>
              <w:t>،</w:t>
            </w: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 إذا </w:t>
            </w:r>
            <w:r w:rsidR="003F191F"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زادت </w:t>
            </w: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نسبة الاختلاف </w:t>
            </w:r>
            <w:r w:rsidR="003F191F"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عن </w:t>
            </w: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>عدد الساعات المخطط لها مسبقاً</w:t>
            </w:r>
            <w:r w:rsidR="004E7C33"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 بـ</w:t>
            </w:r>
            <w:r w:rsidR="003F191F"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 25%.</w:t>
            </w:r>
          </w:p>
        </w:tc>
      </w:tr>
      <w:tr w:rsidR="00773F53" w:rsidRPr="00E8014E" w:rsidTr="00773F53"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F53" w:rsidRPr="00BA7411" w:rsidRDefault="00773F53" w:rsidP="00773F53">
            <w:pPr>
              <w:bidi/>
              <w:jc w:val="both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</w:pPr>
            <w:proofErr w:type="gramStart"/>
            <w:r w:rsidRPr="00BA7411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rtl/>
                <w:lang w:val="ar-SA"/>
              </w:rPr>
              <w:t>1- حقوق</w:t>
            </w:r>
            <w:proofErr w:type="gramEnd"/>
            <w:r w:rsidRPr="00BA7411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rtl/>
                <w:lang w:val="ar-SA"/>
              </w:rPr>
              <w:t xml:space="preserve"> الإنسان:</w:t>
            </w:r>
          </w:p>
          <w:p w:rsidR="00773F53" w:rsidRPr="00BA7411" w:rsidRDefault="00773F53" w:rsidP="00773F53">
            <w:pPr>
              <w:pStyle w:val="a9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 w:val="0"/>
              <w:jc w:val="both"/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rtl/>
                <w:lang w:val="ar-SA"/>
              </w:rPr>
            </w:pPr>
            <w:r w:rsidRPr="00BA7411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rtl/>
                <w:lang w:val="ar-SA"/>
              </w:rPr>
              <w:t>تعريف حقوق الإنسان.</w:t>
            </w:r>
          </w:p>
          <w:p w:rsidR="00773F53" w:rsidRPr="00BA7411" w:rsidRDefault="00773F53" w:rsidP="00773F53">
            <w:pPr>
              <w:pStyle w:val="a9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 w:val="0"/>
              <w:jc w:val="both"/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rtl/>
                <w:lang w:val="ar-SA"/>
              </w:rPr>
            </w:pPr>
            <w:r w:rsidRPr="00BA7411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rtl/>
                <w:lang w:val="ar-SA"/>
              </w:rPr>
              <w:t>مصادر الحق بين الإسلام والنظم الوضعية.</w:t>
            </w:r>
          </w:p>
          <w:p w:rsidR="00773F53" w:rsidRPr="00BA7411" w:rsidRDefault="00773F53" w:rsidP="00773F53">
            <w:pPr>
              <w:pStyle w:val="a9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 w:val="0"/>
              <w:jc w:val="both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ar-SA"/>
              </w:rPr>
            </w:pPr>
            <w:r w:rsidRPr="00BA7411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rtl/>
                <w:lang w:val="ar-SA"/>
              </w:rPr>
              <w:t xml:space="preserve">حقوق الإنسان في </w:t>
            </w:r>
            <w:proofErr w:type="spellStart"/>
            <w:proofErr w:type="gramStart"/>
            <w:r w:rsidRPr="00BA7411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rtl/>
                <w:lang w:val="ar-SA"/>
              </w:rPr>
              <w:t>الإسلامومنها</w:t>
            </w:r>
            <w:proofErr w:type="spellEnd"/>
            <w:r w:rsidRPr="00BA7411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rtl/>
                <w:lang w:val="ar-SA"/>
              </w:rPr>
              <w:t xml:space="preserve"> :</w:t>
            </w:r>
            <w:proofErr w:type="gramEnd"/>
          </w:p>
          <w:p w:rsidR="00773F53" w:rsidRPr="00BA7411" w:rsidRDefault="00773F53" w:rsidP="00773F53">
            <w:pPr>
              <w:pStyle w:val="a9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 w:val="0"/>
              <w:jc w:val="both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ar-SA"/>
              </w:rPr>
            </w:pPr>
            <w:r w:rsidRPr="00BA7411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rtl/>
                <w:lang w:val="ar-SA"/>
              </w:rPr>
              <w:t>حق الحرية (</w:t>
            </w:r>
            <w:proofErr w:type="gramStart"/>
            <w:r w:rsidRPr="00BA7411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rtl/>
                <w:lang w:val="ar-SA"/>
              </w:rPr>
              <w:t>تعريفه ،</w:t>
            </w:r>
            <w:proofErr w:type="gramEnd"/>
            <w:r w:rsidRPr="00BA7411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rtl/>
                <w:lang w:val="ar-SA"/>
              </w:rPr>
              <w:t xml:space="preserve"> أنواعه ،ضوابطه )</w:t>
            </w:r>
          </w:p>
          <w:p w:rsidR="00773F53" w:rsidRPr="00BA7411" w:rsidRDefault="00773F53" w:rsidP="00773F53">
            <w:pPr>
              <w:pStyle w:val="a9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 w:val="0"/>
              <w:jc w:val="both"/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rtl/>
                <w:lang w:val="ar-SA"/>
              </w:rPr>
            </w:pPr>
            <w:r w:rsidRPr="00BA7411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rtl/>
                <w:lang w:val="ar-SA"/>
              </w:rPr>
              <w:t>حق العدل والمساواة (</w:t>
            </w:r>
            <w:proofErr w:type="gramStart"/>
            <w:r w:rsidRPr="00BA7411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rtl/>
                <w:lang w:val="ar-SA"/>
              </w:rPr>
              <w:t>تعريفه ،</w:t>
            </w:r>
            <w:proofErr w:type="gramEnd"/>
            <w:r w:rsidRPr="00BA7411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rtl/>
                <w:lang w:val="ar-SA"/>
              </w:rPr>
              <w:t xml:space="preserve"> أنواعه ،ضوابطه )</w:t>
            </w:r>
          </w:p>
          <w:p w:rsidR="00773F53" w:rsidRPr="00BA7411" w:rsidRDefault="00773F53" w:rsidP="00773F53">
            <w:pPr>
              <w:pStyle w:val="a9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 w:val="0"/>
              <w:jc w:val="both"/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rtl/>
                <w:lang w:val="ar-SA"/>
              </w:rPr>
            </w:pPr>
            <w:r w:rsidRPr="00BA7411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rtl/>
                <w:lang w:val="ar-SA"/>
              </w:rPr>
              <w:t>نقد الهجمة على الإسلام باسم حقوق الإنسان.</w:t>
            </w:r>
          </w:p>
          <w:p w:rsidR="00773F53" w:rsidRPr="00BA7411" w:rsidRDefault="00773F53" w:rsidP="00773F53">
            <w:pPr>
              <w:pStyle w:val="a9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 w:val="0"/>
              <w:jc w:val="both"/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rtl/>
                <w:lang w:val="ar-SA"/>
              </w:rPr>
            </w:pPr>
            <w:r w:rsidRPr="00BA7411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rtl/>
                <w:lang w:val="ar-SA"/>
              </w:rPr>
              <w:t>نقد الهجمة على المملكة باسم حقوق الإنسان.</w:t>
            </w:r>
          </w:p>
        </w:tc>
        <w:tc>
          <w:tcPr>
            <w:tcW w:w="1119" w:type="dxa"/>
            <w:vAlign w:val="center"/>
          </w:tcPr>
          <w:p w:rsidR="00773F53" w:rsidRPr="00E8014E" w:rsidRDefault="00773F53" w:rsidP="00773F53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1087" w:type="dxa"/>
          </w:tcPr>
          <w:p w:rsidR="00773F53" w:rsidRPr="00E8014E" w:rsidRDefault="00773F53" w:rsidP="00773F53">
            <w:pPr>
              <w:bidi/>
              <w:jc w:val="center"/>
              <w:rPr>
                <w:rFonts w:ascii="Traditional Arabic" w:hAnsi="Traditional Arabic" w:cs="Traditional Arabic"/>
                <w:color w:val="00B050"/>
                <w:rtl/>
              </w:rPr>
            </w:pPr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>أ-إذا أعطيت المحاضرة في العدد المخطط له ينقل العدد نفسه</w:t>
            </w:r>
          </w:p>
          <w:p w:rsidR="00773F53" w:rsidRDefault="00773F53" w:rsidP="00773F53">
            <w:pPr>
              <w:bidi/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>ب-وإذا لم تعط المحاضرة كما هو محدد بحيث نقص العدد كما هو مخطط يكتب العدد</w:t>
            </w:r>
          </w:p>
          <w:p w:rsidR="00773F53" w:rsidRPr="00E8014E" w:rsidRDefault="00773F53" w:rsidP="00773F53">
            <w:pPr>
              <w:bidi/>
              <w:jc w:val="center"/>
              <w:rPr>
                <w:rFonts w:ascii="Traditional Arabic" w:hAnsi="Traditional Arabic" w:cs="Traditional Arabic"/>
                <w:color w:val="FF0000"/>
                <w:sz w:val="22"/>
                <w:szCs w:val="22"/>
              </w:rPr>
            </w:pPr>
          </w:p>
        </w:tc>
        <w:tc>
          <w:tcPr>
            <w:tcW w:w="2846" w:type="dxa"/>
          </w:tcPr>
          <w:p w:rsidR="00773F53" w:rsidRDefault="00773F53" w:rsidP="00773F53">
            <w:pPr>
              <w:bidi/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</w:p>
          <w:p w:rsidR="00773F53" w:rsidRPr="00E8014E" w:rsidRDefault="00773F53" w:rsidP="00773F53">
            <w:pPr>
              <w:bidi/>
              <w:jc w:val="center"/>
              <w:rPr>
                <w:rFonts w:ascii="Traditional Arabic" w:hAnsi="Traditional Arabic" w:cs="Traditional Arabic"/>
                <w:color w:val="FF0000"/>
                <w:sz w:val="22"/>
                <w:szCs w:val="22"/>
              </w:rPr>
            </w:pPr>
            <w:proofErr w:type="gramStart"/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>أ- يكتب</w:t>
            </w:r>
            <w:proofErr w:type="gramEnd"/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 xml:space="preserve"> لا يوجد</w:t>
            </w:r>
          </w:p>
          <w:p w:rsidR="00773F53" w:rsidRPr="00E8014E" w:rsidRDefault="00773F53" w:rsidP="00773F53">
            <w:pPr>
              <w:bidi/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proofErr w:type="gramStart"/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>ب- يبين</w:t>
            </w:r>
            <w:proofErr w:type="gramEnd"/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 xml:space="preserve"> سبب اختلاف ساعات </w:t>
            </w:r>
            <w:proofErr w:type="spellStart"/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>التتدريس</w:t>
            </w:r>
            <w:proofErr w:type="spellEnd"/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 xml:space="preserve"> الخاصة بالعضوة عن المخطط لها  ( كوجود مؤتمر</w:t>
            </w:r>
            <w:r w:rsidRPr="005F0ACC">
              <w:rPr>
                <w:rFonts w:ascii="Traditional Arabic" w:hAnsi="Traditional Arabic" w:cs="Traditional Arabic" w:hint="cs"/>
                <w:color w:val="FF0000"/>
                <w:sz w:val="28"/>
                <w:szCs w:val="28"/>
                <w:rtl/>
              </w:rPr>
              <w:t xml:space="preserve"> للقسم</w:t>
            </w:r>
            <w:r>
              <w:rPr>
                <w:rFonts w:ascii="Traditional Arabic" w:hAnsi="Traditional Arabic" w:cs="Traditional Arabic" w:hint="cs"/>
                <w:color w:val="00B050"/>
                <w:sz w:val="28"/>
                <w:szCs w:val="28"/>
                <w:rtl/>
              </w:rPr>
              <w:t>)</w:t>
            </w:r>
          </w:p>
        </w:tc>
      </w:tr>
      <w:tr w:rsidR="00773F53" w:rsidRPr="00E8014E" w:rsidTr="00773F53"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F53" w:rsidRPr="00BA7411" w:rsidRDefault="00773F53" w:rsidP="00773F53">
            <w:pPr>
              <w:bidi/>
              <w:jc w:val="both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</w:pPr>
            <w:proofErr w:type="gramStart"/>
            <w:r w:rsidRPr="00BA7411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rtl/>
                <w:lang w:val="ar-SA"/>
              </w:rPr>
              <w:lastRenderedPageBreak/>
              <w:t xml:space="preserve">2-  </w:t>
            </w:r>
            <w:proofErr w:type="gramEnd"/>
            <w:r w:rsidRPr="00BA7411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rtl/>
                <w:lang w:val="ar-SA"/>
              </w:rPr>
              <w:t>المرأة :</w:t>
            </w:r>
          </w:p>
          <w:p w:rsidR="00773F53" w:rsidRPr="00BA7411" w:rsidRDefault="00773F53" w:rsidP="00773F53">
            <w:pPr>
              <w:bidi/>
              <w:jc w:val="both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</w:pPr>
            <w:r w:rsidRPr="00BA7411">
              <w:rPr>
                <w:rFonts w:ascii="Arial" w:hAnsi="Arial" w:cs="Traditional Arabic"/>
                <w:color w:val="4F81BD" w:themeColor="accent1"/>
                <w:sz w:val="28"/>
                <w:szCs w:val="28"/>
              </w:rPr>
              <w:t>●</w:t>
            </w:r>
            <w:r w:rsidRPr="00BA7411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rtl/>
                <w:lang w:val="ar-SA"/>
              </w:rPr>
              <w:t xml:space="preserve"> وضع المرأة في التاريخ البشري</w:t>
            </w:r>
          </w:p>
          <w:p w:rsidR="00773F53" w:rsidRPr="00BA7411" w:rsidRDefault="00773F53" w:rsidP="00773F53">
            <w:pPr>
              <w:bidi/>
              <w:jc w:val="both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</w:pPr>
            <w:r w:rsidRPr="00BA7411">
              <w:rPr>
                <w:rFonts w:ascii="Arial" w:hAnsi="Arial" w:cs="Traditional Arabic"/>
                <w:color w:val="4F81BD" w:themeColor="accent1"/>
                <w:sz w:val="28"/>
                <w:szCs w:val="28"/>
              </w:rPr>
              <w:t>●</w:t>
            </w:r>
            <w:r w:rsidRPr="00BA7411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rtl/>
                <w:lang w:val="ar-SA"/>
              </w:rPr>
              <w:t xml:space="preserve"> الدعوة إلى تحرير المرأة في الغرب</w:t>
            </w:r>
          </w:p>
          <w:p w:rsidR="00773F53" w:rsidRPr="00BA7411" w:rsidRDefault="00773F53" w:rsidP="00773F53">
            <w:pPr>
              <w:pStyle w:val="a9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 w:val="0"/>
              <w:jc w:val="both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ar-SA"/>
              </w:rPr>
            </w:pPr>
            <w:r w:rsidRPr="00BA7411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rtl/>
                <w:lang w:val="ar-SA"/>
              </w:rPr>
              <w:t>الجذور الفكرية</w:t>
            </w:r>
          </w:p>
          <w:p w:rsidR="00773F53" w:rsidRPr="00BA7411" w:rsidRDefault="00773F53" w:rsidP="00773F53">
            <w:pPr>
              <w:pStyle w:val="a9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 w:val="0"/>
              <w:jc w:val="both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ar-SA"/>
              </w:rPr>
            </w:pPr>
            <w:r w:rsidRPr="00BA7411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rtl/>
                <w:lang w:val="ar-SA"/>
              </w:rPr>
              <w:t>عوامل نشأتها وتطورها</w:t>
            </w:r>
          </w:p>
          <w:p w:rsidR="00773F53" w:rsidRPr="00BA7411" w:rsidRDefault="00773F53" w:rsidP="00773F53">
            <w:pPr>
              <w:pStyle w:val="a9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 w:val="0"/>
              <w:jc w:val="both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ar-SA"/>
              </w:rPr>
            </w:pPr>
            <w:r w:rsidRPr="00BA7411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rtl/>
                <w:lang w:val="ar-SA"/>
              </w:rPr>
              <w:t>آثارها</w:t>
            </w:r>
          </w:p>
          <w:p w:rsidR="00773F53" w:rsidRPr="00BA7411" w:rsidRDefault="00773F53" w:rsidP="00773F53">
            <w:pPr>
              <w:bidi/>
              <w:jc w:val="both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</w:pPr>
            <w:r w:rsidRPr="00BA7411">
              <w:rPr>
                <w:rFonts w:ascii="Arial" w:hAnsi="Arial" w:cs="Traditional Arabic"/>
                <w:color w:val="4F81BD" w:themeColor="accent1"/>
                <w:sz w:val="28"/>
                <w:szCs w:val="28"/>
              </w:rPr>
              <w:t>●</w:t>
            </w:r>
            <w:r w:rsidRPr="00BA7411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rtl/>
                <w:lang w:val="ar-SA"/>
              </w:rPr>
              <w:t xml:space="preserve"> دعوة تحرير المرأة في العالم الإسلامي </w:t>
            </w:r>
          </w:p>
          <w:p w:rsidR="00773F53" w:rsidRPr="00BA7411" w:rsidRDefault="00773F53" w:rsidP="00773F53">
            <w:pPr>
              <w:pStyle w:val="a9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 w:val="0"/>
              <w:jc w:val="both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ar-SA"/>
              </w:rPr>
            </w:pPr>
            <w:r w:rsidRPr="00BA7411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rtl/>
                <w:lang w:val="ar-SA"/>
              </w:rPr>
              <w:t>عوامل نشأتها وتطورها</w:t>
            </w:r>
          </w:p>
          <w:p w:rsidR="00773F53" w:rsidRPr="00BA7411" w:rsidRDefault="00773F53" w:rsidP="00773F53">
            <w:pPr>
              <w:pStyle w:val="a9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 w:val="0"/>
              <w:jc w:val="both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ar-SA"/>
              </w:rPr>
            </w:pPr>
            <w:r w:rsidRPr="00BA7411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rtl/>
                <w:lang w:val="ar-SA"/>
              </w:rPr>
              <w:t>مظاهرها وصورها</w:t>
            </w:r>
          </w:p>
          <w:p w:rsidR="00773F53" w:rsidRPr="00BA7411" w:rsidRDefault="00773F53" w:rsidP="00773F53">
            <w:pPr>
              <w:pStyle w:val="a9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 w:val="0"/>
              <w:jc w:val="both"/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rtl/>
                <w:lang w:val="ar-SA"/>
              </w:rPr>
            </w:pPr>
            <w:r w:rsidRPr="00BA7411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rtl/>
                <w:lang w:val="ar-SA"/>
              </w:rPr>
              <w:t>نقدها</w:t>
            </w:r>
          </w:p>
        </w:tc>
        <w:tc>
          <w:tcPr>
            <w:tcW w:w="1119" w:type="dxa"/>
            <w:vAlign w:val="center"/>
          </w:tcPr>
          <w:p w:rsidR="00773F53" w:rsidRPr="00E8014E" w:rsidRDefault="00773F53" w:rsidP="00773F53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1087" w:type="dxa"/>
          </w:tcPr>
          <w:p w:rsidR="00773F53" w:rsidRPr="006A6F6C" w:rsidRDefault="00773F53" w:rsidP="00773F53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846" w:type="dxa"/>
          </w:tcPr>
          <w:p w:rsidR="00773F53" w:rsidRPr="006A6F6C" w:rsidRDefault="00773F53" w:rsidP="00773F53">
            <w:pPr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773F53" w:rsidRPr="00E8014E" w:rsidTr="00773F53"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F53" w:rsidRPr="00BA7411" w:rsidRDefault="00773F53" w:rsidP="00773F53">
            <w:pPr>
              <w:bidi/>
              <w:jc w:val="both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</w:pPr>
            <w:r w:rsidRPr="00BA7411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rtl/>
                <w:lang w:val="ar-SA"/>
              </w:rPr>
              <w:t xml:space="preserve">   </w:t>
            </w:r>
            <w:proofErr w:type="gramStart"/>
            <w:r w:rsidRPr="00BA7411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rtl/>
                <w:lang w:val="ar-SA"/>
              </w:rPr>
              <w:t>3- الاستشراق</w:t>
            </w:r>
            <w:proofErr w:type="gramEnd"/>
            <w:r w:rsidRPr="00BA7411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rtl/>
                <w:lang w:val="ar-SA"/>
              </w:rPr>
              <w:t>:</w:t>
            </w:r>
          </w:p>
          <w:p w:rsidR="00773F53" w:rsidRPr="00BA7411" w:rsidRDefault="00773F53" w:rsidP="00773F53">
            <w:pPr>
              <w:pStyle w:val="a9"/>
              <w:numPr>
                <w:ilvl w:val="1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 w:val="0"/>
              <w:jc w:val="both"/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rtl/>
                <w:lang w:val="ar-SA"/>
              </w:rPr>
            </w:pPr>
            <w:r w:rsidRPr="00BA7411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rtl/>
                <w:lang w:val="ar-SA"/>
              </w:rPr>
              <w:t>تعريف الاستشراق</w:t>
            </w:r>
            <w:proofErr w:type="gramStart"/>
            <w:r w:rsidRPr="00BA7411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rtl/>
                <w:lang w:val="ar-SA"/>
              </w:rPr>
              <w:t xml:space="preserve"> ,</w:t>
            </w:r>
            <w:proofErr w:type="gramEnd"/>
            <w:r w:rsidRPr="00BA7411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rtl/>
                <w:lang w:val="ar-SA"/>
              </w:rPr>
              <w:t xml:space="preserve"> والاستشراق الجديد.</w:t>
            </w:r>
          </w:p>
          <w:p w:rsidR="00773F53" w:rsidRPr="00BA7411" w:rsidRDefault="00773F53" w:rsidP="00773F53">
            <w:pPr>
              <w:pStyle w:val="a9"/>
              <w:numPr>
                <w:ilvl w:val="1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 w:val="0"/>
              <w:jc w:val="both"/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rtl/>
                <w:lang w:val="ar-SA"/>
              </w:rPr>
            </w:pPr>
            <w:r w:rsidRPr="00BA7411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rtl/>
                <w:lang w:val="ar-SA"/>
              </w:rPr>
              <w:t>نشأة الاستشراق وتطوره.</w:t>
            </w:r>
          </w:p>
          <w:p w:rsidR="00773F53" w:rsidRPr="00BA7411" w:rsidRDefault="00773F53" w:rsidP="00773F53">
            <w:pPr>
              <w:pStyle w:val="a9"/>
              <w:numPr>
                <w:ilvl w:val="1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 w:val="0"/>
              <w:jc w:val="both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ar-SA"/>
              </w:rPr>
            </w:pPr>
            <w:r w:rsidRPr="00BA7411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rtl/>
                <w:lang w:val="ar-SA"/>
              </w:rPr>
              <w:t>أهداف الاستشراق ووسائله.</w:t>
            </w:r>
          </w:p>
          <w:p w:rsidR="00773F53" w:rsidRPr="00BA7411" w:rsidRDefault="00773F53" w:rsidP="00773F53">
            <w:pPr>
              <w:pStyle w:val="a9"/>
              <w:numPr>
                <w:ilvl w:val="1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 w:val="0"/>
              <w:jc w:val="both"/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rtl/>
                <w:lang w:val="ar-SA"/>
              </w:rPr>
            </w:pPr>
            <w:r w:rsidRPr="00BA7411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rtl/>
                <w:lang w:val="ar-SA"/>
              </w:rPr>
              <w:t>وسائل مواجهته</w:t>
            </w:r>
          </w:p>
          <w:p w:rsidR="00773F53" w:rsidRPr="00BA7411" w:rsidRDefault="00773F53" w:rsidP="00773F53">
            <w:pPr>
              <w:pStyle w:val="a9"/>
              <w:numPr>
                <w:ilvl w:val="1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 w:val="0"/>
              <w:jc w:val="both"/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rtl/>
                <w:lang w:val="ar-SA"/>
              </w:rPr>
            </w:pPr>
            <w:r w:rsidRPr="00BA7411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rtl/>
                <w:lang w:val="ar-SA"/>
              </w:rPr>
              <w:t>نماذج من مناهج المستشرقين</w:t>
            </w:r>
            <w:proofErr w:type="gramStart"/>
            <w:r w:rsidRPr="00BA7411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rtl/>
                <w:lang w:val="ar-SA"/>
              </w:rPr>
              <w:t xml:space="preserve"> ,</w:t>
            </w:r>
            <w:proofErr w:type="gramEnd"/>
            <w:r w:rsidRPr="00BA7411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rtl/>
                <w:lang w:val="ar-SA"/>
              </w:rPr>
              <w:t xml:space="preserve"> وآرائهم ، ومناقشتها.</w:t>
            </w:r>
          </w:p>
        </w:tc>
        <w:tc>
          <w:tcPr>
            <w:tcW w:w="1119" w:type="dxa"/>
            <w:vAlign w:val="center"/>
          </w:tcPr>
          <w:p w:rsidR="00773F53" w:rsidRPr="00E8014E" w:rsidRDefault="00773F53" w:rsidP="00773F53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1087" w:type="dxa"/>
          </w:tcPr>
          <w:p w:rsidR="00773F53" w:rsidRPr="006A6F6C" w:rsidRDefault="00773F53" w:rsidP="00773F53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846" w:type="dxa"/>
          </w:tcPr>
          <w:p w:rsidR="00773F53" w:rsidRPr="006A6F6C" w:rsidRDefault="00773F53" w:rsidP="00773F53">
            <w:pPr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773F53" w:rsidRPr="00E8014E" w:rsidTr="00773F53"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F53" w:rsidRPr="00BA7411" w:rsidRDefault="00773F53" w:rsidP="00773F53">
            <w:pPr>
              <w:bidi/>
              <w:jc w:val="both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</w:pPr>
            <w:proofErr w:type="gramStart"/>
            <w:r w:rsidRPr="00BA7411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rtl/>
                <w:lang w:val="ar-SA"/>
              </w:rPr>
              <w:t>4- العولمة</w:t>
            </w:r>
            <w:proofErr w:type="gramEnd"/>
            <w:r w:rsidRPr="00BA7411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rtl/>
                <w:lang w:val="ar-SA"/>
              </w:rPr>
              <w:t>:</w:t>
            </w:r>
          </w:p>
          <w:p w:rsidR="00773F53" w:rsidRPr="00BA7411" w:rsidRDefault="00773F53" w:rsidP="00773F53">
            <w:pPr>
              <w:pStyle w:val="a9"/>
              <w:numPr>
                <w:ilvl w:val="1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 w:val="0"/>
              <w:jc w:val="both"/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rtl/>
                <w:lang w:val="ar-SA"/>
              </w:rPr>
            </w:pPr>
            <w:r w:rsidRPr="00BA7411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rtl/>
                <w:lang w:val="ar-SA"/>
              </w:rPr>
              <w:t>تعريف العولمة وأنواعها.</w:t>
            </w:r>
          </w:p>
          <w:p w:rsidR="00773F53" w:rsidRPr="00BA7411" w:rsidRDefault="00773F53" w:rsidP="00773F53">
            <w:pPr>
              <w:pStyle w:val="a9"/>
              <w:numPr>
                <w:ilvl w:val="1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 w:val="0"/>
              <w:jc w:val="both"/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rtl/>
                <w:lang w:val="ar-SA"/>
              </w:rPr>
            </w:pPr>
            <w:r w:rsidRPr="00BA7411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rtl/>
                <w:lang w:val="ar-SA"/>
              </w:rPr>
              <w:t>أهداف العولمة ومظاهرها.</w:t>
            </w:r>
          </w:p>
          <w:p w:rsidR="00773F53" w:rsidRPr="00BA7411" w:rsidRDefault="00773F53" w:rsidP="00773F53">
            <w:pPr>
              <w:pStyle w:val="a9"/>
              <w:numPr>
                <w:ilvl w:val="1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 w:val="0"/>
              <w:jc w:val="both"/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rtl/>
                <w:lang w:val="ar-SA"/>
              </w:rPr>
            </w:pPr>
            <w:r w:rsidRPr="00BA7411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rtl/>
                <w:lang w:val="ar-SA"/>
              </w:rPr>
              <w:t>وسائل العولمة وآثارها.</w:t>
            </w:r>
          </w:p>
          <w:p w:rsidR="00773F53" w:rsidRPr="00BA7411" w:rsidRDefault="00773F53" w:rsidP="00773F53">
            <w:pPr>
              <w:pStyle w:val="a9"/>
              <w:numPr>
                <w:ilvl w:val="1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 w:val="0"/>
              <w:jc w:val="both"/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rtl/>
                <w:lang w:val="ar-SA"/>
              </w:rPr>
            </w:pPr>
            <w:r w:rsidRPr="00BA7411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rtl/>
                <w:lang w:val="ar-SA"/>
              </w:rPr>
              <w:t>الفرق بين عالمية الإسلام والعولمة.</w:t>
            </w:r>
          </w:p>
          <w:p w:rsidR="00773F53" w:rsidRPr="00BA7411" w:rsidRDefault="00773F53" w:rsidP="00773F53">
            <w:pPr>
              <w:pStyle w:val="a9"/>
              <w:numPr>
                <w:ilvl w:val="1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 w:val="0"/>
              <w:jc w:val="both"/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rtl/>
                <w:lang w:val="ar-SA"/>
              </w:rPr>
            </w:pPr>
            <w:r w:rsidRPr="00BA7411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rtl/>
                <w:lang w:val="ar-SA"/>
              </w:rPr>
              <w:t>الموقف من العولمة.</w:t>
            </w:r>
          </w:p>
        </w:tc>
        <w:tc>
          <w:tcPr>
            <w:tcW w:w="1119" w:type="dxa"/>
            <w:vAlign w:val="center"/>
          </w:tcPr>
          <w:p w:rsidR="00773F53" w:rsidRPr="00E8014E" w:rsidRDefault="00773F53" w:rsidP="00773F53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1087" w:type="dxa"/>
          </w:tcPr>
          <w:p w:rsidR="00773F53" w:rsidRPr="006A6F6C" w:rsidRDefault="00773F53" w:rsidP="00773F53">
            <w:pPr>
              <w:bidi/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846" w:type="dxa"/>
          </w:tcPr>
          <w:p w:rsidR="00773F53" w:rsidRPr="006A6F6C" w:rsidRDefault="00773F53" w:rsidP="00773F53">
            <w:pPr>
              <w:bidi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</w:tbl>
    <w:p w:rsidR="00275207" w:rsidRPr="00E8014E" w:rsidRDefault="00275207" w:rsidP="00A232A5">
      <w:pPr>
        <w:bidi/>
        <w:spacing w:after="120"/>
        <w:ind w:left="-402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2. آثار عدم تغطية موض</w:t>
      </w:r>
      <w:r w:rsidR="006F6CB9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و</w:t>
      </w: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ع</w:t>
      </w:r>
      <w:r w:rsidR="006F6CB9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ات</w:t>
      </w: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في المقرر:</w:t>
      </w: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1"/>
        <w:gridCol w:w="2764"/>
        <w:gridCol w:w="3315"/>
      </w:tblGrid>
      <w:tr w:rsidR="00B82FD8" w:rsidRPr="00E8014E" w:rsidTr="008D3E54">
        <w:trPr>
          <w:trHeight w:val="1268"/>
        </w:trPr>
        <w:tc>
          <w:tcPr>
            <w:tcW w:w="9360" w:type="dxa"/>
            <w:gridSpan w:val="3"/>
          </w:tcPr>
          <w:p w:rsidR="00B82FD8" w:rsidRPr="00E8014E" w:rsidRDefault="00B82FD8" w:rsidP="004E7C33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بالنسبة للموضوعات التي لم </w:t>
            </w:r>
            <w:r w:rsidR="006F6CB9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ي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تم تغطيتها أو لم ت</w:t>
            </w:r>
            <w:r w:rsidR="008D3E54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ُ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قد</w:t>
            </w:r>
            <w:r w:rsidR="008D3E54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َّ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م بشكل</w:t>
            </w:r>
            <w:r w:rsidR="008D3E54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ٍ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كامل، فعليك التعليق حول ما </w:t>
            </w:r>
            <w:r w:rsidR="000D7DC8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إذا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كان ذلك </w:t>
            </w:r>
            <w:r w:rsidR="006F6CB9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قد أثّر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على مخرجات التعلم للمقرر، أو على دراسة مقررات لاحقة في البرنامج</w:t>
            </w:r>
            <w:r w:rsidR="004E7C33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،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ومن ثمّ </w:t>
            </w:r>
            <w:r w:rsidR="006F6CB9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اقترح ال</w:t>
            </w:r>
            <w:r w:rsidR="007E34AD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إ</w:t>
            </w:r>
            <w:r w:rsidR="006F6CB9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جراءات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التي يمكن القيام بها للتعويض عن ذلك</w:t>
            </w:r>
            <w:r w:rsidR="000D7DC8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.</w:t>
            </w:r>
          </w:p>
        </w:tc>
      </w:tr>
      <w:tr w:rsidR="00B82FD8" w:rsidRPr="00512FDA" w:rsidTr="008D3E54">
        <w:trPr>
          <w:trHeight w:val="276"/>
        </w:trPr>
        <w:tc>
          <w:tcPr>
            <w:tcW w:w="3281" w:type="dxa"/>
            <w:shd w:val="clear" w:color="auto" w:fill="D9D9D9"/>
          </w:tcPr>
          <w:p w:rsidR="00B82FD8" w:rsidRPr="00E8014E" w:rsidRDefault="00B82FD8" w:rsidP="004E7C33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الموضوعات التي لم</w:t>
            </w:r>
            <w:r w:rsidR="008D3E54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ُ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تغطَّ </w:t>
            </w:r>
            <w:r w:rsidR="0008353A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بشكلٍ وافٍ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(إن وجدت)</w:t>
            </w:r>
          </w:p>
        </w:tc>
        <w:tc>
          <w:tcPr>
            <w:tcW w:w="2764" w:type="dxa"/>
            <w:shd w:val="clear" w:color="auto" w:fill="D9D9D9"/>
          </w:tcPr>
          <w:p w:rsidR="00B82FD8" w:rsidRPr="00E8014E" w:rsidRDefault="00B82FD8" w:rsidP="008F229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مخرجات التعلم التي تأثرت بذلك</w:t>
            </w:r>
          </w:p>
        </w:tc>
        <w:tc>
          <w:tcPr>
            <w:tcW w:w="3315" w:type="dxa"/>
            <w:shd w:val="clear" w:color="auto" w:fill="D9D9D9"/>
            <w:vAlign w:val="center"/>
          </w:tcPr>
          <w:p w:rsidR="00B82FD8" w:rsidRPr="00E8014E" w:rsidRDefault="00B82FD8" w:rsidP="008F229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ما يمكن اتخاذه من </w:t>
            </w:r>
            <w:r w:rsidR="007E34AD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إ</w:t>
            </w:r>
            <w:r w:rsidR="00FA2937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جراءات 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تعويضية</w:t>
            </w:r>
          </w:p>
        </w:tc>
      </w:tr>
      <w:tr w:rsidR="00E8014E" w:rsidRPr="00E8014E" w:rsidTr="008D3E54">
        <w:trPr>
          <w:trHeight w:val="276"/>
        </w:trPr>
        <w:tc>
          <w:tcPr>
            <w:tcW w:w="3281" w:type="dxa"/>
          </w:tcPr>
          <w:p w:rsidR="00E8014E" w:rsidRPr="006A6F6C" w:rsidRDefault="00E8014E" w:rsidP="00E44CD5">
            <w:pPr>
              <w:jc w:val="right"/>
              <w:rPr>
                <w:rFonts w:ascii="Traditional Arabic" w:hAnsi="Traditional Arabic" w:cs="Traditional Arabic"/>
                <w:color w:val="FF0000"/>
                <w:sz w:val="28"/>
                <w:szCs w:val="28"/>
                <w:u w:val="single"/>
              </w:rPr>
            </w:pPr>
            <w:r w:rsidRPr="006A6F6C">
              <w:rPr>
                <w:rFonts w:ascii="Traditional Arabic" w:hAnsi="Traditional Arabic" w:cs="Traditional Arabic"/>
                <w:color w:val="FF0000"/>
                <w:sz w:val="28"/>
                <w:szCs w:val="28"/>
                <w:u w:val="single"/>
                <w:rtl/>
              </w:rPr>
              <w:t xml:space="preserve">تكتب </w:t>
            </w:r>
            <w:proofErr w:type="gramStart"/>
            <w:r w:rsidR="00512FDA">
              <w:rPr>
                <w:rFonts w:ascii="Traditional Arabic" w:hAnsi="Traditional Arabic" w:cs="Traditional Arabic" w:hint="cs"/>
                <w:color w:val="FF0000"/>
                <w:sz w:val="28"/>
                <w:szCs w:val="28"/>
                <w:u w:val="single"/>
                <w:rtl/>
              </w:rPr>
              <w:t xml:space="preserve">الموضوعات </w:t>
            </w:r>
            <w:r w:rsidRPr="006A6F6C">
              <w:rPr>
                <w:rFonts w:ascii="Traditional Arabic" w:hAnsi="Traditional Arabic" w:cs="Traditional Arabic"/>
                <w:color w:val="FF0000"/>
                <w:sz w:val="28"/>
                <w:szCs w:val="28"/>
                <w:u w:val="single"/>
                <w:rtl/>
              </w:rPr>
              <w:t xml:space="preserve"> التي</w:t>
            </w:r>
            <w:proofErr w:type="gramEnd"/>
            <w:r w:rsidRPr="006A6F6C">
              <w:rPr>
                <w:rFonts w:ascii="Traditional Arabic" w:hAnsi="Traditional Arabic" w:cs="Traditional Arabic"/>
                <w:color w:val="FF0000"/>
                <w:sz w:val="28"/>
                <w:szCs w:val="28"/>
                <w:u w:val="single"/>
                <w:rtl/>
              </w:rPr>
              <w:t xml:space="preserve"> نقص عدد  الساعات فيها كما هو مخطط )وإذا لم يوجد يكتب </w:t>
            </w:r>
            <w:proofErr w:type="spellStart"/>
            <w:r w:rsidRPr="006A6F6C">
              <w:rPr>
                <w:rFonts w:ascii="Traditional Arabic" w:hAnsi="Traditional Arabic" w:cs="Traditional Arabic"/>
                <w:color w:val="FF0000"/>
                <w:sz w:val="28"/>
                <w:szCs w:val="28"/>
                <w:u w:val="single"/>
                <w:rtl/>
              </w:rPr>
              <w:t>لايوجد</w:t>
            </w:r>
            <w:proofErr w:type="spellEnd"/>
          </w:p>
        </w:tc>
        <w:tc>
          <w:tcPr>
            <w:tcW w:w="2764" w:type="dxa"/>
          </w:tcPr>
          <w:p w:rsidR="00E8014E" w:rsidRPr="006A6F6C" w:rsidRDefault="00E8014E" w:rsidP="00E44CD5">
            <w:pPr>
              <w:bidi/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3315" w:type="dxa"/>
          </w:tcPr>
          <w:p w:rsidR="00E8014E" w:rsidRPr="006A6F6C" w:rsidRDefault="00E8014E" w:rsidP="00E44CD5">
            <w:pPr>
              <w:bidi/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B82FD8" w:rsidRPr="00E8014E" w:rsidRDefault="00B82FD8" w:rsidP="00A232A5">
      <w:pPr>
        <w:bidi/>
        <w:spacing w:after="120"/>
        <w:ind w:left="-402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3. تقويم مخرجات التعلم في المقرر:</w:t>
      </w: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"/>
        <w:gridCol w:w="2873"/>
        <w:gridCol w:w="2882"/>
        <w:gridCol w:w="2857"/>
      </w:tblGrid>
      <w:tr w:rsidR="00B82FD8" w:rsidRPr="00E8014E" w:rsidTr="007B11D7">
        <w:tc>
          <w:tcPr>
            <w:tcW w:w="748" w:type="dxa"/>
            <w:shd w:val="clear" w:color="auto" w:fill="D9D9D9" w:themeFill="background1" w:themeFillShade="D9"/>
            <w:vAlign w:val="center"/>
          </w:tcPr>
          <w:p w:rsidR="00BB4D07" w:rsidRPr="00E8014E" w:rsidRDefault="00F1201E" w:rsidP="00BB4D07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  <w:t>م</w:t>
            </w:r>
          </w:p>
        </w:tc>
        <w:tc>
          <w:tcPr>
            <w:tcW w:w="2873" w:type="dxa"/>
            <w:shd w:val="clear" w:color="auto" w:fill="D9D9D9" w:themeFill="background1" w:themeFillShade="D9"/>
            <w:vAlign w:val="center"/>
          </w:tcPr>
          <w:p w:rsidR="00BB4D07" w:rsidRPr="00E8014E" w:rsidRDefault="00B82FD8" w:rsidP="00FA293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مخرجات التعلم للمقرر</w:t>
            </w:r>
          </w:p>
        </w:tc>
        <w:tc>
          <w:tcPr>
            <w:tcW w:w="2882" w:type="dxa"/>
            <w:shd w:val="clear" w:color="auto" w:fill="D9D9D9" w:themeFill="background1" w:themeFillShade="D9"/>
            <w:vAlign w:val="center"/>
          </w:tcPr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طرق </w:t>
            </w:r>
            <w:r w:rsidR="00D940A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التقويم 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الخاصة بكل مخرج تعليمي</w:t>
            </w:r>
          </w:p>
        </w:tc>
        <w:tc>
          <w:tcPr>
            <w:tcW w:w="2857" w:type="dxa"/>
            <w:shd w:val="clear" w:color="auto" w:fill="D9D9D9" w:themeFill="background1" w:themeFillShade="D9"/>
            <w:vAlign w:val="center"/>
          </w:tcPr>
          <w:p w:rsidR="002A2B77" w:rsidRPr="00E8014E" w:rsidRDefault="00D940A8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تحليل موجز لنتائج تقويم كل مخرج تعليمي</w:t>
            </w:r>
          </w:p>
        </w:tc>
      </w:tr>
      <w:tr w:rsidR="00E8014E" w:rsidRPr="00E8014E" w:rsidTr="007B11D7">
        <w:tc>
          <w:tcPr>
            <w:tcW w:w="748" w:type="dxa"/>
          </w:tcPr>
          <w:p w:rsidR="00E8014E" w:rsidRPr="00CB0232" w:rsidRDefault="00E8014E" w:rsidP="00E44CD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val="en-US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8612" w:type="dxa"/>
            <w:gridSpan w:val="3"/>
          </w:tcPr>
          <w:p w:rsidR="00E8014E" w:rsidRPr="00E8014E" w:rsidRDefault="00E8014E" w:rsidP="00E8014E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المعرفة</w:t>
            </w:r>
          </w:p>
        </w:tc>
      </w:tr>
      <w:tr w:rsidR="00AC68C8" w:rsidRPr="00E8014E" w:rsidTr="00A435F9">
        <w:tc>
          <w:tcPr>
            <w:tcW w:w="748" w:type="dxa"/>
          </w:tcPr>
          <w:p w:rsidR="00AC68C8" w:rsidRPr="00857BFF" w:rsidRDefault="00AC68C8" w:rsidP="00AC68C8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QA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lastRenderedPageBreak/>
              <w:t>1.1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8C8" w:rsidRPr="00BA7411" w:rsidRDefault="00AC68C8" w:rsidP="00AC68C8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</w:pPr>
            <w:r w:rsidRPr="00BA7411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rtl/>
                <w:lang w:val="ar-SA"/>
              </w:rPr>
              <w:t>أن يكون الطالب قادراً على معرفة قضية حقوق ال</w:t>
            </w:r>
            <w:r w:rsidRPr="00BA7411">
              <w:rPr>
                <w:rFonts w:ascii="Traditional Arabic" w:eastAsia="AL-Mohanad Bold" w:hAnsi="Traditional Arabic" w:cs="Traditional Arabic" w:hint="cs"/>
                <w:color w:val="4F81BD" w:themeColor="accent1"/>
                <w:sz w:val="28"/>
                <w:szCs w:val="28"/>
                <w:rtl/>
                <w:lang w:val="ar-SA"/>
              </w:rPr>
              <w:t>إن</w:t>
            </w:r>
            <w:r w:rsidRPr="00BA7411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rtl/>
                <w:lang w:val="ar-SA"/>
              </w:rPr>
              <w:t>سان في ال</w:t>
            </w:r>
            <w:r w:rsidRPr="00BA7411">
              <w:rPr>
                <w:rFonts w:ascii="Traditional Arabic" w:eastAsia="AL-Mohanad Bold" w:hAnsi="Traditional Arabic" w:cs="Traditional Arabic" w:hint="cs"/>
                <w:color w:val="4F81BD" w:themeColor="accent1"/>
                <w:sz w:val="28"/>
                <w:szCs w:val="28"/>
                <w:rtl/>
                <w:lang w:val="ar-SA"/>
              </w:rPr>
              <w:t>إ</w:t>
            </w:r>
            <w:r w:rsidRPr="00BA7411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rtl/>
                <w:lang w:val="ar-SA"/>
              </w:rPr>
              <w:t>سلام وأهميته داخل المجتمع الواحد وخارجه، ومقارنتها بما في الاتفاقيات الدولية.</w:t>
            </w:r>
          </w:p>
        </w:tc>
        <w:tc>
          <w:tcPr>
            <w:tcW w:w="2882" w:type="dxa"/>
            <w:vMerge w:val="restart"/>
            <w:vAlign w:val="center"/>
          </w:tcPr>
          <w:p w:rsidR="00AC68C8" w:rsidRPr="00BA7411" w:rsidRDefault="00AC68C8" w:rsidP="00AC68C8">
            <w:pPr>
              <w:pStyle w:val="11"/>
              <w:numPr>
                <w:ilvl w:val="0"/>
                <w:numId w:val="21"/>
              </w:numPr>
              <w:pBdr>
                <w:bar w:val="nil"/>
              </w:pBdr>
              <w:bidi/>
              <w:ind w:left="360"/>
              <w:rPr>
                <w:rFonts w:ascii="Traditional Arabic" w:eastAsia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BA7411">
              <w:rPr>
                <w:rFonts w:ascii="Traditional Arabic" w:eastAsia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المحاضرة الصفية.</w:t>
            </w:r>
          </w:p>
          <w:p w:rsidR="00AC68C8" w:rsidRPr="00BA7411" w:rsidRDefault="00AC68C8" w:rsidP="00AC68C8">
            <w:pPr>
              <w:pStyle w:val="11"/>
              <w:numPr>
                <w:ilvl w:val="0"/>
                <w:numId w:val="21"/>
              </w:numPr>
              <w:pBdr>
                <w:bar w:val="nil"/>
              </w:pBdr>
              <w:bidi/>
              <w:ind w:left="360"/>
              <w:rPr>
                <w:rFonts w:ascii="Traditional Arabic" w:eastAsia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BA7411">
              <w:rPr>
                <w:rFonts w:ascii="Traditional Arabic" w:eastAsia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الحوار والنقاش.</w:t>
            </w:r>
          </w:p>
          <w:p w:rsidR="00AC68C8" w:rsidRPr="00BA7411" w:rsidRDefault="00AC68C8" w:rsidP="00AC68C8">
            <w:pPr>
              <w:pStyle w:val="11"/>
              <w:numPr>
                <w:ilvl w:val="0"/>
                <w:numId w:val="21"/>
              </w:numPr>
              <w:pBdr>
                <w:bar w:val="nil"/>
              </w:pBdr>
              <w:bidi/>
              <w:ind w:left="360"/>
              <w:rPr>
                <w:rFonts w:ascii="Traditional Arabic" w:eastAsia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BA7411">
              <w:rPr>
                <w:rFonts w:ascii="Traditional Arabic" w:eastAsia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الأبحاث </w:t>
            </w:r>
          </w:p>
          <w:p w:rsidR="00AC68C8" w:rsidRPr="00BA7411" w:rsidRDefault="00AC68C8" w:rsidP="00AC68C8">
            <w:pPr>
              <w:pStyle w:val="11"/>
              <w:numPr>
                <w:ilvl w:val="0"/>
                <w:numId w:val="21"/>
              </w:numPr>
              <w:pBdr>
                <w:bar w:val="nil"/>
              </w:pBdr>
              <w:bidi/>
              <w:ind w:left="360"/>
              <w:rPr>
                <w:rFonts w:ascii="Traditional Arabic" w:eastAsia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BA7411">
              <w:rPr>
                <w:rFonts w:ascii="Traditional Arabic" w:eastAsia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قراءة</w:t>
            </w:r>
            <w:r w:rsidRPr="00BA7411">
              <w:rPr>
                <w:rFonts w:ascii="Traditional Arabic" w:eastAsia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 أحد المراجع المهمة والتعليق عليه</w:t>
            </w:r>
            <w:r w:rsidRPr="00BA7411">
              <w:rPr>
                <w:rFonts w:ascii="Traditional Arabic" w:eastAsia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.</w:t>
            </w:r>
          </w:p>
          <w:p w:rsidR="00AC68C8" w:rsidRPr="00BA7411" w:rsidRDefault="00AC68C8" w:rsidP="00AC68C8">
            <w:pPr>
              <w:pStyle w:val="11"/>
              <w:numPr>
                <w:ilvl w:val="0"/>
                <w:numId w:val="21"/>
              </w:numPr>
              <w:pBdr>
                <w:bar w:val="nil"/>
              </w:pBdr>
              <w:bidi/>
              <w:ind w:left="360"/>
              <w:rPr>
                <w:rFonts w:ascii="Traditional Arabic" w:eastAsia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BA7411">
              <w:rPr>
                <w:rFonts w:ascii="Traditional Arabic" w:eastAsia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عرض العناصر الرئيسة للموضوع قبل بدء الشرح.</w:t>
            </w:r>
          </w:p>
          <w:p w:rsidR="00AC68C8" w:rsidRPr="00BA7411" w:rsidRDefault="00AC68C8" w:rsidP="00AC68C8">
            <w:pPr>
              <w:pStyle w:val="11"/>
              <w:numPr>
                <w:ilvl w:val="0"/>
                <w:numId w:val="21"/>
              </w:numPr>
              <w:pBdr>
                <w:bar w:val="nil"/>
              </w:pBdr>
              <w:bidi/>
              <w:ind w:left="360"/>
              <w:rPr>
                <w:rFonts w:ascii="Traditional Arabic" w:eastAsia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BA7411">
              <w:rPr>
                <w:rFonts w:ascii="Traditional Arabic" w:eastAsia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تلخيص المعلومات</w:t>
            </w:r>
            <w:r w:rsidRPr="00BA7411">
              <w:rPr>
                <w:rFonts w:ascii="Traditional Arabic" w:eastAsia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 </w:t>
            </w:r>
            <w:r w:rsidRPr="00BA7411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والرسومات الشجرية </w:t>
            </w:r>
            <w:r w:rsidRPr="00BA7411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 </w:t>
            </w:r>
          </w:p>
          <w:p w:rsidR="00AC68C8" w:rsidRPr="00BA7411" w:rsidRDefault="00AC68C8" w:rsidP="00AC68C8">
            <w:pPr>
              <w:pStyle w:val="11"/>
              <w:numPr>
                <w:ilvl w:val="0"/>
                <w:numId w:val="21"/>
              </w:numPr>
              <w:pBdr>
                <w:bar w:val="nil"/>
              </w:pBdr>
              <w:bidi/>
              <w:ind w:left="360"/>
              <w:rPr>
                <w:rFonts w:ascii="Traditional Arabic" w:eastAsia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BA7411">
              <w:rPr>
                <w:rFonts w:ascii="Traditional Arabic" w:eastAsia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تبادل </w:t>
            </w:r>
            <w:proofErr w:type="gramStart"/>
            <w:r w:rsidRPr="00BA7411">
              <w:rPr>
                <w:rFonts w:ascii="Traditional Arabic" w:eastAsia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الأدوار .</w:t>
            </w:r>
            <w:proofErr w:type="gramEnd"/>
          </w:p>
          <w:p w:rsidR="00AC68C8" w:rsidRPr="00BA7411" w:rsidRDefault="00AC68C8" w:rsidP="00AC68C8">
            <w:pPr>
              <w:pStyle w:val="11"/>
              <w:numPr>
                <w:ilvl w:val="0"/>
                <w:numId w:val="21"/>
              </w:numPr>
              <w:pBdr>
                <w:bar w:val="nil"/>
              </w:pBdr>
              <w:bidi/>
              <w:ind w:left="360"/>
              <w:rPr>
                <w:rFonts w:ascii="Traditional Arabic" w:eastAsia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BA7411">
              <w:rPr>
                <w:rFonts w:ascii="Traditional Arabic" w:eastAsia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العصف </w:t>
            </w:r>
            <w:proofErr w:type="gramStart"/>
            <w:r w:rsidRPr="00BA7411">
              <w:rPr>
                <w:rFonts w:ascii="Traditional Arabic" w:eastAsia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الذهني .</w:t>
            </w:r>
            <w:proofErr w:type="gramEnd"/>
          </w:p>
          <w:p w:rsidR="00AC68C8" w:rsidRPr="00BA7411" w:rsidRDefault="00AC68C8" w:rsidP="00AC68C8">
            <w:pPr>
              <w:pStyle w:val="11"/>
              <w:numPr>
                <w:ilvl w:val="0"/>
                <w:numId w:val="21"/>
              </w:numPr>
              <w:pBdr>
                <w:bar w:val="nil"/>
              </w:pBdr>
              <w:bidi/>
              <w:ind w:left="360"/>
              <w:rPr>
                <w:rFonts w:ascii="Traditional Arabic" w:eastAsia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BA7411">
              <w:rPr>
                <w:rFonts w:ascii="Traditional Arabic" w:eastAsia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الاكتشاف </w:t>
            </w:r>
            <w:proofErr w:type="gramStart"/>
            <w:r w:rsidRPr="00BA7411">
              <w:rPr>
                <w:rFonts w:ascii="Traditional Arabic" w:eastAsia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المعرفي .</w:t>
            </w:r>
            <w:proofErr w:type="gramEnd"/>
          </w:p>
          <w:p w:rsidR="00AC68C8" w:rsidRPr="00BA7411" w:rsidRDefault="00AC68C8" w:rsidP="00AC68C8">
            <w:pPr>
              <w:pStyle w:val="11"/>
              <w:numPr>
                <w:ilvl w:val="0"/>
                <w:numId w:val="21"/>
              </w:numPr>
              <w:pBdr>
                <w:bar w:val="nil"/>
              </w:pBdr>
              <w:bidi/>
              <w:ind w:left="360"/>
              <w:rPr>
                <w:rFonts w:ascii="Traditional Arabic" w:eastAsia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BA7411">
              <w:rPr>
                <w:rFonts w:ascii="Traditional Arabic" w:eastAsia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التعلم </w:t>
            </w:r>
            <w:proofErr w:type="gramStart"/>
            <w:r w:rsidRPr="00BA7411">
              <w:rPr>
                <w:rFonts w:ascii="Traditional Arabic" w:eastAsia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الذاتي .</w:t>
            </w:r>
            <w:proofErr w:type="gramEnd"/>
          </w:p>
          <w:p w:rsidR="00AC68C8" w:rsidRPr="00BA7411" w:rsidRDefault="00AC68C8" w:rsidP="00AC68C8">
            <w:pPr>
              <w:pStyle w:val="11"/>
              <w:numPr>
                <w:ilvl w:val="0"/>
                <w:numId w:val="21"/>
              </w:numPr>
              <w:pBdr>
                <w:bar w:val="nil"/>
              </w:pBdr>
              <w:bidi/>
              <w:ind w:left="360"/>
              <w:rPr>
                <w:rFonts w:ascii="Traditional Arabic" w:eastAsia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BA7411">
              <w:rPr>
                <w:rFonts w:ascii="Traditional Arabic" w:eastAsia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القراءة الخارجية</w:t>
            </w:r>
          </w:p>
          <w:p w:rsidR="00AC68C8" w:rsidRPr="00BA7411" w:rsidRDefault="00AC68C8" w:rsidP="00AC68C8">
            <w:pPr>
              <w:pStyle w:val="11"/>
              <w:numPr>
                <w:ilvl w:val="0"/>
                <w:numId w:val="21"/>
              </w:numPr>
              <w:pBdr>
                <w:bar w:val="nil"/>
              </w:pBdr>
              <w:bidi/>
              <w:ind w:left="360"/>
              <w:rPr>
                <w:rFonts w:ascii="Traditional Arabic" w:eastAsia="Traditional Arabic" w:hAnsi="Traditional Arabic" w:cs="Traditional Arabic"/>
                <w:color w:val="4F81BD" w:themeColor="accent1"/>
                <w:sz w:val="28"/>
                <w:szCs w:val="28"/>
                <w:rtl/>
              </w:rPr>
            </w:pPr>
            <w:r w:rsidRPr="00BA7411">
              <w:rPr>
                <w:rFonts w:ascii="Traditional Arabic" w:eastAsia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التمارين المنزلية.</w:t>
            </w:r>
          </w:p>
          <w:p w:rsidR="00AC68C8" w:rsidRPr="00AC68C8" w:rsidRDefault="00AC68C8" w:rsidP="00AC68C8">
            <w:pPr>
              <w:pBdr>
                <w:bar w:val="nil"/>
              </w:pBdr>
              <w:tabs>
                <w:tab w:val="left" w:pos="192"/>
              </w:tabs>
              <w:bidi/>
              <w:ind w:left="36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eastAsia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13</w:t>
            </w:r>
            <w:r w:rsidRPr="00AC68C8">
              <w:rPr>
                <w:rFonts w:ascii="Traditional Arabic" w:eastAsia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المناظرات </w:t>
            </w:r>
            <w:proofErr w:type="gramStart"/>
            <w:r w:rsidRPr="00AC68C8">
              <w:rPr>
                <w:rFonts w:ascii="Traditional Arabic" w:eastAsia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الثقافية.</w:t>
            </w:r>
            <w:r w:rsidRPr="00AC68C8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.</w:t>
            </w:r>
            <w:proofErr w:type="gramEnd"/>
          </w:p>
          <w:p w:rsidR="00AC68C8" w:rsidRPr="00E8014E" w:rsidRDefault="00AC68C8" w:rsidP="00AC68C8">
            <w:pPr>
              <w:pStyle w:val="ad"/>
              <w:pBdr>
                <w:bar w:val="nil"/>
              </w:pBdr>
              <w:tabs>
                <w:tab w:val="left" w:pos="412"/>
              </w:tabs>
              <w:bidi/>
              <w:ind w:left="230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</w:p>
        </w:tc>
        <w:tc>
          <w:tcPr>
            <w:tcW w:w="2857" w:type="dxa"/>
          </w:tcPr>
          <w:p w:rsidR="00AC68C8" w:rsidRDefault="00AC68C8" w:rsidP="00AC68C8">
            <w:pPr>
              <w:jc w:val="center"/>
            </w:pPr>
            <w:proofErr w:type="spellStart"/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AC68C8" w:rsidRPr="00E8014E" w:rsidTr="00A435F9">
        <w:tc>
          <w:tcPr>
            <w:tcW w:w="748" w:type="dxa"/>
          </w:tcPr>
          <w:p w:rsidR="00AC68C8" w:rsidRPr="00857BFF" w:rsidRDefault="00AC68C8" w:rsidP="00AC68C8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1.2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8C8" w:rsidRPr="00BA7411" w:rsidRDefault="00AC68C8" w:rsidP="00AC68C8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</w:pPr>
            <w:r w:rsidRPr="00BA7411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rtl/>
                <w:lang w:val="ar-SA"/>
              </w:rPr>
              <w:t xml:space="preserve">أن يكون الطالب قادراً على توضيح مكانة المرأة في الإسلام وفي العالم الإسلامي. </w:t>
            </w:r>
          </w:p>
        </w:tc>
        <w:tc>
          <w:tcPr>
            <w:tcW w:w="2882" w:type="dxa"/>
            <w:vMerge/>
          </w:tcPr>
          <w:p w:rsidR="00AC68C8" w:rsidRPr="00E8014E" w:rsidRDefault="00AC68C8" w:rsidP="00AC68C8">
            <w:pPr>
              <w:pStyle w:val="11"/>
              <w:bidi/>
              <w:rPr>
                <w:rFonts w:ascii="Traditional Arabic" w:eastAsia="Traditional Arabic" w:hAnsi="Traditional Arabic" w:cs="Traditional Arabic"/>
                <w:color w:val="365F91" w:themeColor="accent1" w:themeShade="BF"/>
                <w:sz w:val="36"/>
                <w:szCs w:val="36"/>
                <w:rtl/>
              </w:rPr>
            </w:pPr>
          </w:p>
        </w:tc>
        <w:tc>
          <w:tcPr>
            <w:tcW w:w="2857" w:type="dxa"/>
          </w:tcPr>
          <w:p w:rsidR="00AC68C8" w:rsidRDefault="00AC68C8" w:rsidP="00AC68C8">
            <w:pPr>
              <w:jc w:val="center"/>
            </w:pPr>
            <w:proofErr w:type="spellStart"/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AC68C8" w:rsidRPr="00E8014E" w:rsidTr="00A435F9">
        <w:tc>
          <w:tcPr>
            <w:tcW w:w="748" w:type="dxa"/>
          </w:tcPr>
          <w:p w:rsidR="00AC68C8" w:rsidRPr="00857BFF" w:rsidRDefault="00AC68C8" w:rsidP="00AC68C8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1.3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8C8" w:rsidRPr="00BA7411" w:rsidRDefault="00AC68C8" w:rsidP="00AC68C8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</w:pPr>
            <w:r w:rsidRPr="00BA7411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rtl/>
                <w:lang w:val="ar-SA"/>
              </w:rPr>
              <w:t>أن يكون الطالب قادراً على معرفة</w:t>
            </w:r>
            <w:r w:rsidRPr="00BA7411">
              <w:rPr>
                <w:rFonts w:ascii="Traditional Arabic" w:eastAsia="AL-Mohanad Bold" w:hAnsi="Traditional Arabic" w:cs="Traditional Arabic" w:hint="cs"/>
                <w:color w:val="4F81BD" w:themeColor="accent1"/>
                <w:sz w:val="28"/>
                <w:szCs w:val="28"/>
                <w:rtl/>
                <w:lang w:val="ar-SA"/>
              </w:rPr>
              <w:t xml:space="preserve"> </w:t>
            </w:r>
            <w:r w:rsidRPr="00BA7411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rtl/>
                <w:lang w:val="ar-SA"/>
              </w:rPr>
              <w:t xml:space="preserve">الاستشراق ووسائله، وشبهات </w:t>
            </w:r>
            <w:proofErr w:type="gramStart"/>
            <w:r w:rsidRPr="00BA7411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rtl/>
                <w:lang w:val="ar-SA"/>
              </w:rPr>
              <w:t>المستشرقين ،</w:t>
            </w:r>
            <w:proofErr w:type="gramEnd"/>
            <w:r w:rsidRPr="00BA7411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rtl/>
                <w:lang w:val="ar-SA"/>
              </w:rPr>
              <w:t xml:space="preserve"> والرد عليها</w:t>
            </w:r>
          </w:p>
        </w:tc>
        <w:tc>
          <w:tcPr>
            <w:tcW w:w="2882" w:type="dxa"/>
            <w:vMerge/>
          </w:tcPr>
          <w:p w:rsidR="00AC68C8" w:rsidRPr="00E8014E" w:rsidRDefault="00AC68C8" w:rsidP="00AC68C8">
            <w:pPr>
              <w:pStyle w:val="11"/>
              <w:bidi/>
              <w:rPr>
                <w:rFonts w:ascii="Traditional Arabic" w:eastAsia="Traditional Arabic" w:hAnsi="Traditional Arabic" w:cs="Traditional Arabic"/>
                <w:color w:val="365F91" w:themeColor="accent1" w:themeShade="BF"/>
                <w:sz w:val="36"/>
                <w:szCs w:val="36"/>
                <w:rtl/>
              </w:rPr>
            </w:pPr>
          </w:p>
        </w:tc>
        <w:tc>
          <w:tcPr>
            <w:tcW w:w="2857" w:type="dxa"/>
          </w:tcPr>
          <w:p w:rsidR="00AC68C8" w:rsidRDefault="00AC68C8" w:rsidP="00AC68C8">
            <w:pPr>
              <w:jc w:val="center"/>
            </w:pPr>
            <w:proofErr w:type="spellStart"/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AC68C8" w:rsidRPr="00E8014E" w:rsidTr="00A435F9">
        <w:tc>
          <w:tcPr>
            <w:tcW w:w="748" w:type="dxa"/>
          </w:tcPr>
          <w:p w:rsidR="00AC68C8" w:rsidRPr="00857BFF" w:rsidRDefault="00AC68C8" w:rsidP="00AC68C8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1.4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8C8" w:rsidRPr="00BA7411" w:rsidRDefault="00AC68C8" w:rsidP="00AC68C8">
            <w:pPr>
              <w:bidi/>
              <w:jc w:val="both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</w:pPr>
            <w:r w:rsidRPr="00BA7411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rtl/>
                <w:lang w:val="ar-SA"/>
              </w:rPr>
              <w:t>أن يكون الطالب قادراً على معرفة</w:t>
            </w:r>
            <w:r w:rsidRPr="00BA7411">
              <w:rPr>
                <w:rFonts w:ascii="Traditional Arabic" w:eastAsia="AL-Mohanad Bold" w:hAnsi="Traditional Arabic" w:cs="Traditional Arabic" w:hint="cs"/>
                <w:color w:val="4F81BD" w:themeColor="accent1"/>
                <w:sz w:val="28"/>
                <w:szCs w:val="28"/>
                <w:rtl/>
                <w:lang w:val="ar-SA"/>
              </w:rPr>
              <w:t xml:space="preserve"> </w:t>
            </w:r>
            <w:r w:rsidRPr="00BA7411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rtl/>
                <w:lang w:val="ar-SA"/>
              </w:rPr>
              <w:t xml:space="preserve">العولمة وبدائلها وآثارها والموقف </w:t>
            </w:r>
            <w:proofErr w:type="gramStart"/>
            <w:r w:rsidRPr="00BA7411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rtl/>
                <w:lang w:val="ar-SA"/>
              </w:rPr>
              <w:t>منها  .</w:t>
            </w:r>
            <w:proofErr w:type="gramEnd"/>
          </w:p>
        </w:tc>
        <w:tc>
          <w:tcPr>
            <w:tcW w:w="2882" w:type="dxa"/>
            <w:vMerge/>
          </w:tcPr>
          <w:p w:rsidR="00AC68C8" w:rsidRPr="00E8014E" w:rsidRDefault="00AC68C8" w:rsidP="00AC68C8">
            <w:pPr>
              <w:pStyle w:val="11"/>
              <w:bidi/>
              <w:rPr>
                <w:rFonts w:ascii="Traditional Arabic" w:eastAsia="Traditional Arabic" w:hAnsi="Traditional Arabic" w:cs="Traditional Arabic"/>
                <w:color w:val="365F91" w:themeColor="accent1" w:themeShade="BF"/>
                <w:sz w:val="36"/>
                <w:szCs w:val="36"/>
                <w:rtl/>
              </w:rPr>
            </w:pPr>
          </w:p>
        </w:tc>
        <w:tc>
          <w:tcPr>
            <w:tcW w:w="2857" w:type="dxa"/>
          </w:tcPr>
          <w:p w:rsidR="00AC68C8" w:rsidRDefault="00AC68C8" w:rsidP="00AC68C8">
            <w:pPr>
              <w:jc w:val="center"/>
            </w:pPr>
            <w:proofErr w:type="spellStart"/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B8723D" w:rsidRPr="00E8014E" w:rsidTr="007B11D7">
        <w:tc>
          <w:tcPr>
            <w:tcW w:w="748" w:type="dxa"/>
          </w:tcPr>
          <w:p w:rsidR="00B8723D" w:rsidRDefault="00B8723D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</w:tc>
        <w:tc>
          <w:tcPr>
            <w:tcW w:w="2873" w:type="dxa"/>
            <w:vAlign w:val="center"/>
          </w:tcPr>
          <w:p w:rsidR="00B8723D" w:rsidRDefault="00B8723D" w:rsidP="005B74CF">
            <w:pPr>
              <w:bidi/>
              <w:ind w:left="8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</w:pPr>
          </w:p>
        </w:tc>
        <w:tc>
          <w:tcPr>
            <w:tcW w:w="2882" w:type="dxa"/>
          </w:tcPr>
          <w:p w:rsidR="00B8723D" w:rsidRPr="00E8014E" w:rsidRDefault="00B8723D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57" w:type="dxa"/>
          </w:tcPr>
          <w:p w:rsidR="00B8723D" w:rsidRPr="00074D80" w:rsidRDefault="00B8723D" w:rsidP="00E8014E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</w:p>
        </w:tc>
      </w:tr>
      <w:tr w:rsidR="00E8014E" w:rsidRPr="00E8014E" w:rsidTr="007B11D7">
        <w:tc>
          <w:tcPr>
            <w:tcW w:w="748" w:type="dxa"/>
          </w:tcPr>
          <w:p w:rsidR="00E8014E" w:rsidRPr="00857BFF" w:rsidRDefault="00E8014E" w:rsidP="00E44CD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val="en-US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8612" w:type="dxa"/>
            <w:gridSpan w:val="3"/>
          </w:tcPr>
          <w:p w:rsidR="00E8014E" w:rsidRPr="00857BFF" w:rsidRDefault="00E8014E" w:rsidP="00E8014E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المهارات الإدراكية</w:t>
            </w:r>
          </w:p>
        </w:tc>
      </w:tr>
      <w:tr w:rsidR="00AC68C8" w:rsidRPr="00E8014E" w:rsidTr="00351174">
        <w:tc>
          <w:tcPr>
            <w:tcW w:w="748" w:type="dxa"/>
          </w:tcPr>
          <w:p w:rsidR="00AC68C8" w:rsidRPr="00857BFF" w:rsidRDefault="00AC68C8" w:rsidP="00AC68C8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2.1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8C8" w:rsidRPr="00BA7411" w:rsidRDefault="00AC68C8" w:rsidP="00AC68C8">
            <w:pPr>
              <w:bidi/>
              <w:jc w:val="both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</w:pPr>
            <w:r w:rsidRPr="00BA7411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rtl/>
                <w:lang w:val="ar-SA"/>
              </w:rPr>
              <w:t>أن يكون الطالب قادراً على اكتساب منهجية التعامل مع القضايا المعاصرة تحليلا ونقدا.</w:t>
            </w:r>
          </w:p>
        </w:tc>
        <w:tc>
          <w:tcPr>
            <w:tcW w:w="2882" w:type="dxa"/>
            <w:vMerge w:val="restart"/>
            <w:vAlign w:val="center"/>
          </w:tcPr>
          <w:p w:rsidR="00AC68C8" w:rsidRPr="00BA7411" w:rsidRDefault="00AC68C8" w:rsidP="00AC68C8">
            <w:pPr>
              <w:pStyle w:val="ad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jc w:val="lowKashida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</w:pPr>
            <w:r w:rsidRPr="00BA7411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الحوار والنقاش</w:t>
            </w:r>
          </w:p>
          <w:p w:rsidR="00AC68C8" w:rsidRPr="00BA7411" w:rsidRDefault="00AC68C8" w:rsidP="00AC68C8">
            <w:pPr>
              <w:pStyle w:val="ad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</w:pPr>
            <w:r w:rsidRPr="00BA7411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تحليل وتفسير المادة العلمية المقروءة داخل </w:t>
            </w:r>
            <w:proofErr w:type="gramStart"/>
            <w:r w:rsidRPr="00BA7411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القاعة .</w:t>
            </w:r>
            <w:proofErr w:type="gramEnd"/>
          </w:p>
          <w:p w:rsidR="00AC68C8" w:rsidRPr="00BA7411" w:rsidRDefault="00AC68C8" w:rsidP="00AC68C8">
            <w:pPr>
              <w:pStyle w:val="ad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</w:pPr>
            <w:r w:rsidRPr="00BA7411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البحث العلمي في المصادر وقواعد </w:t>
            </w:r>
            <w:proofErr w:type="gramStart"/>
            <w:r w:rsidRPr="00BA7411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المعلومات .</w:t>
            </w:r>
            <w:proofErr w:type="gramEnd"/>
          </w:p>
          <w:p w:rsidR="00AC68C8" w:rsidRPr="00BA7411" w:rsidRDefault="00AC68C8" w:rsidP="00AC68C8">
            <w:pPr>
              <w:pStyle w:val="ad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</w:pPr>
            <w:r w:rsidRPr="00BA7411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 xml:space="preserve">التعليم </w:t>
            </w:r>
            <w:proofErr w:type="gramStart"/>
            <w:r w:rsidRPr="00BA7411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>التعاوني .</w:t>
            </w:r>
            <w:proofErr w:type="gramEnd"/>
          </w:p>
          <w:p w:rsidR="00AC68C8" w:rsidRPr="00BA7411" w:rsidRDefault="00AC68C8" w:rsidP="00AC68C8">
            <w:pPr>
              <w:pStyle w:val="ad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jc w:val="lowKashida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</w:pPr>
            <w:r w:rsidRPr="00BA7411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ضرب الأمثلة والشواهد.</w:t>
            </w:r>
          </w:p>
          <w:p w:rsidR="00AC68C8" w:rsidRPr="00BA7411" w:rsidRDefault="00AC68C8" w:rsidP="00AC68C8">
            <w:pPr>
              <w:pStyle w:val="ad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jc w:val="lowKashida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</w:pPr>
            <w:r w:rsidRPr="00BA7411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مهارة التقسيم </w:t>
            </w:r>
            <w:proofErr w:type="gramStart"/>
            <w:r w:rsidRPr="00BA7411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والتصنيف .</w:t>
            </w:r>
            <w:proofErr w:type="gramEnd"/>
          </w:p>
          <w:p w:rsidR="00AC68C8" w:rsidRPr="00BA7411" w:rsidRDefault="00AC68C8" w:rsidP="00AC68C8">
            <w:pPr>
              <w:pStyle w:val="ad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</w:pPr>
            <w:r w:rsidRPr="00BA7411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المحاضرات </w:t>
            </w:r>
            <w:proofErr w:type="gramStart"/>
            <w:r w:rsidRPr="00BA7411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الصفية .</w:t>
            </w:r>
            <w:proofErr w:type="gramEnd"/>
          </w:p>
          <w:p w:rsidR="00AC68C8" w:rsidRPr="00BA7411" w:rsidRDefault="00AC68C8" w:rsidP="00AC68C8">
            <w:pPr>
              <w:pStyle w:val="ad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</w:pPr>
            <w:r w:rsidRPr="00BA7411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مجموعات النقاش </w:t>
            </w:r>
            <w:proofErr w:type="gramStart"/>
            <w:r w:rsidRPr="00BA7411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الصغيرة .</w:t>
            </w:r>
            <w:proofErr w:type="gramEnd"/>
          </w:p>
          <w:p w:rsidR="00AC68C8" w:rsidRPr="00BA7411" w:rsidRDefault="00AC68C8" w:rsidP="00AC68C8">
            <w:pPr>
              <w:pStyle w:val="ad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</w:pPr>
            <w:r w:rsidRPr="00BA7411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الزيارات الميدانية</w:t>
            </w:r>
            <w:r w:rsidRPr="00BA7411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 للمعمل </w:t>
            </w:r>
            <w:proofErr w:type="gramStart"/>
            <w:r w:rsidRPr="00BA7411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الثقافي .</w:t>
            </w:r>
            <w:proofErr w:type="gramEnd"/>
          </w:p>
          <w:p w:rsidR="00AC68C8" w:rsidRPr="00BA7411" w:rsidRDefault="00AC68C8" w:rsidP="00AC68C8">
            <w:pPr>
              <w:pStyle w:val="ad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</w:pPr>
            <w:r w:rsidRPr="00BA7411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التطبيقات </w:t>
            </w:r>
            <w:proofErr w:type="gramStart"/>
            <w:r w:rsidRPr="00BA7411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الصفية .</w:t>
            </w:r>
            <w:proofErr w:type="gramEnd"/>
          </w:p>
          <w:p w:rsidR="00AC68C8" w:rsidRPr="00BA7411" w:rsidRDefault="00AC68C8" w:rsidP="00AC68C8">
            <w:pPr>
              <w:pStyle w:val="ad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BA7411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عرض نماذج بحثية للمحاكاة أو </w:t>
            </w:r>
            <w:proofErr w:type="gramStart"/>
            <w:r w:rsidRPr="00BA7411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النقد .</w:t>
            </w:r>
            <w:proofErr w:type="gramEnd"/>
          </w:p>
          <w:p w:rsidR="00AC68C8" w:rsidRPr="00BA7411" w:rsidRDefault="00AC68C8" w:rsidP="00AC68C8">
            <w:pPr>
              <w:pStyle w:val="ad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BA7411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حل </w:t>
            </w:r>
            <w:proofErr w:type="gramStart"/>
            <w:r w:rsidRPr="00BA7411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المشكلات .</w:t>
            </w:r>
            <w:proofErr w:type="gramEnd"/>
          </w:p>
          <w:p w:rsidR="00AC68C8" w:rsidRPr="00BA7411" w:rsidRDefault="00AC68C8" w:rsidP="00AC68C8">
            <w:pPr>
              <w:pStyle w:val="ad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proofErr w:type="gramStart"/>
            <w:r w:rsidRPr="00BA7411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المناظرات .</w:t>
            </w:r>
            <w:proofErr w:type="gramEnd"/>
          </w:p>
          <w:p w:rsidR="00AC68C8" w:rsidRPr="00BA7411" w:rsidRDefault="00AC68C8" w:rsidP="00AC68C8">
            <w:pPr>
              <w:pStyle w:val="ad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BA7411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دراسة </w:t>
            </w:r>
            <w:proofErr w:type="gramStart"/>
            <w:r w:rsidRPr="00BA7411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المقالات .</w:t>
            </w:r>
            <w:proofErr w:type="gramEnd"/>
          </w:p>
          <w:p w:rsidR="00AC68C8" w:rsidRPr="00BA7411" w:rsidRDefault="00AC68C8" w:rsidP="00AC68C8">
            <w:pPr>
              <w:pStyle w:val="ad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BA7411">
              <w:rPr>
                <w:rFonts w:ascii="Traditional Arabic" w:eastAsia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القراءة الخارجية في المراجع والمقالات. </w:t>
            </w:r>
          </w:p>
          <w:p w:rsidR="00AC68C8" w:rsidRPr="00BA7411" w:rsidRDefault="00AC68C8" w:rsidP="00AC68C8">
            <w:pPr>
              <w:pStyle w:val="ad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BA7411">
              <w:rPr>
                <w:rFonts w:ascii="Traditional Arabic" w:eastAsia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ا</w:t>
            </w:r>
            <w:r w:rsidRPr="00BA7411">
              <w:rPr>
                <w:rFonts w:ascii="Traditional Arabic" w:eastAsia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للقاءات العلمية </w:t>
            </w:r>
            <w:r w:rsidRPr="00BA7411">
              <w:rPr>
                <w:rFonts w:ascii="Traditional Arabic" w:eastAsia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lastRenderedPageBreak/>
              <w:t>الدورية مع المشرف.</w:t>
            </w:r>
          </w:p>
          <w:p w:rsidR="00AC68C8" w:rsidRPr="00BA7411" w:rsidRDefault="00AC68C8" w:rsidP="00AC68C8">
            <w:pPr>
              <w:pStyle w:val="ad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</w:pPr>
            <w:r w:rsidRPr="00BA7411">
              <w:rPr>
                <w:rFonts w:ascii="Traditional Arabic" w:eastAsia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المحاضرات العامة.</w:t>
            </w:r>
          </w:p>
          <w:p w:rsidR="00AC68C8" w:rsidRPr="00BA7411" w:rsidRDefault="00AC68C8" w:rsidP="00AC68C8">
            <w:pPr>
              <w:pStyle w:val="ad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proofErr w:type="gramStart"/>
            <w:r w:rsidRPr="00BA7411">
              <w:rPr>
                <w:rFonts w:ascii="Traditional Arabic" w:eastAsia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التكليف  بكتابة</w:t>
            </w:r>
            <w:proofErr w:type="gramEnd"/>
            <w:r w:rsidRPr="00BA7411">
              <w:rPr>
                <w:rFonts w:ascii="Traditional Arabic" w:eastAsia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 بحوث</w:t>
            </w:r>
            <w:r w:rsidRPr="00BA7411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.</w:t>
            </w:r>
          </w:p>
          <w:p w:rsidR="00AC68C8" w:rsidRPr="00AC68C8" w:rsidRDefault="00AC68C8" w:rsidP="00AC68C8">
            <w:pPr>
              <w:pBdr>
                <w:bar w:val="nil"/>
              </w:pBdr>
              <w:tabs>
                <w:tab w:val="left" w:pos="180"/>
              </w:tabs>
              <w:bidi/>
              <w:ind w:left="36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19</w:t>
            </w:r>
            <w:r w:rsidRPr="00AC68C8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التمارين المنزلية.</w:t>
            </w:r>
          </w:p>
        </w:tc>
        <w:tc>
          <w:tcPr>
            <w:tcW w:w="2857" w:type="dxa"/>
            <w:vAlign w:val="center"/>
          </w:tcPr>
          <w:p w:rsidR="00AC68C8" w:rsidRPr="00E8014E" w:rsidRDefault="00AC68C8" w:rsidP="00AC68C8">
            <w:pPr>
              <w:pBdr>
                <w:bar w:val="nil"/>
              </w:pBdr>
              <w:tabs>
                <w:tab w:val="left" w:pos="180"/>
              </w:tabs>
              <w:bidi/>
              <w:ind w:left="23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color w:val="00B050"/>
              </w:rPr>
              <w:lastRenderedPageBreak/>
              <w:t>xxx</w:t>
            </w:r>
          </w:p>
        </w:tc>
      </w:tr>
      <w:tr w:rsidR="00AC68C8" w:rsidRPr="00E8014E" w:rsidTr="00351174">
        <w:tc>
          <w:tcPr>
            <w:tcW w:w="748" w:type="dxa"/>
          </w:tcPr>
          <w:p w:rsidR="00AC68C8" w:rsidRPr="00857BFF" w:rsidRDefault="00AC68C8" w:rsidP="00AC68C8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2.2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8C8" w:rsidRPr="00BA7411" w:rsidRDefault="00AC68C8" w:rsidP="00AC68C8">
            <w:pPr>
              <w:bidi/>
              <w:jc w:val="both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</w:pPr>
            <w:r w:rsidRPr="00BA7411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rtl/>
                <w:lang w:val="ar-SA"/>
              </w:rPr>
              <w:t xml:space="preserve">أن يكون الطالب قادراً على المقارنة بين الثقافات وموقفهما من القضايا المعاصرة والقدرة على استخلاص المفيد وفق الضوابط الشرعية </w:t>
            </w:r>
            <w:r w:rsidRPr="00BA7411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shd w:val="clear" w:color="auto" w:fill="FFFFFF" w:themeFill="background1"/>
                <w:rtl/>
                <w:lang w:val="ar-SA"/>
              </w:rPr>
              <w:t>ونصوص الكتاب والسنة</w:t>
            </w:r>
            <w:r w:rsidRPr="00BA7411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rtl/>
                <w:lang w:val="ar-SA"/>
              </w:rPr>
              <w:t xml:space="preserve"> وصهره في ثقافة الأمة.</w:t>
            </w:r>
          </w:p>
        </w:tc>
        <w:tc>
          <w:tcPr>
            <w:tcW w:w="2882" w:type="dxa"/>
            <w:vMerge/>
          </w:tcPr>
          <w:p w:rsidR="00AC68C8" w:rsidRPr="00857BFF" w:rsidRDefault="00AC68C8" w:rsidP="00AC68C8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57" w:type="dxa"/>
          </w:tcPr>
          <w:p w:rsidR="00AC68C8" w:rsidRDefault="00AC68C8" w:rsidP="00AC68C8">
            <w:pPr>
              <w:jc w:val="center"/>
            </w:pPr>
            <w:proofErr w:type="spellStart"/>
            <w:r w:rsidRPr="004C514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AC68C8" w:rsidRPr="00E8014E" w:rsidTr="00351174">
        <w:tc>
          <w:tcPr>
            <w:tcW w:w="748" w:type="dxa"/>
          </w:tcPr>
          <w:p w:rsidR="00AC68C8" w:rsidRPr="00857BFF" w:rsidRDefault="00AC68C8" w:rsidP="00AC68C8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2.3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8C8" w:rsidRPr="00BA7411" w:rsidRDefault="00AC68C8" w:rsidP="00AC68C8">
            <w:pPr>
              <w:bidi/>
              <w:jc w:val="both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</w:pPr>
            <w:r w:rsidRPr="00BA7411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rtl/>
                <w:lang w:val="ar-SA"/>
              </w:rPr>
              <w:t>أن يكون الطالب قادراً على التمييز بين الثابت والمتغير في الثقافة الإسلامية والبرهنة عليه في مجال القضايا المعاصرة.</w:t>
            </w:r>
          </w:p>
        </w:tc>
        <w:tc>
          <w:tcPr>
            <w:tcW w:w="2882" w:type="dxa"/>
            <w:vMerge/>
          </w:tcPr>
          <w:p w:rsidR="00AC68C8" w:rsidRPr="00857BFF" w:rsidRDefault="00AC68C8" w:rsidP="00AC68C8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57" w:type="dxa"/>
          </w:tcPr>
          <w:p w:rsidR="00AC68C8" w:rsidRDefault="00AC68C8" w:rsidP="00AC68C8">
            <w:pPr>
              <w:jc w:val="center"/>
            </w:pPr>
            <w:proofErr w:type="spellStart"/>
            <w:r w:rsidRPr="004C514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8014E" w:rsidRPr="00E8014E" w:rsidTr="007B11D7">
        <w:tc>
          <w:tcPr>
            <w:tcW w:w="748" w:type="dxa"/>
          </w:tcPr>
          <w:p w:rsidR="00E8014E" w:rsidRPr="00857BFF" w:rsidRDefault="00E8014E" w:rsidP="00E44CD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val="en-US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lastRenderedPageBreak/>
              <w:t>3</w:t>
            </w:r>
          </w:p>
        </w:tc>
        <w:tc>
          <w:tcPr>
            <w:tcW w:w="8612" w:type="dxa"/>
            <w:gridSpan w:val="3"/>
          </w:tcPr>
          <w:p w:rsidR="00E8014E" w:rsidRPr="00857BFF" w:rsidRDefault="00E8014E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مهارات العلاقات الشخصية وتحمل المسؤولية </w:t>
            </w:r>
          </w:p>
        </w:tc>
      </w:tr>
      <w:tr w:rsidR="00AC68C8" w:rsidRPr="00E8014E" w:rsidTr="00484D3D">
        <w:tc>
          <w:tcPr>
            <w:tcW w:w="748" w:type="dxa"/>
            <w:vAlign w:val="center"/>
          </w:tcPr>
          <w:p w:rsidR="00AC68C8" w:rsidRPr="003B42CB" w:rsidRDefault="00AC68C8" w:rsidP="00AC68C8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3.1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8C8" w:rsidRPr="00BA7411" w:rsidRDefault="00AC68C8" w:rsidP="00AC68C8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</w:pPr>
            <w:r w:rsidRPr="00BA7411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rtl/>
                <w:lang w:val="ar-SA"/>
              </w:rPr>
              <w:t>أن يكون الطالب قادرا على العمل والتفاعل ضمن مجموعة.</w:t>
            </w:r>
          </w:p>
        </w:tc>
        <w:tc>
          <w:tcPr>
            <w:tcW w:w="2882" w:type="dxa"/>
            <w:vMerge w:val="restart"/>
          </w:tcPr>
          <w:p w:rsidR="00AC68C8" w:rsidRPr="00BA7411" w:rsidRDefault="00AC68C8" w:rsidP="00AC68C8">
            <w:pPr>
              <w:pStyle w:val="ad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</w:pPr>
            <w:r w:rsidRPr="00BA7411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إ</w:t>
            </w:r>
            <w:r w:rsidRPr="00BA7411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شراك الطلاب في </w:t>
            </w:r>
            <w:proofErr w:type="spellStart"/>
            <w:r w:rsidRPr="00BA7411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المناشط</w:t>
            </w:r>
            <w:proofErr w:type="spellEnd"/>
            <w:r w:rsidRPr="00BA7411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 </w:t>
            </w:r>
            <w:proofErr w:type="gramStart"/>
            <w:r w:rsidRPr="00BA7411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الجماعية .</w:t>
            </w:r>
            <w:proofErr w:type="gramEnd"/>
          </w:p>
          <w:p w:rsidR="00AC68C8" w:rsidRPr="00BA7411" w:rsidRDefault="00AC68C8" w:rsidP="00AC68C8">
            <w:pPr>
              <w:pStyle w:val="ad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</w:pPr>
            <w:r w:rsidRPr="00BA7411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>الحوار والنقاش.</w:t>
            </w:r>
          </w:p>
          <w:p w:rsidR="00AC68C8" w:rsidRPr="00BA7411" w:rsidRDefault="00AC68C8" w:rsidP="00AC68C8">
            <w:pPr>
              <w:pStyle w:val="ad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</w:pPr>
            <w:r w:rsidRPr="00BA7411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تأليف فرق عمل لإنجاز التمارين </w:t>
            </w:r>
            <w:proofErr w:type="gramStart"/>
            <w:r w:rsidRPr="00BA7411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المنزلية .</w:t>
            </w:r>
            <w:proofErr w:type="gramEnd"/>
          </w:p>
          <w:p w:rsidR="00AC68C8" w:rsidRPr="00BA7411" w:rsidRDefault="00AC68C8" w:rsidP="00AC68C8">
            <w:pPr>
              <w:pStyle w:val="ad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</w:pPr>
            <w:r w:rsidRPr="00BA7411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تكليف الطلاب بالإشراف على </w:t>
            </w:r>
            <w:proofErr w:type="spellStart"/>
            <w:r w:rsidRPr="00BA7411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المناشط</w:t>
            </w:r>
            <w:proofErr w:type="spellEnd"/>
            <w:r w:rsidRPr="00BA7411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 غير </w:t>
            </w:r>
            <w:proofErr w:type="gramStart"/>
            <w:r w:rsidRPr="00BA7411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الصفية .</w:t>
            </w:r>
            <w:proofErr w:type="gramEnd"/>
          </w:p>
          <w:p w:rsidR="00AC68C8" w:rsidRPr="00BA7411" w:rsidRDefault="00AC68C8" w:rsidP="00AC68C8">
            <w:pPr>
              <w:pStyle w:val="ad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</w:pPr>
            <w:r w:rsidRPr="00BA7411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عقد المناظرات </w:t>
            </w:r>
            <w:proofErr w:type="gramStart"/>
            <w:r w:rsidRPr="00BA7411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العلمية </w:t>
            </w:r>
            <w:r w:rsidRPr="00BA7411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.</w:t>
            </w:r>
            <w:proofErr w:type="gramEnd"/>
          </w:p>
          <w:p w:rsidR="00AC68C8" w:rsidRPr="00BA7411" w:rsidRDefault="00AC68C8" w:rsidP="00AC68C8">
            <w:pPr>
              <w:pStyle w:val="ad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</w:pPr>
            <w:r w:rsidRPr="00BA7411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 xml:space="preserve">ملف </w:t>
            </w:r>
            <w:proofErr w:type="gramStart"/>
            <w:r w:rsidRPr="00BA7411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>الانجاز .</w:t>
            </w:r>
            <w:proofErr w:type="gramEnd"/>
          </w:p>
          <w:p w:rsidR="00AC68C8" w:rsidRPr="00BA7411" w:rsidRDefault="00AC68C8" w:rsidP="00AC68C8">
            <w:pPr>
              <w:pStyle w:val="ad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30"/>
                <w:tab w:val="left" w:pos="666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</w:pPr>
            <w:r w:rsidRPr="00BA7411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التمارين </w:t>
            </w:r>
            <w:proofErr w:type="gramStart"/>
            <w:r w:rsidRPr="00BA7411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المنزلية .</w:t>
            </w:r>
            <w:proofErr w:type="gramEnd"/>
          </w:p>
          <w:p w:rsidR="00AC68C8" w:rsidRPr="00BA7411" w:rsidRDefault="00AC68C8" w:rsidP="00AC68C8">
            <w:pPr>
              <w:pStyle w:val="ad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20"/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</w:pPr>
            <w:r w:rsidRPr="00BA7411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 xml:space="preserve">البحوث العلمية الفردية </w:t>
            </w:r>
            <w:proofErr w:type="gramStart"/>
            <w:r w:rsidRPr="00BA7411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>والجماعية .</w:t>
            </w:r>
            <w:proofErr w:type="gramEnd"/>
          </w:p>
          <w:p w:rsidR="00AC68C8" w:rsidRPr="00BA7411" w:rsidRDefault="00AC68C8" w:rsidP="00AC68C8">
            <w:pPr>
              <w:pStyle w:val="ad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20"/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</w:pPr>
            <w:r w:rsidRPr="00BA7411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تكليف الطلاب بالنظر في بعض المسائل ودراستها.</w:t>
            </w:r>
          </w:p>
          <w:p w:rsidR="00AC68C8" w:rsidRPr="00AC68C8" w:rsidRDefault="00AC68C8" w:rsidP="00AC68C8">
            <w:pPr>
              <w:pBdr>
                <w:bar w:val="nil"/>
              </w:pBdr>
              <w:tabs>
                <w:tab w:val="left" w:pos="192"/>
              </w:tabs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AC68C8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.</w:t>
            </w:r>
          </w:p>
          <w:p w:rsidR="00AC68C8" w:rsidRPr="00E8014E" w:rsidRDefault="00AC68C8" w:rsidP="00AC68C8">
            <w:pPr>
              <w:pStyle w:val="ad"/>
              <w:pBdr>
                <w:bar w:val="nil"/>
              </w:pBdr>
              <w:tabs>
                <w:tab w:val="left" w:pos="120"/>
                <w:tab w:val="left" w:pos="230"/>
              </w:tabs>
              <w:bidi/>
              <w:ind w:left="120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</w:p>
        </w:tc>
        <w:tc>
          <w:tcPr>
            <w:tcW w:w="2857" w:type="dxa"/>
          </w:tcPr>
          <w:p w:rsidR="00AC68C8" w:rsidRDefault="00AC68C8" w:rsidP="00AC68C8">
            <w:pPr>
              <w:jc w:val="center"/>
            </w:pPr>
            <w:proofErr w:type="spellStart"/>
            <w:r w:rsidRPr="00F37A4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AC68C8" w:rsidRPr="00E8014E" w:rsidTr="00484D3D">
        <w:tc>
          <w:tcPr>
            <w:tcW w:w="748" w:type="dxa"/>
            <w:vAlign w:val="center"/>
          </w:tcPr>
          <w:p w:rsidR="00AC68C8" w:rsidRPr="003B42CB" w:rsidRDefault="00AC68C8" w:rsidP="00AC68C8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3.2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8C8" w:rsidRPr="00BA7411" w:rsidRDefault="00AC68C8" w:rsidP="00AC68C8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</w:pPr>
            <w:r w:rsidRPr="00BA7411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rtl/>
                <w:lang w:val="ar-SA"/>
              </w:rPr>
              <w:t>أن يكون الطالب قادرا على استخدام مهارة الاتصال.</w:t>
            </w:r>
          </w:p>
        </w:tc>
        <w:tc>
          <w:tcPr>
            <w:tcW w:w="2882" w:type="dxa"/>
            <w:vMerge/>
          </w:tcPr>
          <w:p w:rsidR="00AC68C8" w:rsidRPr="00E8014E" w:rsidRDefault="00AC68C8" w:rsidP="00AC68C8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57" w:type="dxa"/>
          </w:tcPr>
          <w:p w:rsidR="00AC68C8" w:rsidRDefault="00AC68C8" w:rsidP="00AC68C8">
            <w:pPr>
              <w:jc w:val="center"/>
            </w:pPr>
            <w:proofErr w:type="spellStart"/>
            <w:r w:rsidRPr="00F37A4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AC68C8" w:rsidRPr="00E8014E" w:rsidTr="00484D3D">
        <w:tc>
          <w:tcPr>
            <w:tcW w:w="748" w:type="dxa"/>
            <w:vAlign w:val="center"/>
          </w:tcPr>
          <w:p w:rsidR="00AC68C8" w:rsidRPr="003B42CB" w:rsidRDefault="00AC68C8" w:rsidP="00AC68C8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3.3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8C8" w:rsidRPr="00BA7411" w:rsidRDefault="00AC68C8" w:rsidP="00AC68C8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</w:pPr>
            <w:r w:rsidRPr="00BA7411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rtl/>
                <w:lang w:val="ar-SA"/>
              </w:rPr>
              <w:t>أن يتوثق شعور الطالب بقدرة هويته الثقافية على التفاعل مع القضايا المعاصرة.</w:t>
            </w:r>
          </w:p>
        </w:tc>
        <w:tc>
          <w:tcPr>
            <w:tcW w:w="2882" w:type="dxa"/>
            <w:vMerge/>
          </w:tcPr>
          <w:p w:rsidR="00AC68C8" w:rsidRPr="00E8014E" w:rsidRDefault="00AC68C8" w:rsidP="00AC68C8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57" w:type="dxa"/>
          </w:tcPr>
          <w:p w:rsidR="00AC68C8" w:rsidRDefault="00AC68C8" w:rsidP="00AC68C8">
            <w:pPr>
              <w:jc w:val="center"/>
            </w:pPr>
            <w:proofErr w:type="spellStart"/>
            <w:r w:rsidRPr="00D312C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AC68C8" w:rsidRPr="00E8014E" w:rsidTr="00484D3D">
        <w:tc>
          <w:tcPr>
            <w:tcW w:w="748" w:type="dxa"/>
            <w:vAlign w:val="center"/>
          </w:tcPr>
          <w:p w:rsidR="00AC68C8" w:rsidRPr="003B42CB" w:rsidRDefault="00AC68C8" w:rsidP="00AC68C8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3.4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8C8" w:rsidRPr="00BA7411" w:rsidRDefault="00AC68C8" w:rsidP="00AC68C8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</w:pPr>
            <w:r w:rsidRPr="00BA7411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rtl/>
                <w:lang w:val="ar-SA"/>
              </w:rPr>
              <w:t>أن يكون الطالب قادرا على إدارة الوقت.</w:t>
            </w:r>
          </w:p>
        </w:tc>
        <w:tc>
          <w:tcPr>
            <w:tcW w:w="2882" w:type="dxa"/>
            <w:vMerge/>
          </w:tcPr>
          <w:p w:rsidR="00AC68C8" w:rsidRPr="00E8014E" w:rsidRDefault="00AC68C8" w:rsidP="00AC68C8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57" w:type="dxa"/>
          </w:tcPr>
          <w:p w:rsidR="00AC68C8" w:rsidRDefault="00AC68C8" w:rsidP="00AC68C8">
            <w:pPr>
              <w:jc w:val="center"/>
            </w:pPr>
            <w:proofErr w:type="spellStart"/>
            <w:r w:rsidRPr="00D312C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AC68C8" w:rsidRPr="00E8014E" w:rsidTr="00484D3D">
        <w:tc>
          <w:tcPr>
            <w:tcW w:w="748" w:type="dxa"/>
            <w:vAlign w:val="center"/>
          </w:tcPr>
          <w:p w:rsidR="00AC68C8" w:rsidRPr="003B42CB" w:rsidRDefault="00AC68C8" w:rsidP="00AC68C8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3.5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8C8" w:rsidRPr="00BA7411" w:rsidRDefault="00AC68C8" w:rsidP="00AC68C8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</w:pPr>
            <w:r w:rsidRPr="00BA7411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rtl/>
                <w:lang w:val="ar-SA"/>
              </w:rPr>
              <w:t>أن يكون الطالب قادراً على تقديم التغذية الراجعة الناتجة عن العلاقة، وقبول النقد.</w:t>
            </w:r>
          </w:p>
        </w:tc>
        <w:tc>
          <w:tcPr>
            <w:tcW w:w="2882" w:type="dxa"/>
            <w:vMerge/>
          </w:tcPr>
          <w:p w:rsidR="00AC68C8" w:rsidRPr="00E8014E" w:rsidRDefault="00AC68C8" w:rsidP="00AC68C8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57" w:type="dxa"/>
          </w:tcPr>
          <w:p w:rsidR="00AC68C8" w:rsidRDefault="00AC68C8" w:rsidP="00AC68C8">
            <w:pPr>
              <w:jc w:val="center"/>
            </w:pPr>
            <w:proofErr w:type="spellStart"/>
            <w:r w:rsidRPr="00D312C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AC68C8" w:rsidRPr="00E8014E" w:rsidTr="00484D3D">
        <w:tc>
          <w:tcPr>
            <w:tcW w:w="748" w:type="dxa"/>
            <w:vAlign w:val="center"/>
          </w:tcPr>
          <w:p w:rsidR="00AC68C8" w:rsidRPr="003B42CB" w:rsidRDefault="00AC68C8" w:rsidP="00AC68C8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3.6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C68C8" w:rsidRPr="00BA7411" w:rsidRDefault="00AC68C8" w:rsidP="00AC68C8">
            <w:pPr>
              <w:widowControl w:val="0"/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</w:pPr>
            <w:r w:rsidRPr="00BA7411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rtl/>
                <w:lang w:val="ar-SA"/>
              </w:rPr>
              <w:t xml:space="preserve">أن يكون الطالب قادراً على </w:t>
            </w:r>
            <w:r w:rsidRPr="00BA7411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shd w:val="clear" w:color="auto" w:fill="FFFFFF" w:themeFill="background1"/>
                <w:rtl/>
                <w:lang w:val="ar-SA"/>
              </w:rPr>
              <w:t>مشاركة زملائه النظر والتفكير، مع الالتزام بالمعايير الأخلاقية وأدب الخلاف واحترام آراء الآخرين</w:t>
            </w:r>
            <w:r w:rsidRPr="00BA7411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rtl/>
                <w:lang w:val="ar-SA"/>
              </w:rPr>
              <w:t>.</w:t>
            </w:r>
          </w:p>
        </w:tc>
        <w:tc>
          <w:tcPr>
            <w:tcW w:w="2882" w:type="dxa"/>
            <w:vMerge/>
          </w:tcPr>
          <w:p w:rsidR="00AC68C8" w:rsidRPr="00E8014E" w:rsidRDefault="00AC68C8" w:rsidP="00AC68C8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57" w:type="dxa"/>
          </w:tcPr>
          <w:p w:rsidR="00AC68C8" w:rsidRDefault="00AC68C8" w:rsidP="00AC68C8">
            <w:pPr>
              <w:jc w:val="center"/>
            </w:pPr>
            <w:proofErr w:type="spellStart"/>
            <w:r w:rsidRPr="00D312C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8014E" w:rsidRPr="00E8014E" w:rsidTr="007B11D7">
        <w:tc>
          <w:tcPr>
            <w:tcW w:w="748" w:type="dxa"/>
          </w:tcPr>
          <w:p w:rsidR="00E8014E" w:rsidRPr="00857BFF" w:rsidRDefault="00E8014E" w:rsidP="00E44CD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8612" w:type="dxa"/>
            <w:gridSpan w:val="3"/>
          </w:tcPr>
          <w:p w:rsidR="00E8014E" w:rsidRPr="00857BFF" w:rsidRDefault="00E8014E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مهارات الاتصال ومهارات تقنية المعلومات والمهارات العددية</w:t>
            </w:r>
          </w:p>
        </w:tc>
      </w:tr>
      <w:tr w:rsidR="009E63E2" w:rsidRPr="00E8014E" w:rsidTr="000135E6">
        <w:tc>
          <w:tcPr>
            <w:tcW w:w="748" w:type="dxa"/>
          </w:tcPr>
          <w:p w:rsidR="009E63E2" w:rsidRPr="00857BFF" w:rsidRDefault="009E63E2" w:rsidP="009E63E2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4.1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3E2" w:rsidRPr="009E63E2" w:rsidRDefault="009E63E2" w:rsidP="009E63E2">
            <w:pPr>
              <w:bidi/>
              <w:ind w:right="204"/>
              <w:rPr>
                <w:rFonts w:ascii="Traditional Arabic" w:hAnsi="Traditional Arabic" w:cs="Traditional Arabic"/>
                <w:color w:val="0070C0"/>
                <w:sz w:val="28"/>
                <w:szCs w:val="28"/>
                <w:rtl/>
              </w:rPr>
            </w:pPr>
            <w:r w:rsidRPr="009E63E2">
              <w:rPr>
                <w:rFonts w:ascii="Traditional Arabic" w:eastAsia="AL-Mohanad Bold" w:hAnsi="Traditional Arabic" w:cs="Traditional Arabic"/>
                <w:color w:val="0070C0"/>
                <w:sz w:val="28"/>
                <w:szCs w:val="28"/>
                <w:rtl/>
                <w:lang w:val="ar-SA"/>
              </w:rPr>
              <w:t>أن يكون الطالب قادرا على الاستفادة العلمية عبر الشبكة المعلوماتية.</w:t>
            </w:r>
          </w:p>
          <w:p w:rsidR="009E63E2" w:rsidRPr="009E63E2" w:rsidRDefault="009E63E2" w:rsidP="009E63E2">
            <w:pPr>
              <w:bidi/>
              <w:ind w:right="204"/>
              <w:rPr>
                <w:rFonts w:ascii="Traditional Arabic" w:hAnsi="Traditional Arabic" w:cs="Traditional Arabic"/>
                <w:color w:val="0070C0"/>
                <w:sz w:val="28"/>
                <w:szCs w:val="28"/>
                <w:rtl/>
              </w:rPr>
            </w:pPr>
          </w:p>
        </w:tc>
        <w:tc>
          <w:tcPr>
            <w:tcW w:w="2882" w:type="dxa"/>
            <w:vMerge w:val="restart"/>
            <w:vAlign w:val="center"/>
          </w:tcPr>
          <w:p w:rsidR="009E63E2" w:rsidRPr="00BA7411" w:rsidRDefault="009E63E2" w:rsidP="009E63E2">
            <w:pPr>
              <w:pStyle w:val="ad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62"/>
              </w:tabs>
              <w:bidi/>
              <w:ind w:left="34" w:firstLine="283"/>
              <w:contextualSpacing w:val="0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</w:pPr>
            <w:r w:rsidRPr="00BA7411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>الحوار والنقاش.</w:t>
            </w:r>
          </w:p>
          <w:p w:rsidR="009E63E2" w:rsidRPr="00BA7411" w:rsidRDefault="009E63E2" w:rsidP="009E63E2">
            <w:pPr>
              <w:pStyle w:val="ad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62"/>
              </w:tabs>
              <w:bidi/>
              <w:ind w:left="34" w:firstLine="283"/>
              <w:contextualSpacing w:val="0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</w:pPr>
            <w:r w:rsidRPr="00BA7411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>التعليم التعاوني.</w:t>
            </w:r>
          </w:p>
          <w:p w:rsidR="009E63E2" w:rsidRPr="00BA7411" w:rsidRDefault="009E63E2" w:rsidP="009E63E2">
            <w:pPr>
              <w:pStyle w:val="ad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62"/>
              </w:tabs>
              <w:bidi/>
              <w:ind w:left="34" w:firstLine="283"/>
              <w:contextualSpacing w:val="0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</w:pPr>
            <w:r w:rsidRPr="00BA7411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المحاضرات </w:t>
            </w:r>
            <w:proofErr w:type="gramStart"/>
            <w:r w:rsidRPr="00BA7411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الصفية .</w:t>
            </w:r>
            <w:proofErr w:type="gramEnd"/>
          </w:p>
          <w:p w:rsidR="009E63E2" w:rsidRPr="00BA7411" w:rsidRDefault="009E63E2" w:rsidP="009E63E2">
            <w:pPr>
              <w:pStyle w:val="ad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62"/>
              </w:tabs>
              <w:bidi/>
              <w:ind w:left="34" w:firstLine="283"/>
              <w:contextualSpacing w:val="0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</w:pPr>
            <w:r w:rsidRPr="00BA7411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تكليف الطلاب بإجراء البحوث </w:t>
            </w:r>
            <w:r w:rsidRPr="00BA7411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والواجبات المنزلية </w:t>
            </w:r>
            <w:r w:rsidRPr="00BA7411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باستخدام </w:t>
            </w:r>
            <w:proofErr w:type="gramStart"/>
            <w:r w:rsidRPr="00BA7411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التقنية .</w:t>
            </w:r>
            <w:proofErr w:type="gramEnd"/>
          </w:p>
          <w:p w:rsidR="009E63E2" w:rsidRPr="00BA7411" w:rsidRDefault="009E63E2" w:rsidP="009E63E2">
            <w:pPr>
              <w:pStyle w:val="ad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62"/>
              </w:tabs>
              <w:bidi/>
              <w:ind w:left="34" w:firstLine="283"/>
              <w:contextualSpacing w:val="0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</w:pPr>
            <w:r w:rsidRPr="00BA7411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تكليف الطلاب بعمل تقارير كتابية عن موضوعات </w:t>
            </w:r>
            <w:proofErr w:type="gramStart"/>
            <w:r w:rsidRPr="00BA7411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علمية</w:t>
            </w:r>
            <w:r w:rsidRPr="00BA7411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 .</w:t>
            </w:r>
            <w:proofErr w:type="gramEnd"/>
          </w:p>
          <w:p w:rsidR="009E63E2" w:rsidRPr="00BA7411" w:rsidRDefault="009E63E2" w:rsidP="009E63E2">
            <w:pPr>
              <w:pStyle w:val="ad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62"/>
              </w:tabs>
              <w:bidi/>
              <w:ind w:left="34" w:firstLine="283"/>
              <w:contextualSpacing w:val="0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BA7411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قيام الطالب بتقديم المادة العلمية باستخدام أجهزة </w:t>
            </w:r>
            <w:proofErr w:type="gramStart"/>
            <w:r w:rsidRPr="00BA7411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العرض .</w:t>
            </w:r>
            <w:proofErr w:type="gramEnd"/>
          </w:p>
          <w:p w:rsidR="009E63E2" w:rsidRPr="00BA7411" w:rsidRDefault="009E63E2" w:rsidP="009E63E2">
            <w:pPr>
              <w:pStyle w:val="ad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62"/>
              </w:tabs>
              <w:bidi/>
              <w:ind w:left="34" w:firstLine="283"/>
              <w:contextualSpacing w:val="0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BA7411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تدريب الطلاب على استخدام برنامج المكتبة الشاملة.</w:t>
            </w:r>
          </w:p>
          <w:p w:rsidR="009E63E2" w:rsidRPr="00E8014E" w:rsidRDefault="009E63E2" w:rsidP="009E63E2">
            <w:pPr>
              <w:pStyle w:val="ad"/>
              <w:numPr>
                <w:ilvl w:val="0"/>
                <w:numId w:val="9"/>
              </w:numPr>
              <w:pBdr>
                <w:bar w:val="nil"/>
              </w:pBdr>
              <w:tabs>
                <w:tab w:val="left" w:pos="192"/>
                <w:tab w:val="left" w:pos="333"/>
              </w:tabs>
              <w:bidi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BA7411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تدريب الطلاب على استخدام برنامج </w:t>
            </w:r>
            <w:r w:rsidRPr="00BA7411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lastRenderedPageBreak/>
              <w:t xml:space="preserve">التحرير </w:t>
            </w:r>
            <w:proofErr w:type="gramStart"/>
            <w:r w:rsidRPr="00BA7411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الكتابي .</w:t>
            </w:r>
            <w:bookmarkStart w:id="0" w:name="LastPosition"/>
            <w:bookmarkStart w:id="1" w:name="_GoBack"/>
            <w:bookmarkEnd w:id="0"/>
            <w:bookmarkEnd w:id="1"/>
            <w:proofErr w:type="gramEnd"/>
          </w:p>
        </w:tc>
        <w:tc>
          <w:tcPr>
            <w:tcW w:w="2857" w:type="dxa"/>
          </w:tcPr>
          <w:p w:rsidR="009E63E2" w:rsidRDefault="009E63E2" w:rsidP="009E63E2">
            <w:pPr>
              <w:jc w:val="center"/>
            </w:pPr>
            <w:proofErr w:type="spellStart"/>
            <w:r w:rsidRPr="004F39AE">
              <w:rPr>
                <w:rFonts w:ascii="Traditional Arabic" w:hAnsi="Traditional Arabic" w:cs="Traditional Arabic"/>
                <w:color w:val="00B050"/>
              </w:rPr>
              <w:lastRenderedPageBreak/>
              <w:t>xxxx</w:t>
            </w:r>
            <w:proofErr w:type="spellEnd"/>
          </w:p>
        </w:tc>
      </w:tr>
      <w:tr w:rsidR="009E63E2" w:rsidRPr="00E8014E" w:rsidTr="000135E6">
        <w:tc>
          <w:tcPr>
            <w:tcW w:w="748" w:type="dxa"/>
          </w:tcPr>
          <w:p w:rsidR="009E63E2" w:rsidRPr="00857BFF" w:rsidRDefault="009E63E2" w:rsidP="009E63E2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4.2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3E2" w:rsidRPr="009E63E2" w:rsidRDefault="009E63E2" w:rsidP="009E63E2">
            <w:pPr>
              <w:bidi/>
              <w:jc w:val="both"/>
              <w:rPr>
                <w:rFonts w:ascii="Traditional Arabic" w:hAnsi="Traditional Arabic" w:cs="Traditional Arabic"/>
                <w:color w:val="0070C0"/>
                <w:sz w:val="28"/>
                <w:szCs w:val="28"/>
                <w:rtl/>
              </w:rPr>
            </w:pPr>
            <w:r w:rsidRPr="009E63E2">
              <w:rPr>
                <w:rFonts w:ascii="Traditional Arabic" w:eastAsia="AL-Mohanad Bold" w:hAnsi="Traditional Arabic" w:cs="Traditional Arabic"/>
                <w:color w:val="0070C0"/>
                <w:sz w:val="28"/>
                <w:szCs w:val="28"/>
                <w:rtl/>
                <w:lang w:val="ar-SA"/>
              </w:rPr>
              <w:t>أن يكون الطالب قادرا على التواصل الثقافي مع المجتمع وغيره عبر الشبكة المعلوماتية.</w:t>
            </w:r>
          </w:p>
        </w:tc>
        <w:tc>
          <w:tcPr>
            <w:tcW w:w="2882" w:type="dxa"/>
            <w:vMerge/>
          </w:tcPr>
          <w:p w:rsidR="009E63E2" w:rsidRPr="00E8014E" w:rsidRDefault="009E63E2" w:rsidP="009E63E2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</w:p>
        </w:tc>
        <w:tc>
          <w:tcPr>
            <w:tcW w:w="2857" w:type="dxa"/>
          </w:tcPr>
          <w:p w:rsidR="009E63E2" w:rsidRDefault="009E63E2" w:rsidP="009E63E2">
            <w:pPr>
              <w:jc w:val="center"/>
            </w:pPr>
            <w:proofErr w:type="spellStart"/>
            <w:r w:rsidRPr="004F39AE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9E63E2" w:rsidRPr="00E8014E" w:rsidTr="000135E6">
        <w:tc>
          <w:tcPr>
            <w:tcW w:w="748" w:type="dxa"/>
          </w:tcPr>
          <w:p w:rsidR="009E63E2" w:rsidRPr="00857BFF" w:rsidRDefault="009E63E2" w:rsidP="009E63E2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4.3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3E2" w:rsidRPr="009E63E2" w:rsidRDefault="009E63E2" w:rsidP="009E63E2">
            <w:pPr>
              <w:bidi/>
              <w:jc w:val="both"/>
              <w:rPr>
                <w:rFonts w:ascii="Traditional Arabic" w:hAnsi="Traditional Arabic" w:cs="Traditional Arabic"/>
                <w:color w:val="0070C0"/>
                <w:sz w:val="28"/>
                <w:szCs w:val="28"/>
                <w:rtl/>
              </w:rPr>
            </w:pPr>
            <w:r w:rsidRPr="009E63E2">
              <w:rPr>
                <w:rFonts w:ascii="Traditional Arabic" w:eastAsia="AL-Mohanad Bold" w:hAnsi="Traditional Arabic" w:cs="Traditional Arabic"/>
                <w:color w:val="0070C0"/>
                <w:sz w:val="28"/>
                <w:szCs w:val="28"/>
                <w:rtl/>
                <w:lang w:val="ar-SA"/>
              </w:rPr>
              <w:t>أن يكون الطالب قادراً على التعبير عن رأيه تعبيراً صحيحاً، سواء أكان ذلك تحدثاً أم كتابة.</w:t>
            </w:r>
          </w:p>
        </w:tc>
        <w:tc>
          <w:tcPr>
            <w:tcW w:w="2882" w:type="dxa"/>
            <w:vMerge/>
          </w:tcPr>
          <w:p w:rsidR="009E63E2" w:rsidRPr="00E8014E" w:rsidRDefault="009E63E2" w:rsidP="009E63E2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</w:p>
        </w:tc>
        <w:tc>
          <w:tcPr>
            <w:tcW w:w="2857" w:type="dxa"/>
          </w:tcPr>
          <w:p w:rsidR="009E63E2" w:rsidRDefault="009E63E2" w:rsidP="009E63E2">
            <w:pPr>
              <w:jc w:val="center"/>
            </w:pPr>
            <w:proofErr w:type="spellStart"/>
            <w:r w:rsidRPr="00D1070A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9E63E2" w:rsidRPr="00E8014E" w:rsidTr="000135E6">
        <w:tc>
          <w:tcPr>
            <w:tcW w:w="748" w:type="dxa"/>
            <w:vAlign w:val="center"/>
          </w:tcPr>
          <w:p w:rsidR="009E63E2" w:rsidRPr="003B42CB" w:rsidRDefault="009E63E2" w:rsidP="009E63E2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4.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3E2" w:rsidRPr="009E63E2" w:rsidRDefault="009E63E2" w:rsidP="009E63E2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0070C0"/>
                <w:sz w:val="28"/>
                <w:szCs w:val="28"/>
              </w:rPr>
            </w:pPr>
            <w:r w:rsidRPr="009E63E2">
              <w:rPr>
                <w:rFonts w:ascii="Traditional Arabic" w:hAnsi="Traditional Arabic" w:cs="Traditional Arabic"/>
                <w:color w:val="0070C0"/>
                <w:sz w:val="28"/>
                <w:szCs w:val="28"/>
                <w:rtl/>
              </w:rPr>
              <w:t xml:space="preserve">أن يكون الطالب قادرًا على </w:t>
            </w:r>
            <w:r w:rsidRPr="009E63E2">
              <w:rPr>
                <w:rFonts w:ascii="Traditional Arabic" w:hAnsi="Traditional Arabic" w:cs="Traditional Arabic"/>
                <w:b/>
                <w:color w:val="0070C0"/>
                <w:sz w:val="28"/>
                <w:szCs w:val="28"/>
                <w:rtl/>
              </w:rPr>
              <w:t>تقديم الواجبات من خلال وسائل التقنية الحديثة.</w:t>
            </w:r>
          </w:p>
        </w:tc>
        <w:tc>
          <w:tcPr>
            <w:tcW w:w="2882" w:type="dxa"/>
            <w:vMerge/>
          </w:tcPr>
          <w:p w:rsidR="009E63E2" w:rsidRPr="00E8014E" w:rsidRDefault="009E63E2" w:rsidP="009E63E2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</w:p>
        </w:tc>
        <w:tc>
          <w:tcPr>
            <w:tcW w:w="2857" w:type="dxa"/>
          </w:tcPr>
          <w:p w:rsidR="009E63E2" w:rsidRDefault="009E63E2" w:rsidP="009E63E2">
            <w:pPr>
              <w:jc w:val="center"/>
            </w:pPr>
            <w:proofErr w:type="spellStart"/>
            <w:r w:rsidRPr="00D1070A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</w:tbl>
    <w:p w:rsidR="00B76957" w:rsidRPr="00E8014E" w:rsidRDefault="00FA2937" w:rsidP="00BC175B">
      <w:pPr>
        <w:bidi/>
        <w:jc w:val="both"/>
        <w:rPr>
          <w:rFonts w:ascii="Traditional Arabic" w:hAnsi="Traditional Arabic" w:cs="Traditional Arabic"/>
          <w:color w:val="FF0000"/>
          <w:sz w:val="28"/>
          <w:szCs w:val="28"/>
          <w:rtl/>
        </w:rPr>
      </w:pPr>
      <w:proofErr w:type="spellStart"/>
      <w:proofErr w:type="gramStart"/>
      <w:r w:rsidRPr="00E8014E">
        <w:rPr>
          <w:rFonts w:ascii="Traditional Arabic" w:hAnsi="Traditional Arabic" w:cs="Traditional Arabic"/>
          <w:b/>
          <w:bCs/>
          <w:color w:val="FF0000"/>
          <w:sz w:val="28"/>
          <w:szCs w:val="28"/>
          <w:rtl/>
        </w:rPr>
        <w:lastRenderedPageBreak/>
        <w:t>ملاحظة:</w:t>
      </w:r>
      <w:r w:rsidRPr="00E8014E">
        <w:rPr>
          <w:rFonts w:ascii="Traditional Arabic" w:hAnsi="Traditional Arabic" w:cs="Traditional Arabic"/>
          <w:color w:val="FF0000"/>
          <w:rtl/>
        </w:rPr>
        <w:t>يمكن</w:t>
      </w:r>
      <w:proofErr w:type="spellEnd"/>
      <w:proofErr w:type="gramEnd"/>
      <w:r w:rsidRPr="00E8014E">
        <w:rPr>
          <w:rFonts w:ascii="Traditional Arabic" w:hAnsi="Traditional Arabic" w:cs="Traditional Arabic"/>
          <w:color w:val="FF0000"/>
          <w:rtl/>
        </w:rPr>
        <w:t xml:space="preserve"> تحليل تقييم مستوى اكتساب الطلاب لكل مخرج تعليمي في المقرر من خلال تقييم نتائج أداء الطلاب باستخدام مؤشر أداء للمخرج التعليمي أو من خلال مقاييس التقدير الوصفي -</w:t>
      </w:r>
      <w:proofErr w:type="spellStart"/>
      <w:r w:rsidRPr="00E8014E">
        <w:rPr>
          <w:rFonts w:ascii="Traditional Arabic" w:hAnsi="Traditional Arabic" w:cs="Traditional Arabic"/>
          <w:color w:val="FF0000"/>
          <w:rtl/>
        </w:rPr>
        <w:t>روبركس</w:t>
      </w:r>
      <w:proofErr w:type="spellEnd"/>
      <w:r w:rsidRPr="00E8014E">
        <w:rPr>
          <w:rFonts w:ascii="Traditional Arabic" w:hAnsi="Traditional Arabic" w:cs="Traditional Arabic"/>
          <w:color w:val="FF0000"/>
          <w:rtl/>
        </w:rPr>
        <w:t xml:space="preserve"> (</w:t>
      </w:r>
      <w:r w:rsidRPr="00E8014E">
        <w:rPr>
          <w:rFonts w:ascii="Traditional Arabic" w:hAnsi="Traditional Arabic" w:cs="Traditional Arabic"/>
          <w:color w:val="FF0000"/>
          <w:lang w:val="en-US"/>
        </w:rPr>
        <w:t>rubrics</w:t>
      </w:r>
      <w:r w:rsidRPr="00E8014E">
        <w:rPr>
          <w:rFonts w:ascii="Traditional Arabic" w:hAnsi="Traditional Arabic" w:cs="Traditional Arabic"/>
          <w:color w:val="FF0000"/>
          <w:rtl/>
        </w:rPr>
        <w:t>) أو أي طريقة لاحتساب الدرجات بما يتناسب مع طبيعة الأعمال أو الاختبارات محل التقييم</w:t>
      </w:r>
      <w:r w:rsidRPr="00E8014E">
        <w:rPr>
          <w:rFonts w:ascii="Traditional Arabic" w:hAnsi="Traditional Arabic" w:cs="Traditional Arabic"/>
          <w:color w:val="FF0000"/>
          <w:sz w:val="28"/>
          <w:szCs w:val="28"/>
          <w:rtl/>
        </w:rPr>
        <w:t>.</w:t>
      </w:r>
    </w:p>
    <w:p w:rsidR="00FA2937" w:rsidRPr="00E8014E" w:rsidRDefault="00FA2937" w:rsidP="00FA2937">
      <w:pPr>
        <w:bidi/>
        <w:jc w:val="both"/>
        <w:rPr>
          <w:rFonts w:ascii="Traditional Arabic" w:hAnsi="Traditional Arabic" w:cs="Traditional Arabic"/>
          <w:b/>
          <w:bCs/>
          <w:sz w:val="16"/>
          <w:szCs w:val="16"/>
          <w:rtl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B82FD8" w:rsidRPr="00E8014E" w:rsidTr="00A232A5">
        <w:trPr>
          <w:trHeight w:val="1828"/>
          <w:jc w:val="center"/>
        </w:trPr>
        <w:tc>
          <w:tcPr>
            <w:tcW w:w="9360" w:type="dxa"/>
          </w:tcPr>
          <w:p w:rsidR="00B82FD8" w:rsidRPr="00E8014E" w:rsidRDefault="00B82FD8" w:rsidP="00DA1D67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proofErr w:type="spellStart"/>
            <w:r w:rsidRPr="00E8014E">
              <w:rPr>
                <w:rFonts w:ascii="Traditional Arabic" w:hAnsi="Traditional Arabic" w:cs="Traditional Arabic"/>
                <w:sz w:val="32"/>
                <w:szCs w:val="32"/>
                <w:rtl/>
              </w:rPr>
              <w:t>لخَّص</w:t>
            </w:r>
            <w:r w:rsidR="009B1C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الإجراءات</w:t>
            </w:r>
            <w:r w:rsidR="00A27A0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التي</w:t>
            </w:r>
            <w:proofErr w:type="spellEnd"/>
            <w:r w:rsidR="00A27A0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توصي بها </w:t>
            </w:r>
            <w:r w:rsidR="00C44AF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من أجل تحسين </w:t>
            </w:r>
            <w:r w:rsidR="00DA1D6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استراتيجيات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التدريس بناءً على نتائج </w:t>
            </w:r>
            <w:r w:rsidR="009B1C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عمليات التقويم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في الجدول أعلاه</w:t>
            </w:r>
            <w:r w:rsidR="00DA1D6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، رقم (3)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  <w:p w:rsidR="00C11C6A" w:rsidRPr="00E8014E" w:rsidRDefault="00C11C6A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:rsidR="00C11C6A" w:rsidRPr="00E8014E" w:rsidRDefault="00C11C6A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</w:tbl>
    <w:p w:rsidR="00F1201E" w:rsidRPr="00E8014E" w:rsidRDefault="00F1201E" w:rsidP="00BC175B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val="en-US"/>
        </w:rPr>
      </w:pP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9"/>
        <w:gridCol w:w="839"/>
        <w:gridCol w:w="715"/>
        <w:gridCol w:w="3297"/>
      </w:tblGrid>
      <w:tr w:rsidR="00B82FD8" w:rsidRPr="00E8014E" w:rsidTr="008D3E54">
        <w:trPr>
          <w:cantSplit/>
        </w:trPr>
        <w:tc>
          <w:tcPr>
            <w:tcW w:w="9360" w:type="dxa"/>
            <w:gridSpan w:val="4"/>
          </w:tcPr>
          <w:p w:rsidR="00B82FD8" w:rsidRPr="00E8014E" w:rsidRDefault="00B82FD8" w:rsidP="00DA1D67">
            <w:pPr>
              <w:bidi/>
              <w:ind w:left="252" w:hanging="252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4.مدى ف</w:t>
            </w:r>
            <w:r w:rsidR="00905B59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اعلي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ة استراتيجيات التدريس المستخدمة لتحقيق مخرجات التعلم </w:t>
            </w:r>
            <w:r w:rsidR="00DA1D67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المستهدفة 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كما هي موضحة في توصيف المقرر (انظر استراتيجيات التدريس المخطط لها المذكورة في توصيف المقرر بالإضافة إلى وصف مجالات مخرجات التعلم في وثيقة </w:t>
            </w:r>
            <w:r w:rsidR="007865A0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"</w:t>
            </w:r>
            <w:r w:rsidRPr="00E44CD5">
              <w:rPr>
                <w:rFonts w:ascii="Traditional Arabic" w:hAnsi="Traditional Arabic" w:cs="Traditional Arabic"/>
                <w:b/>
                <w:bCs/>
                <w:i/>
                <w:iCs/>
                <w:color w:val="FF0000"/>
                <w:sz w:val="28"/>
                <w:szCs w:val="28"/>
                <w:rtl/>
              </w:rPr>
              <w:t>الإطار الوطني للمؤهلات</w:t>
            </w:r>
            <w:r w:rsidR="007865A0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"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):</w:t>
            </w:r>
          </w:p>
        </w:tc>
      </w:tr>
      <w:tr w:rsidR="00B82FD8" w:rsidRPr="00E8014E" w:rsidTr="00E44CD5">
        <w:trPr>
          <w:cantSplit/>
          <w:trHeight w:val="575"/>
        </w:trPr>
        <w:tc>
          <w:tcPr>
            <w:tcW w:w="4554" w:type="dxa"/>
            <w:vMerge w:val="restart"/>
            <w:shd w:val="clear" w:color="auto" w:fill="D9D9D9"/>
            <w:vAlign w:val="center"/>
          </w:tcPr>
          <w:p w:rsidR="00B82FD8" w:rsidRPr="00E8014E" w:rsidRDefault="00B82FD8" w:rsidP="00275207">
            <w:pPr>
              <w:shd w:val="clear" w:color="auto" w:fill="D9D9D9"/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قائمة استراتيجيات التدريس المذكورة في توصيف المقرر</w:t>
            </w:r>
          </w:p>
        </w:tc>
        <w:tc>
          <w:tcPr>
            <w:tcW w:w="1482" w:type="dxa"/>
            <w:gridSpan w:val="2"/>
            <w:shd w:val="clear" w:color="auto" w:fill="D9D9D9"/>
          </w:tcPr>
          <w:p w:rsidR="00B82FD8" w:rsidRPr="00E8014E" w:rsidRDefault="00B82FD8" w:rsidP="008F229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هل كانت فاعلة؟</w:t>
            </w:r>
          </w:p>
        </w:tc>
        <w:tc>
          <w:tcPr>
            <w:tcW w:w="3324" w:type="dxa"/>
            <w:vMerge w:val="restart"/>
            <w:shd w:val="clear" w:color="auto" w:fill="D9D9D9"/>
            <w:vAlign w:val="center"/>
          </w:tcPr>
          <w:p w:rsidR="00B82FD8" w:rsidRPr="00E8014E" w:rsidRDefault="00B82FD8" w:rsidP="00F41D8F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الصعوبات التي أعاقت استخدام استراتيجيات التدريس، والإجراءات المقترحة للتعامل معها</w:t>
            </w:r>
            <w:r w:rsidR="00FA2937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B82FD8" w:rsidRPr="00E8014E" w:rsidTr="00E44CD5">
        <w:trPr>
          <w:cantSplit/>
          <w:trHeight w:val="465"/>
        </w:trPr>
        <w:tc>
          <w:tcPr>
            <w:tcW w:w="4554" w:type="dxa"/>
            <w:vMerge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766" w:type="dxa"/>
            <w:shd w:val="clear" w:color="auto" w:fill="D9D9D9"/>
          </w:tcPr>
          <w:p w:rsidR="00B82FD8" w:rsidRPr="00E8014E" w:rsidRDefault="00B82FD8" w:rsidP="002752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لا</w:t>
            </w:r>
          </w:p>
        </w:tc>
        <w:tc>
          <w:tcPr>
            <w:tcW w:w="716" w:type="dxa"/>
            <w:shd w:val="clear" w:color="auto" w:fill="D9D9D9"/>
          </w:tcPr>
          <w:p w:rsidR="00B82FD8" w:rsidRPr="00E8014E" w:rsidRDefault="00B82FD8" w:rsidP="002752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نعم</w:t>
            </w:r>
          </w:p>
        </w:tc>
        <w:tc>
          <w:tcPr>
            <w:tcW w:w="3324" w:type="dxa"/>
            <w:vMerge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E44CD5" w:rsidRPr="00E8014E" w:rsidTr="00E44CD5">
        <w:trPr>
          <w:cantSplit/>
          <w:trHeight w:val="1385"/>
        </w:trPr>
        <w:tc>
          <w:tcPr>
            <w:tcW w:w="4554" w:type="dxa"/>
          </w:tcPr>
          <w:p w:rsidR="00E44CD5" w:rsidRPr="00E44CD5" w:rsidRDefault="00087AF0" w:rsidP="00E44CD5">
            <w:pPr>
              <w:bidi/>
              <w:jc w:val="both"/>
              <w:rPr>
                <w:rFonts w:ascii="Traditional Arabic" w:hAnsi="Traditional Arabic" w:cs="Traditional Arabic"/>
                <w:color w:val="1F497D" w:themeColor="text2"/>
              </w:rPr>
            </w:pPr>
            <w:r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توزيع موضوعات </w:t>
            </w:r>
            <w:proofErr w:type="spellStart"/>
            <w:r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القاعه</w:t>
            </w:r>
            <w:proofErr w:type="spellEnd"/>
            <w:r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 إلى مجموعات للمداخلة في كل </w:t>
            </w:r>
            <w:proofErr w:type="gramStart"/>
            <w:r>
              <w:rPr>
                <w:rFonts w:ascii="Traditional Arabic" w:hAnsi="Traditional Arabic" w:cs="Traditional Arabic" w:hint="cs"/>
                <w:color w:val="1F497D" w:themeColor="text2"/>
                <w:rtl/>
              </w:rPr>
              <w:t>موضوع</w:t>
            </w:r>
            <w:r w:rsidR="00E44CD5"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 .</w:t>
            </w:r>
            <w:proofErr w:type="gramEnd"/>
          </w:p>
        </w:tc>
        <w:tc>
          <w:tcPr>
            <w:tcW w:w="766" w:type="dxa"/>
          </w:tcPr>
          <w:p w:rsidR="00E44CD5" w:rsidRDefault="005F0ACC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</w:t>
            </w:r>
            <w:r w:rsidR="00E44CD5"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  <w:proofErr w:type="spellEnd"/>
          </w:p>
          <w:p w:rsidR="005F0ACC" w:rsidRPr="005F0ACC" w:rsidRDefault="005F0ACC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</w:p>
        </w:tc>
        <w:tc>
          <w:tcPr>
            <w:tcW w:w="71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  <w:tc>
          <w:tcPr>
            <w:tcW w:w="3324" w:type="dxa"/>
          </w:tcPr>
          <w:p w:rsidR="00E44CD5" w:rsidRDefault="005F0ACC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lang w:val="en-US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</w:t>
            </w:r>
            <w:r w:rsidR="00E44CD5"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</w:t>
            </w:r>
          </w:p>
          <w:p w:rsidR="005F0ACC" w:rsidRPr="00E44CD5" w:rsidRDefault="005F0ACC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lang w:val="en-US"/>
              </w:rPr>
            </w:pPr>
          </w:p>
        </w:tc>
      </w:tr>
      <w:tr w:rsidR="00E44CD5" w:rsidRPr="00E8014E" w:rsidTr="00E44CD5">
        <w:trPr>
          <w:cantSplit/>
          <w:trHeight w:val="1390"/>
        </w:trPr>
        <w:tc>
          <w:tcPr>
            <w:tcW w:w="4554" w:type="dxa"/>
            <w:vAlign w:val="center"/>
          </w:tcPr>
          <w:p w:rsidR="00E44CD5" w:rsidRPr="00E44CD5" w:rsidRDefault="00087AF0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jc w:val="both"/>
              <w:rPr>
                <w:rFonts w:ascii="Traditional Arabic" w:hAnsi="Traditional Arabic" w:cs="Traditional Arabic"/>
                <w:color w:val="1F497D" w:themeColor="text2"/>
              </w:rPr>
            </w:pPr>
            <w:r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حوار عام لجميع القاعة لمجموعات التحضير </w:t>
            </w:r>
            <w:proofErr w:type="gramStart"/>
            <w:r>
              <w:rPr>
                <w:rFonts w:ascii="Traditional Arabic" w:hAnsi="Traditional Arabic" w:cs="Traditional Arabic" w:hint="cs"/>
                <w:color w:val="1F497D" w:themeColor="text2"/>
                <w:rtl/>
              </w:rPr>
              <w:t>والإلقاء</w:t>
            </w:r>
            <w:r w:rsidR="00E44CD5"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 .</w:t>
            </w:r>
            <w:proofErr w:type="gramEnd"/>
          </w:p>
        </w:tc>
        <w:tc>
          <w:tcPr>
            <w:tcW w:w="76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71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  <w:tc>
          <w:tcPr>
            <w:tcW w:w="3324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</w:tr>
      <w:tr w:rsidR="00E44CD5" w:rsidRPr="00E8014E" w:rsidTr="00E44CD5">
        <w:trPr>
          <w:cantSplit/>
          <w:trHeight w:val="1390"/>
        </w:trPr>
        <w:tc>
          <w:tcPr>
            <w:tcW w:w="4554" w:type="dxa"/>
          </w:tcPr>
          <w:p w:rsidR="00E44CD5" w:rsidRPr="00E44CD5" w:rsidRDefault="00087AF0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120"/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proofErr w:type="spellStart"/>
            <w:r>
              <w:rPr>
                <w:rFonts w:ascii="Traditional Arabic" w:hAnsi="Traditional Arabic" w:cs="Traditional Arabic" w:hint="cs"/>
                <w:color w:val="1F497D" w:themeColor="text2"/>
                <w:rtl/>
              </w:rPr>
              <w:t>إشرف</w:t>
            </w:r>
            <w:proofErr w:type="spellEnd"/>
            <w:r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 xml:space="preserve">أستاذ المقرر على </w:t>
            </w:r>
            <w:proofErr w:type="spellStart"/>
            <w:r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القاعه</w:t>
            </w:r>
            <w:proofErr w:type="spellEnd"/>
            <w:r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 xml:space="preserve"> والتعليق على المادة </w:t>
            </w:r>
            <w:proofErr w:type="spellStart"/>
            <w:r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العلميه</w:t>
            </w:r>
            <w:proofErr w:type="spellEnd"/>
            <w:r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 xml:space="preserve"> وتوجيه الحوار</w:t>
            </w:r>
          </w:p>
        </w:tc>
        <w:tc>
          <w:tcPr>
            <w:tcW w:w="76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71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  <w:tc>
          <w:tcPr>
            <w:tcW w:w="3324" w:type="dxa"/>
          </w:tcPr>
          <w:p w:rsidR="00E44CD5" w:rsidRPr="00E44CD5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lang w:val="en-US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</w:tr>
      <w:tr w:rsidR="00E44CD5" w:rsidRPr="00E8014E" w:rsidTr="00E44CD5">
        <w:trPr>
          <w:cantSplit/>
          <w:trHeight w:val="1322"/>
        </w:trPr>
        <w:tc>
          <w:tcPr>
            <w:tcW w:w="4554" w:type="dxa"/>
          </w:tcPr>
          <w:p w:rsidR="00E44CD5" w:rsidRPr="00E44CD5" w:rsidRDefault="00087AF0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</w:rPr>
            </w:pPr>
            <w:proofErr w:type="gramStart"/>
            <w:r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المحاضرة</w:t>
            </w:r>
            <w:r w:rsidR="00E44CD5"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 .</w:t>
            </w:r>
            <w:proofErr w:type="gramEnd"/>
          </w:p>
        </w:tc>
        <w:tc>
          <w:tcPr>
            <w:tcW w:w="76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71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  <w:tc>
          <w:tcPr>
            <w:tcW w:w="3324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</w:tr>
      <w:tr w:rsidR="00087AF0" w:rsidRPr="00E8014E" w:rsidTr="00E44CD5">
        <w:trPr>
          <w:cantSplit/>
          <w:trHeight w:val="1322"/>
        </w:trPr>
        <w:tc>
          <w:tcPr>
            <w:tcW w:w="4554" w:type="dxa"/>
          </w:tcPr>
          <w:p w:rsidR="00087AF0" w:rsidRPr="00087AF0" w:rsidRDefault="00087AF0" w:rsidP="00087AF0">
            <w:pPr>
              <w:pBdr>
                <w:bar w:val="nil"/>
              </w:pBdr>
              <w:tabs>
                <w:tab w:val="left" w:pos="262"/>
              </w:tabs>
              <w:bidi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proofErr w:type="spellStart"/>
            <w:r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القراءه</w:t>
            </w:r>
            <w:proofErr w:type="spellEnd"/>
            <w:r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 xml:space="preserve"> والاطلاع الشامل</w:t>
            </w:r>
          </w:p>
        </w:tc>
        <w:tc>
          <w:tcPr>
            <w:tcW w:w="766" w:type="dxa"/>
          </w:tcPr>
          <w:p w:rsidR="00087AF0" w:rsidRPr="006A6F6C" w:rsidRDefault="00087AF0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</w:p>
        </w:tc>
        <w:tc>
          <w:tcPr>
            <w:tcW w:w="716" w:type="dxa"/>
          </w:tcPr>
          <w:p w:rsidR="00087AF0" w:rsidRPr="006A6F6C" w:rsidRDefault="00087AF0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</w:p>
        </w:tc>
        <w:tc>
          <w:tcPr>
            <w:tcW w:w="3324" w:type="dxa"/>
          </w:tcPr>
          <w:p w:rsidR="00087AF0" w:rsidRPr="006A6F6C" w:rsidRDefault="00087AF0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</w:p>
        </w:tc>
      </w:tr>
      <w:tr w:rsidR="00087AF0" w:rsidRPr="00E8014E" w:rsidTr="00E44CD5">
        <w:trPr>
          <w:cantSplit/>
          <w:trHeight w:val="1322"/>
        </w:trPr>
        <w:tc>
          <w:tcPr>
            <w:tcW w:w="4554" w:type="dxa"/>
          </w:tcPr>
          <w:p w:rsidR="00087AF0" w:rsidRPr="00087AF0" w:rsidRDefault="00087AF0" w:rsidP="00087AF0">
            <w:pPr>
              <w:pBdr>
                <w:bar w:val="nil"/>
              </w:pBdr>
              <w:tabs>
                <w:tab w:val="left" w:pos="262"/>
              </w:tabs>
              <w:bidi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lastRenderedPageBreak/>
              <w:t>تكوين مجموعات عمل</w:t>
            </w:r>
          </w:p>
        </w:tc>
        <w:tc>
          <w:tcPr>
            <w:tcW w:w="766" w:type="dxa"/>
          </w:tcPr>
          <w:p w:rsidR="00087AF0" w:rsidRPr="006A6F6C" w:rsidRDefault="00087AF0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</w:p>
        </w:tc>
        <w:tc>
          <w:tcPr>
            <w:tcW w:w="716" w:type="dxa"/>
          </w:tcPr>
          <w:p w:rsidR="00087AF0" w:rsidRPr="006A6F6C" w:rsidRDefault="00087AF0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</w:p>
        </w:tc>
        <w:tc>
          <w:tcPr>
            <w:tcW w:w="3324" w:type="dxa"/>
          </w:tcPr>
          <w:p w:rsidR="00087AF0" w:rsidRPr="006A6F6C" w:rsidRDefault="00087AF0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</w:p>
        </w:tc>
      </w:tr>
      <w:tr w:rsidR="00087AF0" w:rsidRPr="00E8014E" w:rsidTr="00E44CD5">
        <w:trPr>
          <w:cantSplit/>
          <w:trHeight w:val="1322"/>
        </w:trPr>
        <w:tc>
          <w:tcPr>
            <w:tcW w:w="4554" w:type="dxa"/>
          </w:tcPr>
          <w:p w:rsidR="00087AF0" w:rsidRPr="00087AF0" w:rsidRDefault="00087AF0" w:rsidP="00087AF0">
            <w:pPr>
              <w:pBdr>
                <w:bar w:val="nil"/>
              </w:pBdr>
              <w:tabs>
                <w:tab w:val="left" w:pos="262"/>
              </w:tabs>
              <w:bidi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 xml:space="preserve">الحوار </w:t>
            </w:r>
            <w:proofErr w:type="spellStart"/>
            <w:r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والمناقشه</w:t>
            </w:r>
            <w:proofErr w:type="spellEnd"/>
          </w:p>
        </w:tc>
        <w:tc>
          <w:tcPr>
            <w:tcW w:w="766" w:type="dxa"/>
          </w:tcPr>
          <w:p w:rsidR="00087AF0" w:rsidRPr="006A6F6C" w:rsidRDefault="00087AF0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</w:p>
        </w:tc>
        <w:tc>
          <w:tcPr>
            <w:tcW w:w="716" w:type="dxa"/>
          </w:tcPr>
          <w:p w:rsidR="00087AF0" w:rsidRPr="006A6F6C" w:rsidRDefault="00087AF0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</w:p>
        </w:tc>
        <w:tc>
          <w:tcPr>
            <w:tcW w:w="3324" w:type="dxa"/>
          </w:tcPr>
          <w:p w:rsidR="00087AF0" w:rsidRPr="006A6F6C" w:rsidRDefault="00087AF0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</w:p>
        </w:tc>
      </w:tr>
      <w:tr w:rsidR="00087AF0" w:rsidRPr="00E8014E" w:rsidTr="00E44CD5">
        <w:trPr>
          <w:cantSplit/>
          <w:trHeight w:val="1322"/>
        </w:trPr>
        <w:tc>
          <w:tcPr>
            <w:tcW w:w="4554" w:type="dxa"/>
          </w:tcPr>
          <w:p w:rsidR="00087AF0" w:rsidRPr="00087AF0" w:rsidRDefault="00087AF0" w:rsidP="00087AF0">
            <w:pPr>
              <w:pBdr>
                <w:bar w:val="nil"/>
              </w:pBdr>
              <w:tabs>
                <w:tab w:val="left" w:pos="262"/>
              </w:tabs>
              <w:bidi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مجموعة التحضير والإلقاء</w:t>
            </w:r>
          </w:p>
        </w:tc>
        <w:tc>
          <w:tcPr>
            <w:tcW w:w="766" w:type="dxa"/>
          </w:tcPr>
          <w:p w:rsidR="00087AF0" w:rsidRPr="006A6F6C" w:rsidRDefault="00087AF0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</w:p>
        </w:tc>
        <w:tc>
          <w:tcPr>
            <w:tcW w:w="716" w:type="dxa"/>
          </w:tcPr>
          <w:p w:rsidR="00087AF0" w:rsidRPr="006A6F6C" w:rsidRDefault="00087AF0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</w:p>
        </w:tc>
        <w:tc>
          <w:tcPr>
            <w:tcW w:w="3324" w:type="dxa"/>
          </w:tcPr>
          <w:p w:rsidR="00087AF0" w:rsidRPr="006A6F6C" w:rsidRDefault="00087AF0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</w:p>
        </w:tc>
      </w:tr>
      <w:tr w:rsidR="00087AF0" w:rsidRPr="00E8014E" w:rsidTr="00E44CD5">
        <w:trPr>
          <w:cantSplit/>
          <w:trHeight w:val="1322"/>
        </w:trPr>
        <w:tc>
          <w:tcPr>
            <w:tcW w:w="4554" w:type="dxa"/>
          </w:tcPr>
          <w:p w:rsidR="00087AF0" w:rsidRDefault="00087AF0" w:rsidP="00087AF0">
            <w:pPr>
              <w:pStyle w:val="ad"/>
              <w:pBdr>
                <w:bar w:val="nil"/>
              </w:pBdr>
              <w:tabs>
                <w:tab w:val="left" w:pos="262"/>
              </w:tabs>
              <w:bidi/>
              <w:ind w:left="120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 xml:space="preserve">مجموعة </w:t>
            </w:r>
            <w:proofErr w:type="spellStart"/>
            <w:r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المداخله</w:t>
            </w:r>
            <w:proofErr w:type="spellEnd"/>
          </w:p>
        </w:tc>
        <w:tc>
          <w:tcPr>
            <w:tcW w:w="766" w:type="dxa"/>
          </w:tcPr>
          <w:p w:rsidR="00087AF0" w:rsidRPr="006A6F6C" w:rsidRDefault="00087AF0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</w:p>
        </w:tc>
        <w:tc>
          <w:tcPr>
            <w:tcW w:w="716" w:type="dxa"/>
          </w:tcPr>
          <w:p w:rsidR="00087AF0" w:rsidRPr="006A6F6C" w:rsidRDefault="00087AF0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</w:p>
        </w:tc>
        <w:tc>
          <w:tcPr>
            <w:tcW w:w="3324" w:type="dxa"/>
          </w:tcPr>
          <w:p w:rsidR="00087AF0" w:rsidRPr="006A6F6C" w:rsidRDefault="00087AF0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</w:p>
        </w:tc>
      </w:tr>
      <w:tr w:rsidR="00087AF0" w:rsidRPr="00E8014E" w:rsidTr="00E44CD5">
        <w:trPr>
          <w:cantSplit/>
          <w:trHeight w:val="1322"/>
        </w:trPr>
        <w:tc>
          <w:tcPr>
            <w:tcW w:w="4554" w:type="dxa"/>
          </w:tcPr>
          <w:p w:rsidR="00087AF0" w:rsidRDefault="00087AF0" w:rsidP="00087AF0">
            <w:pPr>
              <w:pStyle w:val="ad"/>
              <w:pBdr>
                <w:bar w:val="nil"/>
              </w:pBdr>
              <w:tabs>
                <w:tab w:val="left" w:pos="262"/>
              </w:tabs>
              <w:bidi/>
              <w:ind w:left="120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الحوار الجماعي المفتوح</w:t>
            </w:r>
          </w:p>
        </w:tc>
        <w:tc>
          <w:tcPr>
            <w:tcW w:w="766" w:type="dxa"/>
          </w:tcPr>
          <w:p w:rsidR="00087AF0" w:rsidRPr="006A6F6C" w:rsidRDefault="00087AF0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</w:p>
        </w:tc>
        <w:tc>
          <w:tcPr>
            <w:tcW w:w="716" w:type="dxa"/>
          </w:tcPr>
          <w:p w:rsidR="00087AF0" w:rsidRPr="006A6F6C" w:rsidRDefault="00087AF0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</w:p>
        </w:tc>
        <w:tc>
          <w:tcPr>
            <w:tcW w:w="3324" w:type="dxa"/>
          </w:tcPr>
          <w:p w:rsidR="00087AF0" w:rsidRPr="006A6F6C" w:rsidRDefault="00087AF0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</w:p>
        </w:tc>
      </w:tr>
      <w:tr w:rsidR="00087AF0" w:rsidRPr="00E8014E" w:rsidTr="00E44CD5">
        <w:trPr>
          <w:cantSplit/>
          <w:trHeight w:val="1322"/>
        </w:trPr>
        <w:tc>
          <w:tcPr>
            <w:tcW w:w="4554" w:type="dxa"/>
          </w:tcPr>
          <w:p w:rsidR="00087AF0" w:rsidRDefault="00087AF0" w:rsidP="00087AF0">
            <w:pPr>
              <w:pStyle w:val="ad"/>
              <w:pBdr>
                <w:bar w:val="nil"/>
              </w:pBdr>
              <w:tabs>
                <w:tab w:val="left" w:pos="262"/>
              </w:tabs>
              <w:bidi/>
              <w:ind w:left="120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proofErr w:type="spellStart"/>
            <w:r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البحثعن</w:t>
            </w:r>
            <w:proofErr w:type="spellEnd"/>
            <w:r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 xml:space="preserve"> </w:t>
            </w:r>
            <w:proofErr w:type="spellStart"/>
            <w:r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الماده</w:t>
            </w:r>
            <w:proofErr w:type="spellEnd"/>
            <w:r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 xml:space="preserve"> </w:t>
            </w:r>
            <w:proofErr w:type="spellStart"/>
            <w:r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العلميه</w:t>
            </w:r>
            <w:proofErr w:type="spellEnd"/>
            <w:r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 xml:space="preserve"> وعرضها من خلال الشبكة </w:t>
            </w:r>
            <w:proofErr w:type="spellStart"/>
            <w:r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المعلوماتيه</w:t>
            </w:r>
            <w:proofErr w:type="spellEnd"/>
            <w:r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 xml:space="preserve"> في </w:t>
            </w:r>
            <w:proofErr w:type="spellStart"/>
            <w:r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القاعه</w:t>
            </w:r>
            <w:proofErr w:type="spellEnd"/>
            <w:r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 xml:space="preserve"> </w:t>
            </w:r>
          </w:p>
        </w:tc>
        <w:tc>
          <w:tcPr>
            <w:tcW w:w="766" w:type="dxa"/>
          </w:tcPr>
          <w:p w:rsidR="00087AF0" w:rsidRPr="006A6F6C" w:rsidRDefault="00087AF0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</w:p>
        </w:tc>
        <w:tc>
          <w:tcPr>
            <w:tcW w:w="716" w:type="dxa"/>
          </w:tcPr>
          <w:p w:rsidR="00087AF0" w:rsidRPr="006A6F6C" w:rsidRDefault="00087AF0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</w:p>
        </w:tc>
        <w:tc>
          <w:tcPr>
            <w:tcW w:w="3324" w:type="dxa"/>
          </w:tcPr>
          <w:p w:rsidR="00087AF0" w:rsidRPr="006A6F6C" w:rsidRDefault="00087AF0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</w:p>
        </w:tc>
      </w:tr>
      <w:tr w:rsidR="00087AF0" w:rsidRPr="00E8014E" w:rsidTr="00E44CD5">
        <w:trPr>
          <w:cantSplit/>
          <w:trHeight w:val="1322"/>
        </w:trPr>
        <w:tc>
          <w:tcPr>
            <w:tcW w:w="4554" w:type="dxa"/>
          </w:tcPr>
          <w:p w:rsidR="00087AF0" w:rsidRDefault="00087AF0" w:rsidP="00087AF0">
            <w:pPr>
              <w:pStyle w:val="ad"/>
              <w:pBdr>
                <w:bar w:val="nil"/>
              </w:pBdr>
              <w:tabs>
                <w:tab w:val="left" w:pos="262"/>
              </w:tabs>
              <w:bidi/>
              <w:ind w:left="120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 xml:space="preserve">عرض التجارب </w:t>
            </w:r>
            <w:proofErr w:type="spellStart"/>
            <w:r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الشخصيه</w:t>
            </w:r>
            <w:proofErr w:type="spellEnd"/>
            <w:r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 xml:space="preserve"> في التواصل الثقافي من خلال الشبكة </w:t>
            </w:r>
            <w:proofErr w:type="spellStart"/>
            <w:r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المعلوماتيه</w:t>
            </w:r>
            <w:proofErr w:type="spellEnd"/>
          </w:p>
        </w:tc>
        <w:tc>
          <w:tcPr>
            <w:tcW w:w="766" w:type="dxa"/>
          </w:tcPr>
          <w:p w:rsidR="00087AF0" w:rsidRPr="006A6F6C" w:rsidRDefault="00087AF0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</w:p>
        </w:tc>
        <w:tc>
          <w:tcPr>
            <w:tcW w:w="716" w:type="dxa"/>
          </w:tcPr>
          <w:p w:rsidR="00087AF0" w:rsidRPr="006A6F6C" w:rsidRDefault="00087AF0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</w:p>
        </w:tc>
        <w:tc>
          <w:tcPr>
            <w:tcW w:w="3324" w:type="dxa"/>
          </w:tcPr>
          <w:p w:rsidR="00087AF0" w:rsidRPr="006A6F6C" w:rsidRDefault="00087AF0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</w:p>
        </w:tc>
      </w:tr>
      <w:tr w:rsidR="00087AF0" w:rsidRPr="00E8014E" w:rsidTr="00E44CD5">
        <w:trPr>
          <w:cantSplit/>
          <w:trHeight w:val="1322"/>
        </w:trPr>
        <w:tc>
          <w:tcPr>
            <w:tcW w:w="4554" w:type="dxa"/>
          </w:tcPr>
          <w:p w:rsidR="00087AF0" w:rsidRDefault="00087AF0" w:rsidP="00087AF0">
            <w:pPr>
              <w:pStyle w:val="ad"/>
              <w:pBdr>
                <w:bar w:val="nil"/>
              </w:pBdr>
              <w:tabs>
                <w:tab w:val="left" w:pos="262"/>
              </w:tabs>
              <w:bidi/>
              <w:ind w:left="120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 xml:space="preserve">التواصل بين أعضاء </w:t>
            </w:r>
            <w:proofErr w:type="spellStart"/>
            <w:r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القاعه</w:t>
            </w:r>
            <w:proofErr w:type="spellEnd"/>
            <w:r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 xml:space="preserve"> بعضهم البعض وبينهم وبين الاستاذ</w:t>
            </w:r>
          </w:p>
        </w:tc>
        <w:tc>
          <w:tcPr>
            <w:tcW w:w="766" w:type="dxa"/>
          </w:tcPr>
          <w:p w:rsidR="00087AF0" w:rsidRPr="006A6F6C" w:rsidRDefault="00087AF0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</w:p>
        </w:tc>
        <w:tc>
          <w:tcPr>
            <w:tcW w:w="716" w:type="dxa"/>
          </w:tcPr>
          <w:p w:rsidR="00087AF0" w:rsidRPr="006A6F6C" w:rsidRDefault="00087AF0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</w:p>
        </w:tc>
        <w:tc>
          <w:tcPr>
            <w:tcW w:w="3324" w:type="dxa"/>
          </w:tcPr>
          <w:p w:rsidR="00087AF0" w:rsidRPr="006A6F6C" w:rsidRDefault="00087AF0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</w:p>
        </w:tc>
      </w:tr>
    </w:tbl>
    <w:p w:rsidR="00B82FD8" w:rsidRPr="00E8014E" w:rsidRDefault="00B82FD8" w:rsidP="00BC175B">
      <w:pPr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D742FB" w:rsidRDefault="00D742FB" w:rsidP="00927686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4A5476" w:rsidRDefault="004A5476" w:rsidP="004A5476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4A5476" w:rsidRDefault="004A5476" w:rsidP="004A5476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4A5476" w:rsidRPr="00EA3A93" w:rsidRDefault="004A5476" w:rsidP="004A5476">
      <w:pPr>
        <w:bidi/>
        <w:rPr>
          <w:rFonts w:asciiTheme="minorBidi" w:hAnsiTheme="minorBidi" w:cstheme="minorBidi"/>
          <w:sz w:val="32"/>
          <w:szCs w:val="32"/>
          <w:rtl/>
        </w:rPr>
      </w:pPr>
    </w:p>
    <w:p w:rsidR="004A5476" w:rsidRPr="00EA3A93" w:rsidRDefault="004A5476" w:rsidP="004A5476">
      <w:pPr>
        <w:rPr>
          <w:rFonts w:asciiTheme="minorBidi" w:hAnsiTheme="minorBidi" w:cstheme="minorBidi"/>
          <w:lang w:val="en-US"/>
        </w:rPr>
      </w:pPr>
    </w:p>
    <w:p w:rsidR="004A5476" w:rsidRPr="00EA3A93" w:rsidRDefault="004A5476" w:rsidP="004A5476">
      <w:pPr>
        <w:jc w:val="right"/>
        <w:rPr>
          <w:rFonts w:asciiTheme="minorBidi" w:hAnsiTheme="minorBidi" w:cstheme="minorBidi"/>
          <w:sz w:val="28"/>
          <w:szCs w:val="28"/>
          <w:lang w:val="en-US"/>
        </w:rPr>
      </w:pPr>
    </w:p>
    <w:tbl>
      <w:tblPr>
        <w:tblStyle w:val="ac"/>
        <w:tblW w:w="9781" w:type="dxa"/>
        <w:tblLook w:val="04A0" w:firstRow="1" w:lastRow="0" w:firstColumn="1" w:lastColumn="0" w:noHBand="0" w:noVBand="1"/>
      </w:tblPr>
      <w:tblGrid>
        <w:gridCol w:w="992"/>
        <w:gridCol w:w="987"/>
        <w:gridCol w:w="992"/>
        <w:gridCol w:w="1074"/>
        <w:gridCol w:w="957"/>
        <w:gridCol w:w="4779"/>
      </w:tblGrid>
      <w:tr w:rsidR="004A5476" w:rsidRPr="00EA3A93" w:rsidTr="00CF68B0">
        <w:tc>
          <w:tcPr>
            <w:tcW w:w="9781" w:type="dxa"/>
            <w:gridSpan w:val="6"/>
          </w:tcPr>
          <w:p w:rsidR="004A5476" w:rsidRPr="004A5476" w:rsidRDefault="004A5476" w:rsidP="004A547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36"/>
                <w:szCs w:val="36"/>
              </w:rPr>
            </w:pPr>
            <w:r w:rsidRPr="004A5476">
              <w:rPr>
                <w:rFonts w:asciiTheme="minorBidi" w:hAnsiTheme="minorBidi" w:cstheme="minorBidi"/>
                <w:color w:val="244061" w:themeColor="accent1" w:themeShade="80"/>
                <w:sz w:val="36"/>
                <w:szCs w:val="36"/>
                <w:rtl/>
              </w:rPr>
              <w:t>مصفوفة اختبا</w:t>
            </w:r>
            <w:r w:rsidRPr="004A5476">
              <w:rPr>
                <w:rFonts w:asciiTheme="minorBidi" w:hAnsiTheme="minorBidi" w:cstheme="minorBidi" w:hint="cs"/>
                <w:color w:val="244061" w:themeColor="accent1" w:themeShade="80"/>
                <w:sz w:val="36"/>
                <w:szCs w:val="36"/>
                <w:rtl/>
              </w:rPr>
              <w:t>ر المقرر</w:t>
            </w:r>
          </w:p>
          <w:p w:rsidR="004A5476" w:rsidRPr="004A5476" w:rsidRDefault="004A5476" w:rsidP="00CF68B0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</w:tr>
      <w:tr w:rsidR="004A5476" w:rsidRPr="00EA3A93" w:rsidTr="004A5476">
        <w:tc>
          <w:tcPr>
            <w:tcW w:w="992" w:type="dxa"/>
          </w:tcPr>
          <w:p w:rsidR="004A5476" w:rsidRPr="004A5476" w:rsidRDefault="004A5476" w:rsidP="00CF68B0">
            <w:pPr>
              <w:jc w:val="center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  <w:r w:rsidRPr="004A5476"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  <w:lastRenderedPageBreak/>
              <w:t xml:space="preserve">نصيب الجانب الإدراكي </w:t>
            </w:r>
          </w:p>
        </w:tc>
        <w:tc>
          <w:tcPr>
            <w:tcW w:w="987" w:type="dxa"/>
          </w:tcPr>
          <w:p w:rsidR="004A5476" w:rsidRPr="004A5476" w:rsidRDefault="004A5476" w:rsidP="00CF68B0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  <w:r w:rsidRPr="004A5476"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  <w:t>نصيب الجانب المعرفي</w:t>
            </w:r>
          </w:p>
        </w:tc>
        <w:tc>
          <w:tcPr>
            <w:tcW w:w="992" w:type="dxa"/>
          </w:tcPr>
          <w:p w:rsidR="004A5476" w:rsidRPr="004A5476" w:rsidRDefault="004A5476" w:rsidP="00CF68B0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  <w:r w:rsidRPr="004A5476"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  <w:t xml:space="preserve">الدرجة المستحقة من </w:t>
            </w:r>
            <w:r w:rsidRPr="004A5476">
              <w:rPr>
                <w:rFonts w:asciiTheme="minorBidi" w:hAnsiTheme="minorBidi" w:cstheme="minorBidi" w:hint="cs"/>
                <w:color w:val="244061" w:themeColor="accent1" w:themeShade="80"/>
                <w:sz w:val="28"/>
                <w:szCs w:val="28"/>
                <w:rtl/>
                <w:lang w:val="en-US"/>
              </w:rPr>
              <w:t>66</w:t>
            </w:r>
          </w:p>
        </w:tc>
        <w:tc>
          <w:tcPr>
            <w:tcW w:w="1074" w:type="dxa"/>
          </w:tcPr>
          <w:p w:rsidR="004A5476" w:rsidRPr="004A5476" w:rsidRDefault="004A5476" w:rsidP="00CF68B0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  <w:r w:rsidRPr="004A5476"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  <w:t xml:space="preserve">الوزن النسبي للموضوع </w:t>
            </w:r>
          </w:p>
        </w:tc>
        <w:tc>
          <w:tcPr>
            <w:tcW w:w="957" w:type="dxa"/>
          </w:tcPr>
          <w:p w:rsidR="004A5476" w:rsidRPr="004A5476" w:rsidRDefault="004A5476" w:rsidP="00CF68B0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  <w:r w:rsidRPr="004A5476"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  <w:t>الساعات</w:t>
            </w:r>
          </w:p>
        </w:tc>
        <w:tc>
          <w:tcPr>
            <w:tcW w:w="4779" w:type="dxa"/>
          </w:tcPr>
          <w:p w:rsidR="004A5476" w:rsidRPr="004A5476" w:rsidRDefault="004A5476" w:rsidP="00CF68B0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  <w:r w:rsidRPr="004A5476"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  <w:t>الموضوع</w:t>
            </w:r>
          </w:p>
        </w:tc>
      </w:tr>
      <w:tr w:rsidR="004A5476" w:rsidRPr="00EA3A93" w:rsidTr="004A5476">
        <w:tc>
          <w:tcPr>
            <w:tcW w:w="992" w:type="dxa"/>
          </w:tcPr>
          <w:p w:rsidR="004A5476" w:rsidRPr="004A5476" w:rsidRDefault="004A5476" w:rsidP="00CF68B0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  <w:r w:rsidRPr="004A5476">
              <w:rPr>
                <w:rFonts w:asciiTheme="minorBidi" w:hAnsiTheme="minorBidi" w:cstheme="minorBidi" w:hint="cs"/>
                <w:color w:val="244061" w:themeColor="accent1" w:themeShade="80"/>
                <w:sz w:val="28"/>
                <w:szCs w:val="28"/>
                <w:rtl/>
                <w:lang w:val="en-US"/>
              </w:rPr>
              <w:t>3.3</w:t>
            </w:r>
          </w:p>
        </w:tc>
        <w:tc>
          <w:tcPr>
            <w:tcW w:w="987" w:type="dxa"/>
          </w:tcPr>
          <w:p w:rsidR="004A5476" w:rsidRPr="004A5476" w:rsidRDefault="004A5476" w:rsidP="00CF68B0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  <w:r w:rsidRPr="004A5476">
              <w:rPr>
                <w:rFonts w:asciiTheme="minorBidi" w:hAnsiTheme="minorBidi" w:cstheme="minorBidi" w:hint="cs"/>
                <w:color w:val="244061" w:themeColor="accent1" w:themeShade="80"/>
                <w:sz w:val="28"/>
                <w:szCs w:val="28"/>
                <w:rtl/>
                <w:lang w:val="en-US"/>
              </w:rPr>
              <w:t>1</w:t>
            </w:r>
          </w:p>
        </w:tc>
        <w:tc>
          <w:tcPr>
            <w:tcW w:w="992" w:type="dxa"/>
          </w:tcPr>
          <w:p w:rsidR="004A5476" w:rsidRPr="004A5476" w:rsidRDefault="004A5476" w:rsidP="00CF68B0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  <w:r w:rsidRPr="004A5476">
              <w:rPr>
                <w:rFonts w:asciiTheme="minorBidi" w:hAnsiTheme="minorBidi" w:cstheme="minorBidi" w:hint="cs"/>
                <w:color w:val="244061" w:themeColor="accent1" w:themeShade="80"/>
                <w:sz w:val="28"/>
                <w:szCs w:val="28"/>
                <w:rtl/>
                <w:lang w:val="en-US"/>
              </w:rPr>
              <w:t>4.3</w:t>
            </w:r>
          </w:p>
        </w:tc>
        <w:tc>
          <w:tcPr>
            <w:tcW w:w="1074" w:type="dxa"/>
          </w:tcPr>
          <w:p w:rsidR="004A5476" w:rsidRPr="004A5476" w:rsidRDefault="004A5476" w:rsidP="00CF68B0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  <w:r w:rsidRPr="004A5476">
              <w:rPr>
                <w:rFonts w:asciiTheme="minorBidi" w:hAnsiTheme="minorBidi" w:cstheme="minorBidi" w:hint="cs"/>
                <w:color w:val="244061" w:themeColor="accent1" w:themeShade="80"/>
                <w:sz w:val="28"/>
                <w:szCs w:val="28"/>
                <w:rtl/>
                <w:lang w:val="en-US"/>
              </w:rPr>
              <w:t>6.6%</w:t>
            </w:r>
          </w:p>
        </w:tc>
        <w:tc>
          <w:tcPr>
            <w:tcW w:w="957" w:type="dxa"/>
          </w:tcPr>
          <w:p w:rsidR="004A5476" w:rsidRPr="004A5476" w:rsidRDefault="004A5476" w:rsidP="00CF68B0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  <w:r w:rsidRPr="004A5476">
              <w:rPr>
                <w:rFonts w:asciiTheme="minorBidi" w:hAnsiTheme="minorBidi" w:cstheme="minorBidi" w:hint="cs"/>
                <w:color w:val="244061" w:themeColor="accent1" w:themeShade="80"/>
                <w:sz w:val="28"/>
                <w:szCs w:val="28"/>
                <w:rtl/>
                <w:lang w:val="en-US"/>
              </w:rPr>
              <w:t>5</w:t>
            </w:r>
          </w:p>
        </w:tc>
        <w:tc>
          <w:tcPr>
            <w:tcW w:w="4779" w:type="dxa"/>
          </w:tcPr>
          <w:p w:rsidR="004A5476" w:rsidRPr="004A5476" w:rsidRDefault="004A5476" w:rsidP="00CF68B0">
            <w:pPr>
              <w:bidi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fr-FR" w:bidi="ar-EG"/>
              </w:rPr>
            </w:pPr>
            <w:r w:rsidRPr="004A5476"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fr-FR" w:bidi="ar-EG"/>
              </w:rPr>
              <w:t>أحكام سجود السهو في الصلاة.</w:t>
            </w:r>
          </w:p>
          <w:p w:rsidR="004A5476" w:rsidRPr="004A5476" w:rsidRDefault="004A5476" w:rsidP="00CF68B0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lang w:val="en-US" w:bidi="ar-EG"/>
              </w:rPr>
            </w:pPr>
          </w:p>
        </w:tc>
      </w:tr>
      <w:tr w:rsidR="004A5476" w:rsidRPr="00EA3A93" w:rsidTr="004A5476">
        <w:tc>
          <w:tcPr>
            <w:tcW w:w="992" w:type="dxa"/>
          </w:tcPr>
          <w:p w:rsidR="004A5476" w:rsidRPr="004A5476" w:rsidRDefault="004A5476" w:rsidP="00CF68B0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  <w:r w:rsidRPr="004A5476">
              <w:rPr>
                <w:rFonts w:asciiTheme="minorBidi" w:hAnsiTheme="minorBidi" w:cstheme="minorBidi" w:hint="cs"/>
                <w:color w:val="244061" w:themeColor="accent1" w:themeShade="80"/>
                <w:sz w:val="28"/>
                <w:szCs w:val="28"/>
                <w:rtl/>
                <w:lang w:val="en-US"/>
              </w:rPr>
              <w:t>7.2</w:t>
            </w:r>
          </w:p>
        </w:tc>
        <w:tc>
          <w:tcPr>
            <w:tcW w:w="987" w:type="dxa"/>
          </w:tcPr>
          <w:p w:rsidR="004A5476" w:rsidRPr="004A5476" w:rsidRDefault="004A5476" w:rsidP="00CF68B0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  <w:r w:rsidRPr="004A5476">
              <w:rPr>
                <w:rFonts w:asciiTheme="minorBidi" w:hAnsiTheme="minorBidi" w:cstheme="minorBidi" w:hint="cs"/>
                <w:color w:val="244061" w:themeColor="accent1" w:themeShade="80"/>
                <w:sz w:val="28"/>
                <w:szCs w:val="28"/>
                <w:rtl/>
                <w:lang w:val="en-US"/>
              </w:rPr>
              <w:t>6</w:t>
            </w:r>
          </w:p>
        </w:tc>
        <w:tc>
          <w:tcPr>
            <w:tcW w:w="992" w:type="dxa"/>
          </w:tcPr>
          <w:p w:rsidR="004A5476" w:rsidRPr="004A5476" w:rsidRDefault="004A5476" w:rsidP="00CF68B0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  <w:r w:rsidRPr="004A5476">
              <w:rPr>
                <w:rFonts w:asciiTheme="minorBidi" w:hAnsiTheme="minorBidi" w:cstheme="minorBidi" w:hint="cs"/>
                <w:color w:val="244061" w:themeColor="accent1" w:themeShade="80"/>
                <w:sz w:val="28"/>
                <w:szCs w:val="28"/>
                <w:rtl/>
                <w:lang w:val="en-US"/>
              </w:rPr>
              <w:t>13.2</w:t>
            </w:r>
          </w:p>
        </w:tc>
        <w:tc>
          <w:tcPr>
            <w:tcW w:w="1074" w:type="dxa"/>
          </w:tcPr>
          <w:p w:rsidR="004A5476" w:rsidRPr="004A5476" w:rsidRDefault="004A5476" w:rsidP="00CF68B0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  <w:r w:rsidRPr="004A5476">
              <w:rPr>
                <w:rFonts w:asciiTheme="minorBidi" w:hAnsiTheme="minorBidi" w:cstheme="minorBidi" w:hint="cs"/>
                <w:color w:val="244061" w:themeColor="accent1" w:themeShade="80"/>
                <w:sz w:val="28"/>
                <w:szCs w:val="28"/>
                <w:rtl/>
                <w:lang w:val="en-US"/>
              </w:rPr>
              <w:t>20%</w:t>
            </w:r>
          </w:p>
        </w:tc>
        <w:tc>
          <w:tcPr>
            <w:tcW w:w="957" w:type="dxa"/>
          </w:tcPr>
          <w:p w:rsidR="004A5476" w:rsidRPr="004A5476" w:rsidRDefault="004A5476" w:rsidP="00CF68B0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  <w:r w:rsidRPr="004A5476">
              <w:rPr>
                <w:rFonts w:asciiTheme="minorBidi" w:hAnsiTheme="minorBidi" w:cstheme="minorBidi" w:hint="cs"/>
                <w:color w:val="244061" w:themeColor="accent1" w:themeShade="80"/>
                <w:sz w:val="28"/>
                <w:szCs w:val="28"/>
                <w:rtl/>
                <w:lang w:val="en-US"/>
              </w:rPr>
              <w:t>15</w:t>
            </w:r>
          </w:p>
        </w:tc>
        <w:tc>
          <w:tcPr>
            <w:tcW w:w="4779" w:type="dxa"/>
          </w:tcPr>
          <w:p w:rsidR="004A5476" w:rsidRPr="004A5476" w:rsidRDefault="004A5476" w:rsidP="00CF68B0">
            <w:pPr>
              <w:widowControl w:val="0"/>
              <w:tabs>
                <w:tab w:val="left" w:pos="600"/>
              </w:tabs>
              <w:bidi/>
              <w:jc w:val="both"/>
              <w:rPr>
                <w:rFonts w:asciiTheme="minorBidi" w:eastAsia="Calibri" w:hAnsiTheme="minorBidi" w:cstheme="minorBidi"/>
                <w:color w:val="244061" w:themeColor="accent1" w:themeShade="80"/>
                <w:sz w:val="28"/>
                <w:szCs w:val="28"/>
                <w:rtl/>
                <w:lang w:val="fr-FR" w:bidi="ar-EG"/>
              </w:rPr>
            </w:pPr>
            <w:r w:rsidRPr="004A5476"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fr-FR" w:bidi="ar-EG"/>
              </w:rPr>
              <w:t xml:space="preserve">أحكام صلاة التطوع و </w:t>
            </w:r>
            <w:proofErr w:type="gramStart"/>
            <w:r w:rsidRPr="004A5476"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fr-FR" w:bidi="ar-EG"/>
              </w:rPr>
              <w:t xml:space="preserve">الإمامة </w:t>
            </w:r>
            <w:r w:rsidRPr="004A5476">
              <w:rPr>
                <w:rFonts w:asciiTheme="minorBidi" w:eastAsia="Calibri" w:hAnsiTheme="minorBidi" w:cstheme="minorBidi"/>
                <w:color w:val="244061" w:themeColor="accent1" w:themeShade="80"/>
                <w:sz w:val="28"/>
                <w:szCs w:val="28"/>
                <w:rtl/>
                <w:lang w:val="fr-FR" w:bidi="ar-EG"/>
              </w:rPr>
              <w:t xml:space="preserve"> .</w:t>
            </w:r>
            <w:proofErr w:type="gramEnd"/>
          </w:p>
          <w:p w:rsidR="004A5476" w:rsidRPr="004A5476" w:rsidRDefault="004A5476" w:rsidP="00CF68B0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lang w:val="en-US"/>
              </w:rPr>
            </w:pPr>
          </w:p>
        </w:tc>
      </w:tr>
      <w:tr w:rsidR="004A5476" w:rsidRPr="00EA3A93" w:rsidTr="004A5476">
        <w:tc>
          <w:tcPr>
            <w:tcW w:w="992" w:type="dxa"/>
          </w:tcPr>
          <w:p w:rsidR="004A5476" w:rsidRPr="004A5476" w:rsidRDefault="004A5476" w:rsidP="00CF68B0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  <w:r w:rsidRPr="004A5476">
              <w:rPr>
                <w:rFonts w:asciiTheme="minorBidi" w:hAnsiTheme="minorBidi" w:cstheme="minorBidi" w:hint="cs"/>
                <w:color w:val="244061" w:themeColor="accent1" w:themeShade="80"/>
                <w:sz w:val="28"/>
                <w:szCs w:val="28"/>
                <w:rtl/>
                <w:lang w:val="en-US"/>
              </w:rPr>
              <w:t>3</w:t>
            </w:r>
          </w:p>
        </w:tc>
        <w:tc>
          <w:tcPr>
            <w:tcW w:w="987" w:type="dxa"/>
          </w:tcPr>
          <w:p w:rsidR="004A5476" w:rsidRPr="004A5476" w:rsidRDefault="004A5476" w:rsidP="00CF68B0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  <w:r w:rsidRPr="004A5476">
              <w:rPr>
                <w:rFonts w:asciiTheme="minorBidi" w:hAnsiTheme="minorBidi" w:cstheme="minorBidi" w:hint="cs"/>
                <w:color w:val="244061" w:themeColor="accent1" w:themeShade="80"/>
                <w:sz w:val="28"/>
                <w:szCs w:val="28"/>
                <w:rtl/>
                <w:lang w:val="en-US"/>
              </w:rPr>
              <w:t>1.3</w:t>
            </w:r>
          </w:p>
        </w:tc>
        <w:tc>
          <w:tcPr>
            <w:tcW w:w="992" w:type="dxa"/>
          </w:tcPr>
          <w:p w:rsidR="004A5476" w:rsidRPr="004A5476" w:rsidRDefault="004A5476" w:rsidP="00CF68B0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lang w:val="en-US"/>
              </w:rPr>
            </w:pPr>
            <w:r w:rsidRPr="004A5476">
              <w:rPr>
                <w:rFonts w:asciiTheme="minorBidi" w:hAnsiTheme="minorBidi" w:cstheme="minorBidi" w:hint="cs"/>
                <w:color w:val="244061" w:themeColor="accent1" w:themeShade="80"/>
                <w:sz w:val="28"/>
                <w:szCs w:val="28"/>
                <w:rtl/>
                <w:lang w:val="en-US"/>
              </w:rPr>
              <w:t>4.3</w:t>
            </w:r>
          </w:p>
        </w:tc>
        <w:tc>
          <w:tcPr>
            <w:tcW w:w="1074" w:type="dxa"/>
          </w:tcPr>
          <w:p w:rsidR="004A5476" w:rsidRPr="004A5476" w:rsidRDefault="004A5476" w:rsidP="00CF68B0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  <w:r w:rsidRPr="004A5476">
              <w:rPr>
                <w:rFonts w:asciiTheme="minorBidi" w:hAnsiTheme="minorBidi" w:cstheme="minorBidi" w:hint="cs"/>
                <w:color w:val="244061" w:themeColor="accent1" w:themeShade="80"/>
                <w:sz w:val="28"/>
                <w:szCs w:val="28"/>
                <w:rtl/>
                <w:lang w:val="en-US"/>
              </w:rPr>
              <w:t>6.6%</w:t>
            </w:r>
          </w:p>
        </w:tc>
        <w:tc>
          <w:tcPr>
            <w:tcW w:w="957" w:type="dxa"/>
          </w:tcPr>
          <w:p w:rsidR="004A5476" w:rsidRPr="004A5476" w:rsidRDefault="004A5476" w:rsidP="00CF68B0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  <w:r w:rsidRPr="004A5476">
              <w:rPr>
                <w:rFonts w:asciiTheme="minorBidi" w:hAnsiTheme="minorBidi" w:cstheme="minorBidi" w:hint="cs"/>
                <w:color w:val="244061" w:themeColor="accent1" w:themeShade="80"/>
                <w:sz w:val="28"/>
                <w:szCs w:val="28"/>
                <w:rtl/>
                <w:lang w:val="en-US"/>
              </w:rPr>
              <w:t>5</w:t>
            </w:r>
          </w:p>
        </w:tc>
        <w:tc>
          <w:tcPr>
            <w:tcW w:w="4779" w:type="dxa"/>
          </w:tcPr>
          <w:p w:rsidR="004A5476" w:rsidRPr="004A5476" w:rsidRDefault="004A5476" w:rsidP="00CF68B0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  <w:r w:rsidRPr="004A5476"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  <w:t xml:space="preserve">صلاة أهل الأعذار </w:t>
            </w:r>
          </w:p>
          <w:p w:rsidR="004A5476" w:rsidRPr="004A5476" w:rsidRDefault="004A5476" w:rsidP="00CF68B0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</w:tr>
      <w:tr w:rsidR="004A5476" w:rsidRPr="00EA3A93" w:rsidTr="004A5476">
        <w:tc>
          <w:tcPr>
            <w:tcW w:w="992" w:type="dxa"/>
          </w:tcPr>
          <w:p w:rsidR="004A5476" w:rsidRPr="004A5476" w:rsidRDefault="004A5476" w:rsidP="00CF68B0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  <w:r w:rsidRPr="004A5476">
              <w:rPr>
                <w:rFonts w:asciiTheme="minorBidi" w:hAnsiTheme="minorBidi" w:cstheme="minorBidi" w:hint="cs"/>
                <w:color w:val="244061" w:themeColor="accent1" w:themeShade="80"/>
                <w:sz w:val="28"/>
                <w:szCs w:val="28"/>
                <w:rtl/>
                <w:lang w:val="en-US"/>
              </w:rPr>
              <w:t>2.3</w:t>
            </w:r>
          </w:p>
        </w:tc>
        <w:tc>
          <w:tcPr>
            <w:tcW w:w="987" w:type="dxa"/>
          </w:tcPr>
          <w:p w:rsidR="004A5476" w:rsidRPr="004A5476" w:rsidRDefault="004A5476" w:rsidP="00CF68B0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  <w:r w:rsidRPr="004A5476">
              <w:rPr>
                <w:rFonts w:asciiTheme="minorBidi" w:hAnsiTheme="minorBidi" w:cstheme="minorBidi" w:hint="cs"/>
                <w:color w:val="244061" w:themeColor="accent1" w:themeShade="80"/>
                <w:sz w:val="28"/>
                <w:szCs w:val="28"/>
                <w:rtl/>
                <w:lang w:val="en-US"/>
              </w:rPr>
              <w:t>2</w:t>
            </w:r>
          </w:p>
        </w:tc>
        <w:tc>
          <w:tcPr>
            <w:tcW w:w="992" w:type="dxa"/>
          </w:tcPr>
          <w:p w:rsidR="004A5476" w:rsidRPr="004A5476" w:rsidRDefault="004A5476" w:rsidP="00CF68B0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lang w:val="en-US"/>
              </w:rPr>
            </w:pPr>
            <w:r w:rsidRPr="004A5476">
              <w:rPr>
                <w:rFonts w:asciiTheme="minorBidi" w:hAnsiTheme="minorBidi" w:cstheme="minorBidi" w:hint="cs"/>
                <w:color w:val="244061" w:themeColor="accent1" w:themeShade="80"/>
                <w:sz w:val="28"/>
                <w:szCs w:val="28"/>
                <w:rtl/>
                <w:lang w:val="en-US"/>
              </w:rPr>
              <w:t>4.3</w:t>
            </w:r>
          </w:p>
        </w:tc>
        <w:tc>
          <w:tcPr>
            <w:tcW w:w="1074" w:type="dxa"/>
          </w:tcPr>
          <w:p w:rsidR="004A5476" w:rsidRPr="004A5476" w:rsidRDefault="004A5476" w:rsidP="00CF68B0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lang w:val="en-US"/>
              </w:rPr>
            </w:pPr>
            <w:r w:rsidRPr="004A5476">
              <w:rPr>
                <w:rFonts w:asciiTheme="minorBidi" w:hAnsiTheme="minorBidi" w:cstheme="minorBidi" w:hint="cs"/>
                <w:color w:val="244061" w:themeColor="accent1" w:themeShade="80"/>
                <w:sz w:val="28"/>
                <w:szCs w:val="28"/>
                <w:rtl/>
                <w:lang w:val="en-US"/>
              </w:rPr>
              <w:t>6.6%</w:t>
            </w:r>
          </w:p>
        </w:tc>
        <w:tc>
          <w:tcPr>
            <w:tcW w:w="957" w:type="dxa"/>
          </w:tcPr>
          <w:p w:rsidR="004A5476" w:rsidRPr="004A5476" w:rsidRDefault="004A5476" w:rsidP="00CF68B0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  <w:r w:rsidRPr="004A5476">
              <w:rPr>
                <w:rFonts w:asciiTheme="minorBidi" w:hAnsiTheme="minorBidi" w:cstheme="minorBidi" w:hint="cs"/>
                <w:color w:val="244061" w:themeColor="accent1" w:themeShade="80"/>
                <w:sz w:val="28"/>
                <w:szCs w:val="28"/>
                <w:rtl/>
                <w:lang w:val="en-US"/>
              </w:rPr>
              <w:t>5</w:t>
            </w:r>
          </w:p>
        </w:tc>
        <w:tc>
          <w:tcPr>
            <w:tcW w:w="4779" w:type="dxa"/>
          </w:tcPr>
          <w:p w:rsidR="004A5476" w:rsidRPr="004A5476" w:rsidRDefault="004A5476" w:rsidP="00CF68B0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  <w:r w:rsidRPr="004A5476"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  <w:t>صلاة الجمعة</w:t>
            </w:r>
          </w:p>
          <w:p w:rsidR="004A5476" w:rsidRPr="004A5476" w:rsidRDefault="004A5476" w:rsidP="00CF68B0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</w:tr>
      <w:tr w:rsidR="004A5476" w:rsidRPr="00EA3A93" w:rsidTr="004A5476">
        <w:tc>
          <w:tcPr>
            <w:tcW w:w="992" w:type="dxa"/>
          </w:tcPr>
          <w:p w:rsidR="004A5476" w:rsidRPr="004A5476" w:rsidRDefault="004A5476" w:rsidP="00CF68B0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  <w:r w:rsidRPr="004A5476">
              <w:rPr>
                <w:rFonts w:asciiTheme="minorBidi" w:hAnsiTheme="minorBidi" w:cstheme="minorBidi" w:hint="cs"/>
                <w:color w:val="244061" w:themeColor="accent1" w:themeShade="80"/>
                <w:sz w:val="28"/>
                <w:szCs w:val="28"/>
                <w:rtl/>
                <w:lang w:val="en-US"/>
              </w:rPr>
              <w:t>2.3</w:t>
            </w:r>
          </w:p>
        </w:tc>
        <w:tc>
          <w:tcPr>
            <w:tcW w:w="987" w:type="dxa"/>
          </w:tcPr>
          <w:p w:rsidR="004A5476" w:rsidRPr="004A5476" w:rsidRDefault="004A5476" w:rsidP="00CF68B0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  <w:r w:rsidRPr="004A5476">
              <w:rPr>
                <w:rFonts w:asciiTheme="minorBidi" w:hAnsiTheme="minorBidi" w:cstheme="minorBidi" w:hint="cs"/>
                <w:color w:val="244061" w:themeColor="accent1" w:themeShade="80"/>
                <w:sz w:val="28"/>
                <w:szCs w:val="28"/>
                <w:rtl/>
                <w:lang w:val="en-US"/>
              </w:rPr>
              <w:t>2</w:t>
            </w:r>
          </w:p>
        </w:tc>
        <w:tc>
          <w:tcPr>
            <w:tcW w:w="992" w:type="dxa"/>
          </w:tcPr>
          <w:p w:rsidR="004A5476" w:rsidRPr="004A5476" w:rsidRDefault="004A5476" w:rsidP="00CF68B0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lang w:val="en-US"/>
              </w:rPr>
            </w:pPr>
            <w:r w:rsidRPr="004A5476">
              <w:rPr>
                <w:rFonts w:asciiTheme="minorBidi" w:hAnsiTheme="minorBidi" w:cstheme="minorBidi" w:hint="cs"/>
                <w:color w:val="244061" w:themeColor="accent1" w:themeShade="80"/>
                <w:sz w:val="28"/>
                <w:szCs w:val="28"/>
                <w:rtl/>
                <w:lang w:val="en-US"/>
              </w:rPr>
              <w:t>4.3</w:t>
            </w:r>
          </w:p>
        </w:tc>
        <w:tc>
          <w:tcPr>
            <w:tcW w:w="1074" w:type="dxa"/>
          </w:tcPr>
          <w:p w:rsidR="004A5476" w:rsidRPr="004A5476" w:rsidRDefault="004A5476" w:rsidP="00CF68B0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lang w:val="en-US"/>
              </w:rPr>
            </w:pPr>
            <w:r w:rsidRPr="004A5476">
              <w:rPr>
                <w:rFonts w:asciiTheme="minorBidi" w:hAnsiTheme="minorBidi" w:cstheme="minorBidi" w:hint="cs"/>
                <w:color w:val="244061" w:themeColor="accent1" w:themeShade="80"/>
                <w:sz w:val="28"/>
                <w:szCs w:val="28"/>
                <w:rtl/>
                <w:lang w:val="en-US"/>
              </w:rPr>
              <w:t>6.6%</w:t>
            </w:r>
          </w:p>
        </w:tc>
        <w:tc>
          <w:tcPr>
            <w:tcW w:w="957" w:type="dxa"/>
          </w:tcPr>
          <w:p w:rsidR="004A5476" w:rsidRPr="004A5476" w:rsidRDefault="004A5476" w:rsidP="00CF68B0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  <w:r w:rsidRPr="004A5476">
              <w:rPr>
                <w:rFonts w:asciiTheme="minorBidi" w:hAnsiTheme="minorBidi" w:cstheme="minorBidi" w:hint="cs"/>
                <w:color w:val="244061" w:themeColor="accent1" w:themeShade="80"/>
                <w:sz w:val="28"/>
                <w:szCs w:val="28"/>
                <w:rtl/>
                <w:lang w:val="en-US"/>
              </w:rPr>
              <w:t>5</w:t>
            </w:r>
          </w:p>
        </w:tc>
        <w:tc>
          <w:tcPr>
            <w:tcW w:w="4779" w:type="dxa"/>
          </w:tcPr>
          <w:p w:rsidR="004A5476" w:rsidRPr="004A5476" w:rsidRDefault="004A5476" w:rsidP="00CF68B0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  <w:r w:rsidRPr="004A5476"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  <w:t>صلاة العيدين والخسوف والكسوف</w:t>
            </w:r>
          </w:p>
          <w:p w:rsidR="004A5476" w:rsidRPr="004A5476" w:rsidRDefault="004A5476" w:rsidP="00CF68B0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</w:tr>
      <w:tr w:rsidR="004A5476" w:rsidRPr="00EA3A93" w:rsidTr="004A5476">
        <w:tc>
          <w:tcPr>
            <w:tcW w:w="992" w:type="dxa"/>
          </w:tcPr>
          <w:p w:rsidR="004A5476" w:rsidRPr="004A5476" w:rsidRDefault="004A5476" w:rsidP="00CF68B0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  <w:r w:rsidRPr="004A5476">
              <w:rPr>
                <w:rFonts w:asciiTheme="minorBidi" w:hAnsiTheme="minorBidi" w:cstheme="minorBidi" w:hint="cs"/>
                <w:color w:val="244061" w:themeColor="accent1" w:themeShade="80"/>
                <w:sz w:val="28"/>
                <w:szCs w:val="28"/>
                <w:rtl/>
                <w:lang w:val="en-US"/>
              </w:rPr>
              <w:t>4.7</w:t>
            </w:r>
          </w:p>
        </w:tc>
        <w:tc>
          <w:tcPr>
            <w:tcW w:w="987" w:type="dxa"/>
          </w:tcPr>
          <w:p w:rsidR="004A5476" w:rsidRPr="004A5476" w:rsidRDefault="004A5476" w:rsidP="00CF68B0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  <w:r w:rsidRPr="004A5476">
              <w:rPr>
                <w:rFonts w:asciiTheme="minorBidi" w:hAnsiTheme="minorBidi" w:cstheme="minorBidi" w:hint="cs"/>
                <w:color w:val="244061" w:themeColor="accent1" w:themeShade="80"/>
                <w:sz w:val="28"/>
                <w:szCs w:val="28"/>
                <w:rtl/>
                <w:lang w:val="en-US"/>
              </w:rPr>
              <w:t>4</w:t>
            </w:r>
          </w:p>
        </w:tc>
        <w:tc>
          <w:tcPr>
            <w:tcW w:w="992" w:type="dxa"/>
          </w:tcPr>
          <w:p w:rsidR="004A5476" w:rsidRPr="004A5476" w:rsidRDefault="004A5476" w:rsidP="00CF68B0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  <w:r w:rsidRPr="004A5476">
              <w:rPr>
                <w:rFonts w:asciiTheme="minorBidi" w:hAnsiTheme="minorBidi" w:cstheme="minorBidi" w:hint="cs"/>
                <w:color w:val="244061" w:themeColor="accent1" w:themeShade="80"/>
                <w:sz w:val="28"/>
                <w:szCs w:val="28"/>
                <w:rtl/>
                <w:lang w:val="en-US"/>
              </w:rPr>
              <w:t>8.7</w:t>
            </w:r>
          </w:p>
        </w:tc>
        <w:tc>
          <w:tcPr>
            <w:tcW w:w="1074" w:type="dxa"/>
          </w:tcPr>
          <w:p w:rsidR="004A5476" w:rsidRPr="004A5476" w:rsidRDefault="004A5476" w:rsidP="00CF68B0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  <w:r w:rsidRPr="004A5476">
              <w:rPr>
                <w:rFonts w:asciiTheme="minorBidi" w:hAnsiTheme="minorBidi" w:cstheme="minorBidi" w:hint="cs"/>
                <w:color w:val="244061" w:themeColor="accent1" w:themeShade="80"/>
                <w:sz w:val="28"/>
                <w:szCs w:val="28"/>
                <w:rtl/>
                <w:lang w:val="en-US"/>
              </w:rPr>
              <w:t>13.3%</w:t>
            </w:r>
          </w:p>
        </w:tc>
        <w:tc>
          <w:tcPr>
            <w:tcW w:w="957" w:type="dxa"/>
          </w:tcPr>
          <w:p w:rsidR="004A5476" w:rsidRPr="004A5476" w:rsidRDefault="004A5476" w:rsidP="00CF68B0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  <w:r w:rsidRPr="004A5476">
              <w:rPr>
                <w:rFonts w:asciiTheme="minorBidi" w:hAnsiTheme="minorBidi" w:cstheme="minorBidi" w:hint="cs"/>
                <w:color w:val="244061" w:themeColor="accent1" w:themeShade="80"/>
                <w:sz w:val="28"/>
                <w:szCs w:val="28"/>
                <w:rtl/>
                <w:lang w:val="en-US"/>
              </w:rPr>
              <w:t>10</w:t>
            </w:r>
          </w:p>
        </w:tc>
        <w:tc>
          <w:tcPr>
            <w:tcW w:w="4779" w:type="dxa"/>
          </w:tcPr>
          <w:p w:rsidR="004A5476" w:rsidRPr="004A5476" w:rsidRDefault="004A5476" w:rsidP="00CF68B0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  <w:r w:rsidRPr="004A5476"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  <w:t>الجنائز</w:t>
            </w:r>
          </w:p>
          <w:p w:rsidR="004A5476" w:rsidRPr="004A5476" w:rsidRDefault="004A5476" w:rsidP="00CF68B0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</w:tr>
      <w:tr w:rsidR="004A5476" w:rsidRPr="00EA3A93" w:rsidTr="004A5476">
        <w:tc>
          <w:tcPr>
            <w:tcW w:w="992" w:type="dxa"/>
          </w:tcPr>
          <w:p w:rsidR="004A5476" w:rsidRPr="004A5476" w:rsidRDefault="004A5476" w:rsidP="00CF68B0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lang w:val="en-US"/>
              </w:rPr>
            </w:pPr>
            <w:r w:rsidRPr="004A5476">
              <w:rPr>
                <w:rFonts w:asciiTheme="minorBidi" w:hAnsiTheme="minorBidi" w:cstheme="minorBidi" w:hint="cs"/>
                <w:color w:val="244061" w:themeColor="accent1" w:themeShade="80"/>
                <w:sz w:val="28"/>
                <w:szCs w:val="28"/>
                <w:rtl/>
                <w:lang w:val="en-US"/>
              </w:rPr>
              <w:t>10.5</w:t>
            </w:r>
          </w:p>
        </w:tc>
        <w:tc>
          <w:tcPr>
            <w:tcW w:w="987" w:type="dxa"/>
          </w:tcPr>
          <w:p w:rsidR="004A5476" w:rsidRPr="004A5476" w:rsidRDefault="004A5476" w:rsidP="00CF68B0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  <w:r w:rsidRPr="004A5476">
              <w:rPr>
                <w:rFonts w:asciiTheme="minorBidi" w:hAnsiTheme="minorBidi" w:cstheme="minorBidi" w:hint="cs"/>
                <w:color w:val="244061" w:themeColor="accent1" w:themeShade="80"/>
                <w:sz w:val="28"/>
                <w:szCs w:val="28"/>
                <w:rtl/>
                <w:lang w:val="en-US"/>
              </w:rPr>
              <w:t>6</w:t>
            </w:r>
          </w:p>
        </w:tc>
        <w:tc>
          <w:tcPr>
            <w:tcW w:w="992" w:type="dxa"/>
          </w:tcPr>
          <w:p w:rsidR="004A5476" w:rsidRPr="004A5476" w:rsidRDefault="004A5476" w:rsidP="00CF68B0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  <w:r w:rsidRPr="004A5476">
              <w:rPr>
                <w:rFonts w:asciiTheme="minorBidi" w:hAnsiTheme="minorBidi" w:cstheme="minorBidi" w:hint="cs"/>
                <w:color w:val="244061" w:themeColor="accent1" w:themeShade="80"/>
                <w:sz w:val="28"/>
                <w:szCs w:val="28"/>
                <w:rtl/>
                <w:lang w:val="en-US"/>
              </w:rPr>
              <w:t>16.5</w:t>
            </w:r>
          </w:p>
        </w:tc>
        <w:tc>
          <w:tcPr>
            <w:tcW w:w="1074" w:type="dxa"/>
          </w:tcPr>
          <w:p w:rsidR="004A5476" w:rsidRPr="004A5476" w:rsidRDefault="004A5476" w:rsidP="00CF68B0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  <w:r w:rsidRPr="004A5476">
              <w:rPr>
                <w:rFonts w:asciiTheme="minorBidi" w:hAnsiTheme="minorBidi" w:cstheme="minorBidi" w:hint="cs"/>
                <w:color w:val="244061" w:themeColor="accent1" w:themeShade="80"/>
                <w:sz w:val="28"/>
                <w:szCs w:val="28"/>
                <w:rtl/>
                <w:lang w:val="en-US"/>
              </w:rPr>
              <w:t>33.3%</w:t>
            </w:r>
          </w:p>
        </w:tc>
        <w:tc>
          <w:tcPr>
            <w:tcW w:w="957" w:type="dxa"/>
          </w:tcPr>
          <w:p w:rsidR="004A5476" w:rsidRPr="004A5476" w:rsidRDefault="004A5476" w:rsidP="00CF68B0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  <w:r w:rsidRPr="004A5476">
              <w:rPr>
                <w:rFonts w:asciiTheme="minorBidi" w:hAnsiTheme="minorBidi" w:cstheme="minorBidi" w:hint="cs"/>
                <w:color w:val="244061" w:themeColor="accent1" w:themeShade="80"/>
                <w:sz w:val="28"/>
                <w:szCs w:val="28"/>
                <w:rtl/>
                <w:lang w:val="en-US"/>
              </w:rPr>
              <w:t>25</w:t>
            </w:r>
          </w:p>
        </w:tc>
        <w:tc>
          <w:tcPr>
            <w:tcW w:w="4779" w:type="dxa"/>
          </w:tcPr>
          <w:p w:rsidR="004A5476" w:rsidRPr="004A5476" w:rsidRDefault="004A5476" w:rsidP="00CF68B0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  <w:r w:rsidRPr="004A5476"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  <w:t xml:space="preserve">الزكاة </w:t>
            </w:r>
          </w:p>
          <w:p w:rsidR="004A5476" w:rsidRPr="004A5476" w:rsidRDefault="004A5476" w:rsidP="00CF68B0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</w:tr>
      <w:tr w:rsidR="004A5476" w:rsidRPr="00EA3A93" w:rsidTr="004A5476">
        <w:tc>
          <w:tcPr>
            <w:tcW w:w="992" w:type="dxa"/>
          </w:tcPr>
          <w:p w:rsidR="004A5476" w:rsidRPr="004A5476" w:rsidRDefault="004A5476" w:rsidP="00CF68B0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  <w:r w:rsidRPr="004A5476">
              <w:rPr>
                <w:rFonts w:asciiTheme="minorBidi" w:hAnsiTheme="minorBidi" w:cstheme="minorBidi" w:hint="cs"/>
                <w:color w:val="244061" w:themeColor="accent1" w:themeShade="80"/>
                <w:sz w:val="28"/>
                <w:szCs w:val="28"/>
                <w:rtl/>
                <w:lang w:val="en-US"/>
              </w:rPr>
              <w:t>2.3</w:t>
            </w:r>
          </w:p>
        </w:tc>
        <w:tc>
          <w:tcPr>
            <w:tcW w:w="987" w:type="dxa"/>
          </w:tcPr>
          <w:p w:rsidR="004A5476" w:rsidRPr="004A5476" w:rsidRDefault="004A5476" w:rsidP="00CF68B0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  <w:r w:rsidRPr="004A5476">
              <w:rPr>
                <w:rFonts w:asciiTheme="minorBidi" w:hAnsiTheme="minorBidi" w:cstheme="minorBidi" w:hint="cs"/>
                <w:color w:val="244061" w:themeColor="accent1" w:themeShade="80"/>
                <w:sz w:val="28"/>
                <w:szCs w:val="28"/>
                <w:rtl/>
                <w:lang w:val="en-US"/>
              </w:rPr>
              <w:t>2</w:t>
            </w:r>
          </w:p>
        </w:tc>
        <w:tc>
          <w:tcPr>
            <w:tcW w:w="992" w:type="dxa"/>
          </w:tcPr>
          <w:p w:rsidR="004A5476" w:rsidRPr="004A5476" w:rsidRDefault="004A5476" w:rsidP="00CF68B0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lang w:val="en-US"/>
              </w:rPr>
            </w:pPr>
            <w:r w:rsidRPr="004A5476">
              <w:rPr>
                <w:rFonts w:asciiTheme="minorBidi" w:hAnsiTheme="minorBidi" w:cstheme="minorBidi" w:hint="cs"/>
                <w:color w:val="244061" w:themeColor="accent1" w:themeShade="80"/>
                <w:sz w:val="28"/>
                <w:szCs w:val="28"/>
                <w:rtl/>
                <w:lang w:val="en-US"/>
              </w:rPr>
              <w:t>4.3</w:t>
            </w:r>
          </w:p>
        </w:tc>
        <w:tc>
          <w:tcPr>
            <w:tcW w:w="1074" w:type="dxa"/>
          </w:tcPr>
          <w:p w:rsidR="004A5476" w:rsidRPr="004A5476" w:rsidRDefault="004A5476" w:rsidP="00CF68B0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lang w:val="en-US"/>
              </w:rPr>
            </w:pPr>
            <w:r w:rsidRPr="004A5476">
              <w:rPr>
                <w:rFonts w:asciiTheme="minorBidi" w:hAnsiTheme="minorBidi" w:cstheme="minorBidi" w:hint="cs"/>
                <w:color w:val="244061" w:themeColor="accent1" w:themeShade="80"/>
                <w:sz w:val="28"/>
                <w:szCs w:val="28"/>
                <w:rtl/>
                <w:lang w:val="en-US"/>
              </w:rPr>
              <w:t>6.6%</w:t>
            </w:r>
          </w:p>
        </w:tc>
        <w:tc>
          <w:tcPr>
            <w:tcW w:w="957" w:type="dxa"/>
          </w:tcPr>
          <w:p w:rsidR="004A5476" w:rsidRPr="004A5476" w:rsidRDefault="004A5476" w:rsidP="00CF68B0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  <w:r w:rsidRPr="004A5476">
              <w:rPr>
                <w:rFonts w:asciiTheme="minorBidi" w:hAnsiTheme="minorBidi" w:cstheme="minorBidi" w:hint="cs"/>
                <w:color w:val="244061" w:themeColor="accent1" w:themeShade="80"/>
                <w:sz w:val="28"/>
                <w:szCs w:val="28"/>
                <w:rtl/>
                <w:lang w:val="en-US"/>
              </w:rPr>
              <w:t>5</w:t>
            </w:r>
          </w:p>
        </w:tc>
        <w:tc>
          <w:tcPr>
            <w:tcW w:w="4779" w:type="dxa"/>
          </w:tcPr>
          <w:p w:rsidR="004A5476" w:rsidRPr="004A5476" w:rsidRDefault="004A5476" w:rsidP="00CF68B0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  <w:r w:rsidRPr="004A5476"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  <w:t xml:space="preserve">الأحكام المتعلقة بإخراج الزكاة </w:t>
            </w:r>
          </w:p>
          <w:p w:rsidR="004A5476" w:rsidRPr="004A5476" w:rsidRDefault="004A5476" w:rsidP="00CF68B0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</w:tr>
    </w:tbl>
    <w:p w:rsidR="004A5476" w:rsidRPr="00EA3A93" w:rsidRDefault="004A5476" w:rsidP="004A5476">
      <w:pPr>
        <w:jc w:val="right"/>
        <w:rPr>
          <w:rFonts w:asciiTheme="minorBidi" w:hAnsiTheme="minorBidi" w:cstheme="minorBidi"/>
          <w:sz w:val="28"/>
          <w:szCs w:val="28"/>
          <w:lang w:val="en-US"/>
        </w:rPr>
      </w:pPr>
    </w:p>
    <w:p w:rsidR="004A5476" w:rsidRPr="00EA3A93" w:rsidRDefault="004A5476" w:rsidP="004A5476">
      <w:pPr>
        <w:rPr>
          <w:rFonts w:asciiTheme="minorBidi" w:hAnsiTheme="minorBidi" w:cstheme="minorBidi"/>
          <w:sz w:val="28"/>
          <w:szCs w:val="28"/>
          <w:lang w:val="en-US"/>
        </w:rPr>
      </w:pPr>
    </w:p>
    <w:p w:rsidR="004A5476" w:rsidRPr="00EA3A93" w:rsidRDefault="004A5476" w:rsidP="004A5476">
      <w:pPr>
        <w:rPr>
          <w:rFonts w:asciiTheme="minorBidi" w:hAnsiTheme="minorBidi" w:cstheme="minorBidi"/>
          <w:sz w:val="28"/>
          <w:szCs w:val="28"/>
        </w:rPr>
      </w:pPr>
    </w:p>
    <w:p w:rsidR="004A5476" w:rsidRPr="00EA3A93" w:rsidRDefault="004A5476" w:rsidP="004A5476">
      <w:pPr>
        <w:jc w:val="right"/>
        <w:rPr>
          <w:rFonts w:asciiTheme="minorBidi" w:hAnsiTheme="minorBidi" w:cstheme="minorBidi"/>
          <w:sz w:val="28"/>
          <w:szCs w:val="28"/>
          <w:lang w:val="en-US"/>
        </w:rPr>
      </w:pPr>
    </w:p>
    <w:p w:rsidR="004A5476" w:rsidRPr="00EA3A93" w:rsidRDefault="004A5476" w:rsidP="004A5476">
      <w:pPr>
        <w:rPr>
          <w:rFonts w:asciiTheme="minorBidi" w:hAnsiTheme="minorBidi" w:cstheme="minorBidi"/>
          <w:lang w:val="en-US"/>
        </w:rPr>
      </w:pPr>
    </w:p>
    <w:p w:rsidR="004A5476" w:rsidRPr="00EA3A93" w:rsidRDefault="004A5476" w:rsidP="004A5476">
      <w:pPr>
        <w:rPr>
          <w:rFonts w:asciiTheme="minorBidi" w:hAnsiTheme="minorBidi" w:cstheme="minorBidi"/>
          <w:lang w:val="en-US"/>
        </w:rPr>
      </w:pPr>
    </w:p>
    <w:p w:rsidR="004A5476" w:rsidRPr="00EA3A93" w:rsidRDefault="004A5476" w:rsidP="004A5476">
      <w:pPr>
        <w:rPr>
          <w:rFonts w:asciiTheme="minorBidi" w:hAnsiTheme="minorBidi" w:cstheme="minorBidi"/>
          <w:lang w:val="en-US"/>
        </w:rPr>
      </w:pPr>
    </w:p>
    <w:p w:rsidR="004A5476" w:rsidRPr="00EA3A93" w:rsidRDefault="004A5476" w:rsidP="004A5476">
      <w:pPr>
        <w:rPr>
          <w:rFonts w:asciiTheme="minorBidi" w:hAnsiTheme="minorBidi" w:cstheme="minorBidi"/>
          <w:lang w:val="en-US"/>
        </w:rPr>
      </w:pPr>
    </w:p>
    <w:p w:rsidR="004A5476" w:rsidRPr="00EA3A93" w:rsidRDefault="004A5476" w:rsidP="004A5476">
      <w:pPr>
        <w:rPr>
          <w:rFonts w:asciiTheme="minorBidi" w:hAnsiTheme="minorBidi" w:cstheme="minorBidi"/>
          <w:lang w:val="en-US"/>
        </w:rPr>
      </w:pPr>
    </w:p>
    <w:p w:rsidR="004A5476" w:rsidRPr="00EA3A93" w:rsidRDefault="004A5476" w:rsidP="004A5476">
      <w:pPr>
        <w:rPr>
          <w:rFonts w:asciiTheme="minorBidi" w:hAnsiTheme="minorBidi" w:cstheme="minorBidi"/>
        </w:rPr>
      </w:pPr>
    </w:p>
    <w:p w:rsidR="004A5476" w:rsidRPr="00E8014E" w:rsidRDefault="004A5476" w:rsidP="004A5476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B82FD8" w:rsidRPr="00E8014E" w:rsidRDefault="00B76957" w:rsidP="00D742FB">
      <w:pPr>
        <w:bidi/>
        <w:spacing w:after="120"/>
        <w:ind w:left="-261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E8014E">
        <w:rPr>
          <w:rFonts w:ascii="Traditional Arabic" w:hAnsi="Traditional Arabic" w:cs="Traditional Arabic"/>
          <w:sz w:val="28"/>
          <w:szCs w:val="28"/>
          <w:rtl/>
        </w:rPr>
        <w:br w:type="page"/>
      </w:r>
      <w:r w:rsidR="00B82FD8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lastRenderedPageBreak/>
        <w:t>ج. النتائج: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B82FD8" w:rsidRPr="00E8014E" w:rsidTr="00F1201E">
        <w:trPr>
          <w:trHeight w:val="6308"/>
          <w:jc w:val="center"/>
        </w:trPr>
        <w:tc>
          <w:tcPr>
            <w:tcW w:w="9360" w:type="dxa"/>
          </w:tcPr>
          <w:p w:rsidR="00B82FD8" w:rsidRPr="00E8014E" w:rsidRDefault="00B82FD8" w:rsidP="0092768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1. توزيع </w:t>
            </w:r>
            <w:r w:rsidR="00927686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التقديرات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:</w:t>
            </w:r>
          </w:p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</w:p>
          <w:tbl>
            <w:tblPr>
              <w:bidiVisual/>
              <w:tblW w:w="0" w:type="auto"/>
              <w:tblInd w:w="2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77"/>
              <w:gridCol w:w="980"/>
              <w:gridCol w:w="1395"/>
              <w:gridCol w:w="5335"/>
            </w:tblGrid>
            <w:tr w:rsidR="00B82FD8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B82FD8" w:rsidRPr="00E8014E" w:rsidRDefault="0008353A" w:rsidP="008F2297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التقدير </w:t>
                  </w:r>
                  <w:r w:rsidR="00B82FD8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با</w:t>
                  </w:r>
                  <w:r w:rsidR="00905B59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لرموز</w:t>
                  </w:r>
                </w:p>
              </w:tc>
              <w:tc>
                <w:tcPr>
                  <w:tcW w:w="980" w:type="dxa"/>
                  <w:shd w:val="clear" w:color="auto" w:fill="D9D9D9"/>
                </w:tcPr>
                <w:p w:rsidR="00B82FD8" w:rsidRPr="00E8014E" w:rsidRDefault="00B82FD8" w:rsidP="0008353A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عدد الط</w:t>
                  </w:r>
                  <w:r w:rsidR="0008353A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لبة</w:t>
                  </w:r>
                </w:p>
              </w:tc>
              <w:tc>
                <w:tcPr>
                  <w:tcW w:w="1395" w:type="dxa"/>
                  <w:shd w:val="clear" w:color="auto" w:fill="D9D9D9"/>
                </w:tcPr>
                <w:p w:rsidR="00B82FD8" w:rsidRPr="00E8014E" w:rsidRDefault="00B82FD8" w:rsidP="0008353A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النسبة </w:t>
                  </w:r>
                  <w:r w:rsidR="00C85B27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المئوية </w:t>
                  </w:r>
                  <w:r w:rsidR="0008353A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للطلبة</w:t>
                  </w:r>
                </w:p>
              </w:tc>
              <w:tc>
                <w:tcPr>
                  <w:tcW w:w="5335" w:type="dxa"/>
                  <w:shd w:val="clear" w:color="auto" w:fill="D9D9D9"/>
                  <w:vAlign w:val="center"/>
                </w:tcPr>
                <w:p w:rsidR="00B82FD8" w:rsidRPr="00E8014E" w:rsidRDefault="00B82FD8" w:rsidP="009A51E4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تحليل </w:t>
                  </w:r>
                  <w:r w:rsidR="00927686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توزيع التقديرات</w:t>
                  </w: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E44CD5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أ</w:t>
                  </w: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vertAlign w:val="superscript"/>
                      <w:rtl/>
                    </w:rPr>
                    <w:t>+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  <w:rtl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6A6F6C" w:rsidRDefault="00E44CD5" w:rsidP="00885A69">
                  <w:pPr>
                    <w:pStyle w:val="ad"/>
                    <w:numPr>
                      <w:ilvl w:val="0"/>
                      <w:numId w:val="10"/>
                    </w:numPr>
                    <w:bidi/>
                    <w:spacing w:after="200" w:line="276" w:lineRule="auto"/>
                    <w:jc w:val="center"/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  <w:t>طريقة حساب النسبة المئوية</w:t>
                  </w:r>
                </w:p>
                <w:p w:rsidR="00E44CD5" w:rsidRPr="006A6F6C" w:rsidRDefault="00E44CD5" w:rsidP="00E44CD5">
                  <w:pPr>
                    <w:pStyle w:val="ad"/>
                    <w:jc w:val="center"/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</w:pPr>
                  <w:proofErr w:type="gramStart"/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  <w:t>( المطلوب</w:t>
                  </w:r>
                  <w:proofErr w:type="gramEnd"/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  <w:t xml:space="preserve"> ) </w:t>
                  </w:r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</w:rPr>
                    <w:t>x</w:t>
                  </w:r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  <w:t xml:space="preserve"> 100</w:t>
                  </w:r>
                </w:p>
                <w:p w:rsidR="00E44CD5" w:rsidRPr="00E8014E" w:rsidRDefault="00E44CD5" w:rsidP="00E44CD5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lang w:val="en-US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  <w:t>________________ عدد المسجل بالمقرر</w:t>
                  </w: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أ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ب</w:t>
                  </w: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vertAlign w:val="superscript"/>
                      <w:rtl/>
                    </w:rPr>
                    <w:t>+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ب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ج</w:t>
                  </w: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vertAlign w:val="superscript"/>
                      <w:rtl/>
                    </w:rPr>
                    <w:t>+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ج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د</w:t>
                  </w: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vertAlign w:val="superscript"/>
                      <w:rtl/>
                    </w:rPr>
                    <w:t>+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د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  <w:rtl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185"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هـ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185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محروم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185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مستمر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185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غير مكتمل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458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ناجح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458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راسب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458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منسحب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  <w:rtl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</w:tbl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</w:p>
        </w:tc>
      </w:tr>
      <w:tr w:rsidR="00B82FD8" w:rsidRPr="00E8014E" w:rsidTr="00F1201E">
        <w:trPr>
          <w:trHeight w:val="1097"/>
          <w:jc w:val="center"/>
        </w:trPr>
        <w:tc>
          <w:tcPr>
            <w:tcW w:w="9360" w:type="dxa"/>
            <w:tcBorders>
              <w:bottom w:val="single" w:sz="4" w:space="0" w:color="auto"/>
            </w:tcBorders>
          </w:tcPr>
          <w:p w:rsidR="004A5476" w:rsidRDefault="004A5476" w:rsidP="004A547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4A5476" w:rsidRPr="004A5476" w:rsidRDefault="004A5476" w:rsidP="004A547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244061" w:themeColor="accent1" w:themeShade="80"/>
                <w:sz w:val="28"/>
                <w:szCs w:val="28"/>
                <w:rtl/>
              </w:rPr>
            </w:pPr>
            <w:r w:rsidRPr="004A5476">
              <w:rPr>
                <w:rFonts w:ascii="Traditional Arabic" w:hAnsi="Traditional Arabic" w:cs="Traditional Arabic" w:hint="cs"/>
                <w:b/>
                <w:bCs/>
                <w:color w:val="244061" w:themeColor="accent1" w:themeShade="80"/>
                <w:sz w:val="28"/>
                <w:szCs w:val="28"/>
                <w:rtl/>
              </w:rPr>
              <w:t xml:space="preserve">منحنى توزيع الدرجات </w:t>
            </w:r>
            <w:proofErr w:type="gramStart"/>
            <w:r w:rsidRPr="004A5476">
              <w:rPr>
                <w:rFonts w:ascii="Traditional Arabic" w:hAnsi="Traditional Arabic" w:cs="Traditional Arabic" w:hint="cs"/>
                <w:b/>
                <w:bCs/>
                <w:color w:val="244061" w:themeColor="accent1" w:themeShade="80"/>
                <w:sz w:val="28"/>
                <w:szCs w:val="28"/>
                <w:rtl/>
              </w:rPr>
              <w:t>( الرسم</w:t>
            </w:r>
            <w:proofErr w:type="gramEnd"/>
            <w:r w:rsidRPr="004A5476">
              <w:rPr>
                <w:rFonts w:ascii="Traditional Arabic" w:hAnsi="Traditional Arabic" w:cs="Traditional Arabic" w:hint="cs"/>
                <w:b/>
                <w:bCs/>
                <w:color w:val="244061" w:themeColor="accent1" w:themeShade="80"/>
                <w:sz w:val="28"/>
                <w:szCs w:val="28"/>
                <w:rtl/>
              </w:rPr>
              <w:t xml:space="preserve"> البياني لتوزيع الدرجات ):</w:t>
            </w:r>
          </w:p>
          <w:p w:rsidR="004A5476" w:rsidRDefault="004A5476" w:rsidP="004A547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4A5476" w:rsidRDefault="004A5476" w:rsidP="004A547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B82FD8" w:rsidRPr="00E44CD5" w:rsidRDefault="004A5476" w:rsidP="004A547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2</w:t>
            </w:r>
            <w:r w:rsidR="00B82FD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. </w:t>
            </w:r>
            <w:r w:rsidR="00D56C80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حلل</w:t>
            </w:r>
            <w:r w:rsidR="00B82FD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العوامل التي أثرت </w:t>
            </w:r>
            <w:r w:rsidR="00D34E9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في </w:t>
            </w:r>
            <w:r w:rsidR="00BB21DF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النتائج </w:t>
            </w:r>
            <w:r w:rsidR="00B82FD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(إن وجدت):</w:t>
            </w:r>
          </w:p>
          <w:p w:rsidR="00B82FD8" w:rsidRPr="00E8014E" w:rsidRDefault="00E44CD5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</w:p>
        </w:tc>
      </w:tr>
    </w:tbl>
    <w:p w:rsidR="00B76957" w:rsidRPr="00E8014E" w:rsidRDefault="00B76957" w:rsidP="00BC175B">
      <w:pPr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B82FD8" w:rsidRPr="00E8014E" w:rsidRDefault="00B76957" w:rsidP="00B76957">
      <w:pPr>
        <w:bidi/>
        <w:jc w:val="both"/>
        <w:rPr>
          <w:rFonts w:ascii="Traditional Arabic" w:hAnsi="Traditional Arabic" w:cs="Traditional Arabic"/>
          <w:sz w:val="4"/>
          <w:szCs w:val="4"/>
          <w:lang w:val="en-US"/>
        </w:rPr>
      </w:pPr>
      <w:r w:rsidRPr="00E8014E">
        <w:rPr>
          <w:rFonts w:ascii="Traditional Arabic" w:hAnsi="Traditional Arabic" w:cs="Traditional Arabic"/>
          <w:sz w:val="28"/>
          <w:szCs w:val="28"/>
          <w:lang w:val="en-US"/>
        </w:rPr>
        <w:br w:type="page"/>
      </w: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4680"/>
      </w:tblGrid>
      <w:tr w:rsidR="00B82FD8" w:rsidRPr="00E8014E" w:rsidTr="00884330">
        <w:tc>
          <w:tcPr>
            <w:tcW w:w="9360" w:type="dxa"/>
            <w:gridSpan w:val="2"/>
            <w:tcBorders>
              <w:top w:val="nil"/>
              <w:left w:val="nil"/>
              <w:right w:val="nil"/>
            </w:tcBorders>
          </w:tcPr>
          <w:p w:rsidR="00BB4D07" w:rsidRPr="00E8014E" w:rsidRDefault="00B82FD8" w:rsidP="0008353A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lastRenderedPageBreak/>
              <w:t xml:space="preserve">3. </w:t>
            </w:r>
            <w:proofErr w:type="gramStart"/>
            <w:r w:rsidR="000B249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الاختلاف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(</w:t>
            </w:r>
            <w:proofErr w:type="gramEnd"/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إن وجد) </w:t>
            </w:r>
            <w:r w:rsidR="000B249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في </w:t>
            </w:r>
            <w:r w:rsidR="00D018B1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الوضع الحالي </w:t>
            </w:r>
            <w:r w:rsidR="000B249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عن </w:t>
            </w:r>
            <w:r w:rsidR="0006577E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عمليات التقويم </w:t>
            </w:r>
            <w:r w:rsidR="0008353A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المخطط</w:t>
            </w:r>
            <w:r w:rsidR="00D56C80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ل</w:t>
            </w:r>
            <w:r w:rsidR="00D018B1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ه</w:t>
            </w:r>
            <w:r w:rsidR="0006577E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</w:t>
            </w:r>
            <w:r w:rsidR="00D742FB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(انظر توصيف المقرر الدراسي)</w:t>
            </w:r>
            <w:r w:rsidR="009A51E4" w:rsidRPr="00E44CD5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.</w:t>
            </w:r>
          </w:p>
        </w:tc>
      </w:tr>
      <w:tr w:rsidR="00B82FD8" w:rsidRPr="00E8014E" w:rsidTr="004F3BB4">
        <w:trPr>
          <w:trHeight w:val="240"/>
        </w:trPr>
        <w:tc>
          <w:tcPr>
            <w:tcW w:w="9360" w:type="dxa"/>
            <w:gridSpan w:val="2"/>
          </w:tcPr>
          <w:p w:rsidR="00BB4D07" w:rsidRPr="00E8014E" w:rsidRDefault="000B2498" w:rsidP="00885A69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ascii="Traditional Arabic" w:hAnsi="Traditional Arabic" w:cs="Traditional Arabic"/>
                <w:b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الاختلاف 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(إن وجد) </w:t>
            </w:r>
            <w:r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في 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جدول </w:t>
            </w:r>
            <w:r w:rsidR="00C85B27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مهام </w:t>
            </w:r>
            <w:proofErr w:type="spellStart"/>
            <w:r w:rsidR="00FA2937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تق</w:t>
            </w:r>
            <w:r w:rsidR="0008353A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و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يم</w:t>
            </w:r>
            <w:r w:rsidR="001A7C2F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الطلبة</w:t>
            </w:r>
            <w:proofErr w:type="spellEnd"/>
            <w:r w:rsidR="001A7C2F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 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المخطط له</w:t>
            </w:r>
            <w:r w:rsidR="009A51E4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عن جدول</w:t>
            </w:r>
            <w:r w:rsidR="00FA2937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 مهام التق</w:t>
            </w:r>
            <w:r w:rsidR="0008353A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و</w:t>
            </w:r>
            <w:r w:rsidR="001A7C2F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يم المنفذ فعلياً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 (انظر توصيف المقرر الدراسي)</w:t>
            </w:r>
          </w:p>
        </w:tc>
      </w:tr>
      <w:tr w:rsidR="00B82FD8" w:rsidRPr="00E8014E" w:rsidTr="004F3BB4">
        <w:trPr>
          <w:trHeight w:val="231"/>
        </w:trPr>
        <w:tc>
          <w:tcPr>
            <w:tcW w:w="4680" w:type="dxa"/>
            <w:shd w:val="clear" w:color="auto" w:fill="D9D9D9"/>
          </w:tcPr>
          <w:p w:rsidR="00B82FD8" w:rsidRPr="00E8014E" w:rsidRDefault="000B2498" w:rsidP="008F229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الاختلاف</w:t>
            </w:r>
          </w:p>
        </w:tc>
        <w:tc>
          <w:tcPr>
            <w:tcW w:w="4680" w:type="dxa"/>
            <w:shd w:val="clear" w:color="auto" w:fill="D9D9D9"/>
          </w:tcPr>
          <w:p w:rsidR="00B82FD8" w:rsidRPr="00E8014E" w:rsidRDefault="00B82FD8" w:rsidP="008F229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السبب</w:t>
            </w:r>
          </w:p>
        </w:tc>
      </w:tr>
      <w:tr w:rsidR="00E44CD5" w:rsidRPr="00E8014E" w:rsidTr="004F3BB4">
        <w:trPr>
          <w:trHeight w:val="231"/>
        </w:trPr>
        <w:tc>
          <w:tcPr>
            <w:tcW w:w="4680" w:type="dxa"/>
          </w:tcPr>
          <w:p w:rsidR="00E44CD5" w:rsidRPr="006A6F6C" w:rsidRDefault="00E44CD5" w:rsidP="00E44CD5">
            <w:pPr>
              <w:pStyle w:val="70"/>
              <w:bidi/>
              <w:spacing w:after="120"/>
              <w:jc w:val="both"/>
              <w:rPr>
                <w:rFonts w:ascii="Traditional Arabic" w:hAnsi="Traditional Arabic" w:cs="Traditional Arabic"/>
                <w:b/>
                <w:bCs/>
              </w:rPr>
            </w:pPr>
            <w:proofErr w:type="spellStart"/>
            <w:proofErr w:type="gram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  <w:proofErr w:type="gramEnd"/>
          </w:p>
        </w:tc>
        <w:tc>
          <w:tcPr>
            <w:tcW w:w="4680" w:type="dxa"/>
          </w:tcPr>
          <w:p w:rsidR="00E44CD5" w:rsidRPr="006A6F6C" w:rsidRDefault="00E44CD5" w:rsidP="00E44CD5">
            <w:pPr>
              <w:pStyle w:val="70"/>
              <w:bidi/>
              <w:spacing w:after="120"/>
              <w:jc w:val="both"/>
              <w:rPr>
                <w:rFonts w:ascii="Traditional Arabic" w:hAnsi="Traditional Arabic" w:cs="Traditional Arabic"/>
                <w:rtl/>
              </w:rPr>
            </w:pPr>
            <w:proofErr w:type="spellStart"/>
            <w:proofErr w:type="gram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  <w:proofErr w:type="gramEnd"/>
          </w:p>
        </w:tc>
      </w:tr>
      <w:tr w:rsidR="00B82FD8" w:rsidRPr="00E8014E" w:rsidTr="004F3BB4">
        <w:trPr>
          <w:trHeight w:val="231"/>
        </w:trPr>
        <w:tc>
          <w:tcPr>
            <w:tcW w:w="4680" w:type="dxa"/>
          </w:tcPr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4680" w:type="dxa"/>
          </w:tcPr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</w:tbl>
    <w:p w:rsidR="00FA2937" w:rsidRPr="00E8014E" w:rsidRDefault="00FA2937" w:rsidP="00FA2937">
      <w:pPr>
        <w:bidi/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tbl>
      <w:tblPr>
        <w:tblW w:w="9393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18"/>
        <w:gridCol w:w="4675"/>
      </w:tblGrid>
      <w:tr w:rsidR="00B82FD8" w:rsidRPr="00E8014E" w:rsidTr="00A97885">
        <w:trPr>
          <w:cantSplit/>
        </w:trPr>
        <w:tc>
          <w:tcPr>
            <w:tcW w:w="9393" w:type="dxa"/>
            <w:gridSpan w:val="2"/>
          </w:tcPr>
          <w:p w:rsidR="00B82FD8" w:rsidRPr="00E8014E" w:rsidRDefault="00B82FD8" w:rsidP="0008353A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4. التحقق من </w:t>
            </w:r>
            <w:r w:rsidR="000835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مصداقية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درجات </w:t>
            </w:r>
            <w:proofErr w:type="gramStart"/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الط</w:t>
            </w:r>
            <w:r w:rsidR="000835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لبة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(</w:t>
            </w:r>
            <w:proofErr w:type="gramEnd"/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مثل: </w:t>
            </w:r>
            <w:r w:rsidR="009A51E4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مراجعة مدى صحة الدرجات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من قبل </w:t>
            </w:r>
            <w:r w:rsidR="0008353A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مقو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ّم مستقل).</w:t>
            </w:r>
          </w:p>
        </w:tc>
      </w:tr>
      <w:tr w:rsidR="00B82FD8" w:rsidRPr="00E8014E" w:rsidTr="00A97885">
        <w:tc>
          <w:tcPr>
            <w:tcW w:w="4718" w:type="dxa"/>
            <w:shd w:val="clear" w:color="auto" w:fill="D9D9D9"/>
          </w:tcPr>
          <w:p w:rsidR="00BB4D07" w:rsidRPr="00E8014E" w:rsidRDefault="00B82FD8" w:rsidP="00A97885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النتيجة</w:t>
            </w:r>
          </w:p>
        </w:tc>
        <w:tc>
          <w:tcPr>
            <w:tcW w:w="4675" w:type="dxa"/>
            <w:shd w:val="clear" w:color="auto" w:fill="D9D9D9"/>
          </w:tcPr>
          <w:p w:rsidR="00BB4D07" w:rsidRPr="00E8014E" w:rsidRDefault="00B82FD8" w:rsidP="00A97885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طرق التحقّق</w:t>
            </w:r>
          </w:p>
        </w:tc>
      </w:tr>
      <w:tr w:rsidR="00B82FD8" w:rsidRPr="00E8014E" w:rsidTr="00E44CD5">
        <w:trPr>
          <w:trHeight w:val="70"/>
        </w:trPr>
        <w:tc>
          <w:tcPr>
            <w:tcW w:w="4718" w:type="dxa"/>
          </w:tcPr>
          <w:p w:rsidR="00B82FD8" w:rsidRPr="00E8014E" w:rsidRDefault="00B82FD8" w:rsidP="00E44CD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4675" w:type="dxa"/>
          </w:tcPr>
          <w:p w:rsidR="00B82FD8" w:rsidRPr="00E44CD5" w:rsidRDefault="00E44CD5" w:rsidP="00A97885">
            <w:pPr>
              <w:bidi/>
              <w:jc w:val="both"/>
              <w:rPr>
                <w:rFonts w:ascii="Traditional Arabic" w:hAnsi="Traditional Arabic" w:cs="Traditional Arabic"/>
                <w:color w:val="1F497D" w:themeColor="text2"/>
                <w:sz w:val="32"/>
                <w:szCs w:val="3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sz w:val="32"/>
                <w:szCs w:val="32"/>
                <w:rtl/>
                <w:lang w:val="en-US"/>
              </w:rPr>
              <w:t>التدقيق الخارجي</w:t>
            </w:r>
          </w:p>
        </w:tc>
      </w:tr>
      <w:tr w:rsidR="00E44CD5" w:rsidRPr="00E8014E" w:rsidTr="00A97885">
        <w:trPr>
          <w:cantSplit/>
          <w:trHeight w:val="90"/>
        </w:trPr>
        <w:tc>
          <w:tcPr>
            <w:tcW w:w="4718" w:type="dxa"/>
          </w:tcPr>
          <w:p w:rsidR="00E44CD5" w:rsidRPr="00E8014E" w:rsidRDefault="00E44CD5" w:rsidP="00A9788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4675" w:type="dxa"/>
          </w:tcPr>
          <w:p w:rsidR="00E44CD5" w:rsidRPr="00E44CD5" w:rsidRDefault="00E44CD5" w:rsidP="00E44CD5">
            <w:pPr>
              <w:bidi/>
              <w:jc w:val="both"/>
              <w:rPr>
                <w:rFonts w:ascii="Traditional Arabic" w:hAnsi="Traditional Arabic" w:cs="Traditional Arabic"/>
                <w:color w:val="1F497D" w:themeColor="text2"/>
                <w:sz w:val="32"/>
                <w:szCs w:val="3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sz w:val="32"/>
                <w:szCs w:val="32"/>
                <w:rtl/>
              </w:rPr>
              <w:t>تصحيح عينة من الأوراق من قبل مقوم آخر مستقل</w:t>
            </w:r>
          </w:p>
        </w:tc>
      </w:tr>
    </w:tbl>
    <w:p w:rsidR="0008353A" w:rsidRPr="00E8014E" w:rsidRDefault="0008353A" w:rsidP="00E44CD5">
      <w:pPr>
        <w:tabs>
          <w:tab w:val="left" w:pos="930"/>
        </w:tabs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B82FD8" w:rsidRPr="00E8014E" w:rsidRDefault="00B82FD8" w:rsidP="0008353A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د. المصادر والمرافق: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7"/>
        <w:gridCol w:w="4883"/>
      </w:tblGrid>
      <w:tr w:rsidR="00B82FD8" w:rsidRPr="00E8014E" w:rsidTr="00884330">
        <w:trPr>
          <w:trHeight w:val="70"/>
          <w:jc w:val="center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D8" w:rsidRPr="00E8014E" w:rsidRDefault="00B82FD8" w:rsidP="001A7C2F">
            <w:pPr>
              <w:pStyle w:val="70"/>
              <w:bidi/>
              <w:spacing w:before="0" w:after="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1. صعوب</w:t>
            </w:r>
            <w:r w:rsidR="001A7C2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ات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الوصول إ</w:t>
            </w:r>
            <w:r w:rsidR="007D465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لى المصادر أو المرافق (إن وجدت):</w:t>
            </w:r>
          </w:p>
          <w:p w:rsidR="00D018B1" w:rsidRPr="00E8014E" w:rsidRDefault="00D018B1" w:rsidP="00BC175B">
            <w:pPr>
              <w:bidi/>
              <w:jc w:val="both"/>
              <w:rPr>
                <w:rFonts w:ascii="Traditional Arabic" w:hAnsi="Traditional Arabic" w:cs="Traditional Arabic"/>
              </w:rPr>
            </w:pPr>
          </w:p>
          <w:p w:rsidR="00B82FD8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rtl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B1" w:rsidRPr="00E44CD5" w:rsidRDefault="00B82FD8" w:rsidP="00E44CD5">
            <w:pPr>
              <w:pStyle w:val="70"/>
              <w:bidi/>
              <w:spacing w:before="0" w:after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2. </w:t>
            </w:r>
            <w:proofErr w:type="spellStart"/>
            <w:r w:rsidR="001A7C2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آثارهذهال</w:t>
            </w:r>
            <w:r w:rsidR="00D018B1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صعوبات</w:t>
            </w:r>
            <w:proofErr w:type="spellEnd"/>
            <w:r w:rsidR="00D018B1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على عملية تعلم الطلبة في المقرر</w:t>
            </w:r>
            <w:r w:rsidR="00FA293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، والإجراءات المقترحة للتعامل معها</w:t>
            </w:r>
            <w:r w:rsidR="00F1201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:</w:t>
            </w:r>
          </w:p>
          <w:p w:rsidR="00D018B1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</w:rPr>
      </w:pPr>
    </w:p>
    <w:p w:rsidR="00B82FD8" w:rsidRPr="00E8014E" w:rsidRDefault="00B82FD8" w:rsidP="00884330">
      <w:pPr>
        <w:bidi/>
        <w:ind w:left="-261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ه</w:t>
      </w:r>
      <w:r w:rsidR="00D56C80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ـ</w:t>
      </w: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. مسائل إدارية</w:t>
      </w:r>
      <w:r w:rsidR="00F1201E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: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7"/>
        <w:gridCol w:w="4883"/>
      </w:tblGrid>
      <w:tr w:rsidR="00B82FD8" w:rsidRPr="00E8014E" w:rsidTr="00E44CD5">
        <w:trPr>
          <w:trHeight w:val="942"/>
          <w:jc w:val="center"/>
        </w:trPr>
        <w:tc>
          <w:tcPr>
            <w:tcW w:w="4477" w:type="dxa"/>
          </w:tcPr>
          <w:p w:rsidR="00B82FD8" w:rsidRDefault="00B82FD8" w:rsidP="00BC175B">
            <w:pPr>
              <w:pStyle w:val="70"/>
              <w:bidi/>
              <w:spacing w:before="0" w:after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1. </w:t>
            </w:r>
            <w:r w:rsidR="001A7C2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الصعوبات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التنظيمية أو الإدارية الحاصلة (إن وجدت) </w:t>
            </w:r>
          </w:p>
          <w:p w:rsidR="00E44CD5" w:rsidRDefault="00E44CD5" w:rsidP="00E44CD5">
            <w:pPr>
              <w:bidi/>
              <w:rPr>
                <w:rtl/>
              </w:rPr>
            </w:pPr>
          </w:p>
          <w:p w:rsidR="00E44CD5" w:rsidRPr="00E44CD5" w:rsidRDefault="00E44CD5" w:rsidP="00E44CD5">
            <w:pPr>
              <w:bidi/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4883" w:type="dxa"/>
          </w:tcPr>
          <w:p w:rsidR="00BB4D07" w:rsidRPr="00E8014E" w:rsidRDefault="00B82FD8">
            <w:pPr>
              <w:pStyle w:val="70"/>
              <w:bidi/>
              <w:spacing w:before="0" w:after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2. </w:t>
            </w:r>
            <w:r w:rsidR="001A7C2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آثار هذه الصعوبات </w:t>
            </w:r>
            <w:r w:rsidR="00435039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على عملية تعلم الطلبة في المقرر</w:t>
            </w:r>
            <w:r w:rsidR="00FA293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، والإجراءات المقترحة للتعامل معها</w:t>
            </w:r>
            <w:r w:rsidR="00F1201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:</w:t>
            </w:r>
          </w:p>
          <w:p w:rsidR="00B82FD8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</w:tbl>
    <w:p w:rsidR="00D656C7" w:rsidRPr="00E8014E" w:rsidRDefault="00D656C7" w:rsidP="00BC175B">
      <w:pPr>
        <w:bidi/>
        <w:ind w:left="360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B82FD8" w:rsidRPr="00E8014E" w:rsidRDefault="00F1201E" w:rsidP="00884330">
      <w:pPr>
        <w:bidi/>
        <w:ind w:left="-261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و</w:t>
      </w:r>
      <w:r w:rsidR="00B82FD8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. تقويم المقرر الدراسي:</w:t>
      </w:r>
    </w:p>
    <w:tbl>
      <w:tblPr>
        <w:tblW w:w="9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79"/>
      </w:tblGrid>
      <w:tr w:rsidR="00B82FD8" w:rsidRPr="00E8014E" w:rsidTr="00884330">
        <w:trPr>
          <w:trHeight w:val="620"/>
          <w:jc w:val="center"/>
        </w:trPr>
        <w:tc>
          <w:tcPr>
            <w:tcW w:w="9379" w:type="dxa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1.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تقو</w:t>
            </w:r>
            <w:r w:rsidR="00674B87"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يم الطالب للمقرر الدراسي (ت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رفق نتائج الاستطلاع)</w:t>
            </w:r>
            <w:r w:rsidR="007D465F"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:</w:t>
            </w:r>
          </w:p>
          <w:p w:rsidR="00E44CD5" w:rsidRPr="00E44CD5" w:rsidRDefault="00E44CD5" w:rsidP="00E44CD5">
            <w:pPr>
              <w:jc w:val="right"/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lang w:val="en-US"/>
              </w:rPr>
            </w:pP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(</w:t>
            </w: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في حال الاكتفاء ب</w:t>
            </w: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التقييم الالكتروني </w:t>
            </w: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من قبل </w:t>
            </w:r>
            <w:proofErr w:type="gramStart"/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الجامعة ،</w:t>
            </w:r>
            <w:proofErr w:type="gramEnd"/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 </w:t>
            </w: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يقال :</w:t>
            </w:r>
            <w:r>
              <w:rPr>
                <w:rFonts w:ascii="Traditional Arabic" w:hAnsi="Traditional Arabic" w:cs="Traditional Arabic" w:hint="cs"/>
                <w:b/>
                <w:bCs/>
                <w:color w:val="00B050"/>
                <w:sz w:val="28"/>
                <w:szCs w:val="28"/>
                <w:u w:val="single"/>
                <w:rtl/>
              </w:rPr>
              <w:t xml:space="preserve"> يتم التقييم الالكتروني من قبل الكلية </w:t>
            </w: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color w:val="00B050"/>
                <w:sz w:val="28"/>
                <w:szCs w:val="28"/>
                <w:u w:val="single"/>
                <w:rtl/>
              </w:rPr>
              <w:t>الكترونيًا</w:t>
            </w:r>
            <w:r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ولايكتب</w:t>
            </w:r>
            <w:proofErr w:type="spellEnd"/>
            <w:r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 في الخانات الأسفل شيء</w:t>
            </w: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.</w:t>
            </w:r>
          </w:p>
          <w:p w:rsidR="00E44CD5" w:rsidRPr="006A6F6C" w:rsidRDefault="00E44CD5" w:rsidP="00E44CD5">
            <w:pPr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</w:rPr>
            </w:pP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وعند </w:t>
            </w:r>
            <w:r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تفعيل الاستبانات الورقية </w:t>
            </w: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يقال:</w:t>
            </w:r>
            <w:r w:rsidRPr="006A6F6C">
              <w:rPr>
                <w:rFonts w:ascii="Traditional Arabic" w:hAnsi="Traditional Arabic" w:cs="Traditional Arabic"/>
                <w:b/>
                <w:bCs/>
                <w:color w:val="00B050"/>
                <w:sz w:val="28"/>
                <w:szCs w:val="28"/>
                <w:u w:val="single"/>
                <w:rtl/>
              </w:rPr>
              <w:t xml:space="preserve"> مرفق </w:t>
            </w:r>
            <w:proofErr w:type="gramStart"/>
            <w:r w:rsidRPr="006A6F6C">
              <w:rPr>
                <w:rFonts w:ascii="Traditional Arabic" w:hAnsi="Traditional Arabic" w:cs="Traditional Arabic"/>
                <w:b/>
                <w:bCs/>
                <w:color w:val="00B050"/>
                <w:sz w:val="28"/>
                <w:szCs w:val="28"/>
                <w:u w:val="single"/>
                <w:rtl/>
              </w:rPr>
              <w:t>الاستبانة .</w:t>
            </w:r>
            <w:proofErr w:type="gramEnd"/>
            <w:r w:rsidRPr="006A6F6C">
              <w:rPr>
                <w:rFonts w:ascii="Traditional Arabic" w:hAnsi="Traditional Arabic" w:cs="Traditional Arabic"/>
                <w:b/>
                <w:bCs/>
                <w:color w:val="00B050"/>
                <w:sz w:val="28"/>
                <w:szCs w:val="28"/>
                <w:u w:val="single"/>
                <w:rtl/>
              </w:rPr>
              <w:t xml:space="preserve"> </w:t>
            </w: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وبعدها يكتب في الخانات التي بالأسفل المطلوب</w:t>
            </w:r>
            <w:r w:rsidRPr="006A6F6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)</w:t>
            </w:r>
          </w:p>
          <w:p w:rsidR="00B82FD8" w:rsidRPr="00E44CD5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</w:p>
        </w:tc>
      </w:tr>
      <w:tr w:rsidR="00B82FD8" w:rsidRPr="00E8014E" w:rsidTr="00E44CD5">
        <w:trPr>
          <w:trHeight w:val="696"/>
          <w:jc w:val="center"/>
        </w:trPr>
        <w:tc>
          <w:tcPr>
            <w:tcW w:w="9379" w:type="dxa"/>
          </w:tcPr>
          <w:p w:rsidR="00BB4D07" w:rsidRPr="00E8014E" w:rsidRDefault="00674B87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أ. </w:t>
            </w:r>
            <w:r w:rsidR="009116F2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أهم 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نقاط القوة وتوصيات التحسين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بحسب تقويم الطلبة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: </w:t>
            </w:r>
          </w:p>
          <w:p w:rsidR="00B82FD8" w:rsidRPr="00E44CD5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</w:tr>
      <w:tr w:rsidR="00B82FD8" w:rsidRPr="00E8014E" w:rsidTr="00E44CD5">
        <w:trPr>
          <w:trHeight w:val="422"/>
          <w:jc w:val="center"/>
        </w:trPr>
        <w:tc>
          <w:tcPr>
            <w:tcW w:w="9379" w:type="dxa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ب. رد أستاذ المقرر أو فريق التدريس على هذا التقويم:</w:t>
            </w:r>
          </w:p>
          <w:p w:rsidR="00B82FD8" w:rsidRPr="00E8014E" w:rsidRDefault="00E44CD5" w:rsidP="00E44CD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</w:tr>
      <w:tr w:rsidR="00B82FD8" w:rsidRPr="00E8014E" w:rsidTr="00884330">
        <w:trPr>
          <w:jc w:val="center"/>
        </w:trPr>
        <w:tc>
          <w:tcPr>
            <w:tcW w:w="9379" w:type="dxa"/>
          </w:tcPr>
          <w:p w:rsidR="00B82FD8" w:rsidRPr="00E8014E" w:rsidRDefault="00B82FD8" w:rsidP="009A51E4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2. تقويم</w:t>
            </w:r>
            <w:r w:rsidR="00674B8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ات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أخرى 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(من قبل رئيس القسم أو</w:t>
            </w:r>
            <w:r w:rsidR="009A51E4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ملاحظة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الزملاء</w:t>
            </w:r>
            <w:r w:rsidR="0071769C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أو </w:t>
            </w:r>
            <w:r w:rsidR="009A51E4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مراجع</w:t>
            </w:r>
            <w:r w:rsidR="0071769C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مستقل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أو مراجعة اعتماد أو تقويم من جهات ذات علاقة بالبرنامج):</w:t>
            </w:r>
          </w:p>
        </w:tc>
      </w:tr>
      <w:tr w:rsidR="00B82FD8" w:rsidRPr="00E8014E" w:rsidTr="00884330">
        <w:trPr>
          <w:jc w:val="center"/>
        </w:trPr>
        <w:tc>
          <w:tcPr>
            <w:tcW w:w="9379" w:type="dxa"/>
          </w:tcPr>
          <w:p w:rsidR="00BB4D07" w:rsidRPr="00E8014E" w:rsidRDefault="0071769C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أ. </w:t>
            </w:r>
            <w:r w:rsidR="009116F2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أهم 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نقاط القوة وتوصيات التحسين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، بحسب هذه التقويمات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: </w:t>
            </w:r>
          </w:p>
          <w:p w:rsidR="00B82FD8" w:rsidRPr="00E8014E" w:rsidRDefault="00E44CD5" w:rsidP="00E44CD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lastRenderedPageBreak/>
              <w:t>xxxx</w:t>
            </w:r>
            <w:proofErr w:type="spellEnd"/>
          </w:p>
        </w:tc>
      </w:tr>
      <w:tr w:rsidR="00B82FD8" w:rsidRPr="00E8014E" w:rsidTr="00884330">
        <w:trPr>
          <w:jc w:val="center"/>
        </w:trPr>
        <w:tc>
          <w:tcPr>
            <w:tcW w:w="9379" w:type="dxa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lastRenderedPageBreak/>
              <w:t>ب. رد أستاذ المقرر أو فريق التدريس على هذا التقويم:</w:t>
            </w:r>
          </w:p>
          <w:p w:rsidR="00B82FD8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B82FD8" w:rsidRPr="00E8014E" w:rsidRDefault="00F1201E" w:rsidP="00884330">
      <w:pPr>
        <w:bidi/>
        <w:ind w:left="-261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ز-</w:t>
      </w:r>
      <w:r w:rsidR="00B82FD8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التخطيط للتطوير: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0"/>
        <w:gridCol w:w="2078"/>
        <w:gridCol w:w="2651"/>
        <w:gridCol w:w="2021"/>
      </w:tblGrid>
      <w:tr w:rsidR="00B82FD8" w:rsidRPr="00E8014E" w:rsidTr="00884330">
        <w:trPr>
          <w:jc w:val="center"/>
        </w:trPr>
        <w:tc>
          <w:tcPr>
            <w:tcW w:w="9360" w:type="dxa"/>
            <w:gridSpan w:val="4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1. مدى التقدم في الإجراءات المقترحة لتحسين المقرر في التقارير السابقة (إن وجد):</w:t>
            </w:r>
          </w:p>
        </w:tc>
      </w:tr>
      <w:tr w:rsidR="00B82FD8" w:rsidRPr="00E8014E" w:rsidTr="00884330">
        <w:trPr>
          <w:trHeight w:val="956"/>
          <w:jc w:val="center"/>
        </w:trPr>
        <w:tc>
          <w:tcPr>
            <w:tcW w:w="2610" w:type="dxa"/>
            <w:shd w:val="clear" w:color="auto" w:fill="D9D9D9"/>
            <w:vAlign w:val="center"/>
          </w:tcPr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 xml:space="preserve">الإجراءات </w:t>
            </w:r>
            <w:proofErr w:type="spellStart"/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>الموصى</w:t>
            </w:r>
            <w:proofErr w:type="spellEnd"/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 xml:space="preserve"> بها للتحسين في تقارير المقرر السابقة</w:t>
            </w:r>
          </w:p>
        </w:tc>
        <w:tc>
          <w:tcPr>
            <w:tcW w:w="2078" w:type="dxa"/>
            <w:shd w:val="clear" w:color="auto" w:fill="D9D9D9"/>
            <w:vAlign w:val="center"/>
          </w:tcPr>
          <w:p w:rsidR="00BB4D07" w:rsidRPr="00E8014E" w:rsidRDefault="00BB4D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</w:p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>الإجراءات المنفذة</w:t>
            </w:r>
          </w:p>
          <w:p w:rsidR="00BB4D07" w:rsidRPr="00E8014E" w:rsidRDefault="00BB4D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651" w:type="dxa"/>
            <w:shd w:val="clear" w:color="auto" w:fill="D9D9D9"/>
            <w:vAlign w:val="center"/>
          </w:tcPr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>النتائج</w:t>
            </w:r>
          </w:p>
        </w:tc>
        <w:tc>
          <w:tcPr>
            <w:tcW w:w="2021" w:type="dxa"/>
            <w:shd w:val="clear" w:color="auto" w:fill="D9D9D9"/>
            <w:vAlign w:val="center"/>
          </w:tcPr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>التحليل</w:t>
            </w:r>
          </w:p>
        </w:tc>
      </w:tr>
      <w:tr w:rsidR="00E44CD5" w:rsidRPr="00E8014E" w:rsidTr="00884330">
        <w:trPr>
          <w:trHeight w:val="326"/>
          <w:jc w:val="center"/>
        </w:trPr>
        <w:tc>
          <w:tcPr>
            <w:tcW w:w="2610" w:type="dxa"/>
          </w:tcPr>
          <w:p w:rsidR="00E44CD5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  <w:lang w:val="en-US"/>
              </w:rPr>
              <w:t>أ.</w:t>
            </w: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078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651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021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</w:tr>
      <w:tr w:rsidR="00E44CD5" w:rsidRPr="00E8014E" w:rsidTr="00884330">
        <w:trPr>
          <w:trHeight w:val="416"/>
          <w:jc w:val="center"/>
        </w:trPr>
        <w:tc>
          <w:tcPr>
            <w:tcW w:w="2610" w:type="dxa"/>
          </w:tcPr>
          <w:p w:rsidR="00E44CD5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ب.</w:t>
            </w: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 xml:space="preserve"> </w:t>
            </w: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078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651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021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</w:tr>
      <w:tr w:rsidR="00E44CD5" w:rsidRPr="00E8014E" w:rsidTr="00884330">
        <w:trPr>
          <w:trHeight w:val="434"/>
          <w:jc w:val="center"/>
        </w:trPr>
        <w:tc>
          <w:tcPr>
            <w:tcW w:w="2610" w:type="dxa"/>
          </w:tcPr>
          <w:p w:rsidR="00E44CD5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ج.</w:t>
            </w: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 xml:space="preserve"> </w:t>
            </w: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078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651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021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</w:tr>
      <w:tr w:rsidR="00E44CD5" w:rsidRPr="00E8014E" w:rsidTr="00884330">
        <w:trPr>
          <w:trHeight w:val="375"/>
          <w:jc w:val="center"/>
        </w:trPr>
        <w:tc>
          <w:tcPr>
            <w:tcW w:w="2610" w:type="dxa"/>
          </w:tcPr>
          <w:p w:rsidR="00E44CD5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د.</w:t>
            </w: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 xml:space="preserve"> </w:t>
            </w: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078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651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021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tbl>
      <w:tblPr>
        <w:tblW w:w="93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5"/>
      </w:tblGrid>
      <w:tr w:rsidR="00B82FD8" w:rsidRPr="00E8014E" w:rsidTr="00D971CE">
        <w:trPr>
          <w:trHeight w:val="1349"/>
        </w:trPr>
        <w:tc>
          <w:tcPr>
            <w:tcW w:w="9365" w:type="dxa"/>
          </w:tcPr>
          <w:p w:rsidR="00B82FD8" w:rsidRPr="00E8014E" w:rsidRDefault="008A114F" w:rsidP="0047262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2. اذكر الإجراءات الأخرى </w:t>
            </w:r>
            <w:r w:rsidR="00472629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المتخذة </w:t>
            </w:r>
            <w:r w:rsidR="00D971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من قبل أستاذ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المقرر</w:t>
            </w:r>
            <w:r w:rsidR="000835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لتطوير المقرر</w:t>
            </w:r>
            <w:r w:rsidR="00472629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(مبنية على تقرير المقرر السابق أو استطلاعات الرأي أو الرأي المستقل أو تقويم المقرر</w:t>
            </w:r>
            <w:r w:rsidR="00D971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)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  <w:p w:rsidR="00E44CD5" w:rsidRPr="006A6F6C" w:rsidRDefault="00E44CD5" w:rsidP="00885A69">
            <w:pPr>
              <w:numPr>
                <w:ilvl w:val="0"/>
                <w:numId w:val="11"/>
              </w:numPr>
              <w:bidi/>
              <w:jc w:val="both"/>
              <w:rPr>
                <w:rFonts w:ascii="Traditional Arabic" w:hAnsi="Traditional Arabic" w:cs="Traditional Arabic"/>
                <w:b/>
                <w:bCs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  <w:p w:rsidR="00E44CD5" w:rsidRPr="006A6F6C" w:rsidRDefault="00E44CD5" w:rsidP="00885A69">
            <w:pPr>
              <w:numPr>
                <w:ilvl w:val="0"/>
                <w:numId w:val="11"/>
              </w:numPr>
              <w:bidi/>
              <w:jc w:val="both"/>
              <w:rPr>
                <w:rFonts w:ascii="Traditional Arabic" w:hAnsi="Traditional Arabic" w:cs="Traditional Arabic"/>
                <w:b/>
                <w:bCs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  <w:p w:rsidR="00B82FD8" w:rsidRPr="00E44CD5" w:rsidRDefault="00E44CD5" w:rsidP="00885A69">
            <w:pPr>
              <w:numPr>
                <w:ilvl w:val="0"/>
                <w:numId w:val="11"/>
              </w:numPr>
              <w:bidi/>
              <w:jc w:val="both"/>
              <w:rPr>
                <w:rFonts w:ascii="Traditional Arabic" w:hAnsi="Traditional Arabic" w:cs="Traditional Arabic"/>
                <w:b/>
                <w:bCs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</w:rPr>
      </w:pPr>
    </w:p>
    <w:tbl>
      <w:tblPr>
        <w:bidiVisual/>
        <w:tblW w:w="939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5"/>
        <w:gridCol w:w="2560"/>
        <w:gridCol w:w="2610"/>
        <w:gridCol w:w="2520"/>
      </w:tblGrid>
      <w:tr w:rsidR="00B82FD8" w:rsidRPr="00E8014E" w:rsidTr="00D971CE">
        <w:tc>
          <w:tcPr>
            <w:tcW w:w="9395" w:type="dxa"/>
            <w:gridSpan w:val="4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3. خطة العمل</w:t>
            </w:r>
            <w:r w:rsidR="00D971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المقترحة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للفصل</w:t>
            </w:r>
            <w:r w:rsidR="007D465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الدراسي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القادم أو العام القادم </w:t>
            </w:r>
          </w:p>
        </w:tc>
      </w:tr>
      <w:tr w:rsidR="00D971CE" w:rsidRPr="00E8014E" w:rsidTr="00D971CE">
        <w:trPr>
          <w:trHeight w:val="791"/>
        </w:trPr>
        <w:tc>
          <w:tcPr>
            <w:tcW w:w="1705" w:type="dxa"/>
            <w:shd w:val="clear" w:color="auto" w:fill="D9D9D9"/>
            <w:vAlign w:val="center"/>
          </w:tcPr>
          <w:p w:rsidR="00D971CE" w:rsidRPr="00E8014E" w:rsidRDefault="00D971CE" w:rsidP="00D656C7">
            <w:pPr>
              <w:bidi/>
              <w:jc w:val="center"/>
              <w:rPr>
                <w:rFonts w:ascii="Traditional Arabic" w:hAnsi="Traditional Arabic" w:cs="Traditional Arabic"/>
                <w:sz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التوصيات المقترحة لمزيد من التطوير</w:t>
            </w:r>
          </w:p>
        </w:tc>
        <w:tc>
          <w:tcPr>
            <w:tcW w:w="2560" w:type="dxa"/>
            <w:shd w:val="clear" w:color="auto" w:fill="D9D9D9"/>
            <w:vAlign w:val="center"/>
          </w:tcPr>
          <w:p w:rsidR="00D971CE" w:rsidRPr="00E8014E" w:rsidRDefault="0008353A" w:rsidP="00D656C7">
            <w:pPr>
              <w:bidi/>
              <w:jc w:val="center"/>
              <w:rPr>
                <w:rFonts w:ascii="Traditional Arabic" w:hAnsi="Traditional Arabic" w:cs="Traditional Arabic"/>
                <w:sz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الأ</w:t>
            </w:r>
            <w:r w:rsidR="00D971CE" w:rsidRPr="00E8014E">
              <w:rPr>
                <w:rFonts w:ascii="Traditional Arabic" w:hAnsi="Traditional Arabic" w:cs="Traditional Arabic"/>
                <w:sz w:val="22"/>
                <w:rtl/>
              </w:rPr>
              <w:t>هداف المخطط لها</w:t>
            </w:r>
          </w:p>
          <w:p w:rsidR="00D971CE" w:rsidRPr="00E8014E" w:rsidRDefault="00D971CE" w:rsidP="0008353A">
            <w:pPr>
              <w:bidi/>
              <w:jc w:val="center"/>
              <w:rPr>
                <w:rFonts w:ascii="Traditional Arabic" w:hAnsi="Traditional Arabic" w:cs="Traditional Arabic"/>
                <w:sz w:val="22"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(يجب أن تكون قابلة لل</w:t>
            </w:r>
            <w:r w:rsidR="0008353A" w:rsidRPr="00E8014E">
              <w:rPr>
                <w:rFonts w:ascii="Traditional Arabic" w:hAnsi="Traditional Arabic" w:cs="Traditional Arabic"/>
                <w:sz w:val="22"/>
                <w:rtl/>
              </w:rPr>
              <w:t>قياس</w:t>
            </w:r>
            <w:r w:rsidRPr="00E8014E">
              <w:rPr>
                <w:rFonts w:ascii="Traditional Arabic" w:hAnsi="Traditional Arabic" w:cs="Traditional Arabic"/>
                <w:sz w:val="22"/>
                <w:rtl/>
              </w:rPr>
              <w:t>)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971CE" w:rsidRPr="00E8014E" w:rsidRDefault="00D971CE" w:rsidP="00D656C7">
            <w:pPr>
              <w:bidi/>
              <w:jc w:val="center"/>
              <w:rPr>
                <w:rFonts w:ascii="Traditional Arabic" w:hAnsi="Traditional Arabic" w:cs="Traditional Arabic"/>
                <w:sz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الشخص المقترح المسؤول عن تنفيذ خطة العمل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971CE" w:rsidRPr="00E8014E" w:rsidRDefault="00D971CE" w:rsidP="00D656C7">
            <w:pPr>
              <w:bidi/>
              <w:jc w:val="center"/>
              <w:rPr>
                <w:rFonts w:ascii="Traditional Arabic" w:hAnsi="Traditional Arabic" w:cs="Traditional Arabic"/>
                <w:sz w:val="22"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الدعم المطلوب</w:t>
            </w:r>
          </w:p>
        </w:tc>
      </w:tr>
      <w:tr w:rsidR="00E44CD5" w:rsidRPr="00E8014E" w:rsidTr="00D971CE">
        <w:trPr>
          <w:trHeight w:val="345"/>
        </w:trPr>
        <w:tc>
          <w:tcPr>
            <w:tcW w:w="1705" w:type="dxa"/>
          </w:tcPr>
          <w:p w:rsidR="00E44CD5" w:rsidRPr="00E44CD5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60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61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44CD5" w:rsidRPr="00E8014E" w:rsidTr="00D971CE">
        <w:trPr>
          <w:trHeight w:val="368"/>
        </w:trPr>
        <w:tc>
          <w:tcPr>
            <w:tcW w:w="1705" w:type="dxa"/>
          </w:tcPr>
          <w:p w:rsidR="00E44CD5" w:rsidRPr="003D7443" w:rsidRDefault="00E44CD5" w:rsidP="003D7443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60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61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44CD5" w:rsidRPr="00E8014E" w:rsidTr="00D971CE">
        <w:trPr>
          <w:trHeight w:val="368"/>
        </w:trPr>
        <w:tc>
          <w:tcPr>
            <w:tcW w:w="1705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60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61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44CD5" w:rsidRPr="00E8014E" w:rsidTr="00D971CE">
        <w:trPr>
          <w:trHeight w:val="368"/>
        </w:trPr>
        <w:tc>
          <w:tcPr>
            <w:tcW w:w="1705" w:type="dxa"/>
            <w:tcBorders>
              <w:bottom w:val="single" w:sz="4" w:space="0" w:color="auto"/>
            </w:tcBorders>
          </w:tcPr>
          <w:p w:rsidR="00E44CD5" w:rsidRPr="00E44CD5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60" w:type="dxa"/>
            <w:tcBorders>
              <w:bottom w:val="single" w:sz="4" w:space="0" w:color="auto"/>
            </w:tcBorders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val="en-US"/>
        </w:rPr>
      </w:pPr>
    </w:p>
    <w:tbl>
      <w:tblPr>
        <w:tblStyle w:val="ac"/>
        <w:bidiVisual/>
        <w:tblW w:w="0" w:type="auto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4"/>
        <w:gridCol w:w="814"/>
        <w:gridCol w:w="136"/>
        <w:gridCol w:w="2438"/>
        <w:gridCol w:w="2404"/>
        <w:gridCol w:w="2210"/>
      </w:tblGrid>
      <w:tr w:rsidR="00654948" w:rsidRPr="00E8014E" w:rsidTr="003D7443">
        <w:tc>
          <w:tcPr>
            <w:tcW w:w="1737" w:type="dxa"/>
            <w:gridSpan w:val="2"/>
            <w:tcBorders>
              <w:top w:val="nil"/>
              <w:bottom w:val="nil"/>
            </w:tcBorders>
          </w:tcPr>
          <w:p w:rsidR="00BB4D07" w:rsidRPr="00E8014E" w:rsidRDefault="00BB4D07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2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اسم استاذ المقرر:</w:t>
            </w:r>
          </w:p>
        </w:tc>
        <w:tc>
          <w:tcPr>
            <w:tcW w:w="7479" w:type="dxa"/>
            <w:gridSpan w:val="4"/>
            <w:tcBorders>
              <w:top w:val="nil"/>
              <w:bottom w:val="single" w:sz="4" w:space="0" w:color="808080" w:themeColor="background1" w:themeShade="80"/>
            </w:tcBorders>
          </w:tcPr>
          <w:p w:rsidR="00654948" w:rsidRPr="00E8014E" w:rsidRDefault="00654948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</w:tr>
      <w:tr w:rsidR="00654948" w:rsidRPr="00E8014E" w:rsidTr="00654948">
        <w:tc>
          <w:tcPr>
            <w:tcW w:w="886" w:type="dxa"/>
            <w:tcBorders>
              <w:top w:val="nil"/>
              <w:bottom w:val="nil"/>
            </w:tcBorders>
          </w:tcPr>
          <w:p w:rsidR="006623CB" w:rsidRPr="00E8014E" w:rsidRDefault="00BB4D07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التوقيع</w:t>
            </w:r>
            <w:r w:rsidRPr="00E8014E">
              <w:rPr>
                <w:rFonts w:ascii="Traditional Arabic" w:hAnsi="Traditional Arabic" w:cs="Traditional Arabic"/>
                <w:sz w:val="22"/>
                <w:rtl/>
                <w:lang w:val="en-US"/>
              </w:rPr>
              <w:t>:</w:t>
            </w:r>
          </w:p>
        </w:tc>
        <w:tc>
          <w:tcPr>
            <w:tcW w:w="3544" w:type="dxa"/>
            <w:gridSpan w:val="3"/>
            <w:tcBorders>
              <w:top w:val="nil"/>
              <w:bottom w:val="single" w:sz="2" w:space="0" w:color="auto"/>
            </w:tcBorders>
          </w:tcPr>
          <w:p w:rsidR="006623CB" w:rsidRPr="00E8014E" w:rsidRDefault="006623CB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  <w:tc>
          <w:tcPr>
            <w:tcW w:w="2478" w:type="dxa"/>
            <w:tcBorders>
              <w:top w:val="single" w:sz="2" w:space="0" w:color="auto"/>
              <w:bottom w:val="nil"/>
            </w:tcBorders>
          </w:tcPr>
          <w:p w:rsidR="00BB4D07" w:rsidRPr="00E8014E" w:rsidRDefault="00DF4B81" w:rsidP="00BB4D07">
            <w:pPr>
              <w:bidi/>
              <w:jc w:val="right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تاريخ استكمال التقرير</w:t>
            </w:r>
            <w:r w:rsidR="00654948"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:</w:t>
            </w:r>
          </w:p>
        </w:tc>
        <w:tc>
          <w:tcPr>
            <w:tcW w:w="2308" w:type="dxa"/>
          </w:tcPr>
          <w:p w:rsidR="006623CB" w:rsidRPr="00E8014E" w:rsidRDefault="006623CB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</w:tr>
      <w:tr w:rsidR="00654948" w:rsidRPr="00E8014E" w:rsidTr="00654948">
        <w:tc>
          <w:tcPr>
            <w:tcW w:w="1878" w:type="dxa"/>
            <w:gridSpan w:val="3"/>
            <w:tcBorders>
              <w:top w:val="nil"/>
              <w:bottom w:val="nil"/>
            </w:tcBorders>
          </w:tcPr>
          <w:p w:rsidR="00654948" w:rsidRPr="00E8014E" w:rsidRDefault="00BB4D07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اسم منسق البرنامج:</w:t>
            </w:r>
          </w:p>
        </w:tc>
        <w:tc>
          <w:tcPr>
            <w:tcW w:w="7338" w:type="dxa"/>
            <w:gridSpan w:val="3"/>
            <w:tcBorders>
              <w:top w:val="nil"/>
              <w:bottom w:val="single" w:sz="2" w:space="0" w:color="auto"/>
            </w:tcBorders>
          </w:tcPr>
          <w:p w:rsidR="00654948" w:rsidRPr="00E8014E" w:rsidRDefault="00654948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</w:tr>
      <w:tr w:rsidR="00654948" w:rsidRPr="00E8014E" w:rsidTr="00654948">
        <w:tc>
          <w:tcPr>
            <w:tcW w:w="886" w:type="dxa"/>
            <w:tcBorders>
              <w:top w:val="nil"/>
              <w:bottom w:val="nil"/>
            </w:tcBorders>
          </w:tcPr>
          <w:p w:rsidR="006623CB" w:rsidRPr="00E8014E" w:rsidRDefault="00BB4D07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التوقيع:</w:t>
            </w:r>
          </w:p>
        </w:tc>
        <w:tc>
          <w:tcPr>
            <w:tcW w:w="3541" w:type="dxa"/>
            <w:gridSpan w:val="3"/>
            <w:tcBorders>
              <w:top w:val="nil"/>
            </w:tcBorders>
          </w:tcPr>
          <w:p w:rsidR="006623CB" w:rsidRPr="00E8014E" w:rsidRDefault="006623CB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  <w:tc>
          <w:tcPr>
            <w:tcW w:w="2481" w:type="dxa"/>
            <w:tcBorders>
              <w:top w:val="single" w:sz="2" w:space="0" w:color="auto"/>
              <w:bottom w:val="nil"/>
            </w:tcBorders>
          </w:tcPr>
          <w:p w:rsidR="00BB4D07" w:rsidRPr="00E8014E" w:rsidRDefault="00654948" w:rsidP="00BB4D07">
            <w:pPr>
              <w:bidi/>
              <w:jc w:val="right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تاريخ استلام التقرير:</w:t>
            </w:r>
          </w:p>
        </w:tc>
        <w:tc>
          <w:tcPr>
            <w:tcW w:w="2308" w:type="dxa"/>
          </w:tcPr>
          <w:p w:rsidR="006623CB" w:rsidRPr="00E8014E" w:rsidRDefault="006623CB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</w:tr>
    </w:tbl>
    <w:p w:rsidR="00BB4D07" w:rsidRPr="00E8014E" w:rsidRDefault="00BB4D07">
      <w:pPr>
        <w:bidi/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2A3172" w:rsidRPr="00E8014E" w:rsidRDefault="002A3172" w:rsidP="00A97885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</w:p>
    <w:sectPr w:rsidR="002A3172" w:rsidRPr="00E8014E" w:rsidSect="003A369E">
      <w:headerReference w:type="default" r:id="rId12"/>
      <w:footerReference w:type="default" r:id="rId13"/>
      <w:footerReference w:type="first" r:id="rId14"/>
      <w:pgSz w:w="11907" w:h="16839" w:code="9"/>
      <w:pgMar w:top="1809" w:right="1797" w:bottom="1134" w:left="1440" w:header="720" w:footer="91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6AA" w:rsidRDefault="005826AA">
      <w:r>
        <w:separator/>
      </w:r>
    </w:p>
  </w:endnote>
  <w:endnote w:type="continuationSeparator" w:id="0">
    <w:p w:rsidR="005826AA" w:rsidRDefault="00582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dvertisingBold">
    <w:altName w:val="Arial"/>
    <w:charset w:val="B2"/>
    <w:family w:val="auto"/>
    <w:pitch w:val="variable"/>
    <w:sig w:usb0="00002000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F53" w:rsidRPr="00E85FEB" w:rsidRDefault="00773F53" w:rsidP="00F54167">
    <w:pPr>
      <w:pStyle w:val="a3"/>
      <w:pBdr>
        <w:top w:val="thinThickSmallGap" w:sz="24" w:space="2" w:color="00A84C"/>
      </w:pBdr>
      <w:tabs>
        <w:tab w:val="clear" w:pos="4153"/>
        <w:tab w:val="clear" w:pos="8306"/>
        <w:tab w:val="right" w:pos="8640"/>
      </w:tabs>
      <w:bidi/>
      <w:rPr>
        <w:rFonts w:cs="AdvertisingBold"/>
        <w:sz w:val="16"/>
        <w:szCs w:val="16"/>
        <w:lang w:val="en-US"/>
      </w:rPr>
    </w:pPr>
    <w:r w:rsidRPr="004E7C33">
      <w:rPr>
        <w:rFonts w:cs="AdvertisingBold"/>
        <w:sz w:val="16"/>
        <w:szCs w:val="16"/>
        <w:rtl/>
        <w:lang w:val="en-US"/>
      </w:rPr>
      <w:t>تقرير المقرر الدراسي</w:t>
    </w:r>
    <w:r w:rsidRPr="00BD314D">
      <w:rPr>
        <w:rFonts w:cs="AdvertisingBold"/>
        <w:sz w:val="16"/>
        <w:szCs w:val="16"/>
        <w:rtl/>
        <w:lang w:val="en-US"/>
      </w:rPr>
      <w:t xml:space="preserve">، </w:t>
    </w:r>
    <w:r>
      <w:rPr>
        <w:rFonts w:cs="AdvertisingBold" w:hint="cs"/>
        <w:sz w:val="16"/>
        <w:szCs w:val="16"/>
        <w:rtl/>
        <w:lang w:val="en-US"/>
      </w:rPr>
      <w:t>رمضان</w:t>
    </w:r>
    <w:r>
      <w:rPr>
        <w:rFonts w:cs="AdvertisingBold"/>
        <w:sz w:val="16"/>
        <w:szCs w:val="16"/>
        <w:rtl/>
        <w:lang w:val="en-US"/>
      </w:rPr>
      <w:t xml:space="preserve"> 143</w:t>
    </w:r>
    <w:r>
      <w:rPr>
        <w:rFonts w:cs="AdvertisingBold" w:hint="cs"/>
        <w:sz w:val="16"/>
        <w:szCs w:val="16"/>
        <w:rtl/>
        <w:lang w:val="en-US"/>
      </w:rPr>
      <w:t>8</w:t>
    </w:r>
    <w:r>
      <w:rPr>
        <w:rFonts w:cs="AdvertisingBold"/>
        <w:sz w:val="16"/>
        <w:szCs w:val="16"/>
        <w:rtl/>
        <w:lang w:val="en-US"/>
      </w:rPr>
      <w:t>هـ، الموافق</w:t>
    </w:r>
    <w:r>
      <w:rPr>
        <w:rFonts w:cs="AdvertisingBold" w:hint="cs"/>
        <w:sz w:val="16"/>
        <w:szCs w:val="16"/>
        <w:rtl/>
        <w:lang w:val="en-US"/>
      </w:rPr>
      <w:t xml:space="preserve"> يونيو </w:t>
    </w:r>
    <w:r w:rsidRPr="00BD314D">
      <w:rPr>
        <w:rFonts w:cs="AdvertisingBold"/>
        <w:sz w:val="16"/>
        <w:szCs w:val="16"/>
        <w:rtl/>
        <w:lang w:val="en-US"/>
      </w:rPr>
      <w:t>201</w:t>
    </w:r>
    <w:r>
      <w:rPr>
        <w:rFonts w:cs="AdvertisingBold" w:hint="cs"/>
        <w:sz w:val="16"/>
        <w:szCs w:val="16"/>
        <w:rtl/>
        <w:lang w:val="en-US"/>
      </w:rPr>
      <w:t>7</w:t>
    </w:r>
    <w:r w:rsidRPr="00BD314D">
      <w:rPr>
        <w:rFonts w:cs="AdvertisingBold"/>
        <w:sz w:val="16"/>
        <w:szCs w:val="16"/>
        <w:rtl/>
        <w:lang w:val="en-US"/>
      </w:rPr>
      <w:t>م</w:t>
    </w:r>
    <w:r>
      <w:rPr>
        <w:rFonts w:cs="AdvertisingBold" w:hint="cs"/>
        <w:sz w:val="16"/>
        <w:szCs w:val="16"/>
        <w:rtl/>
        <w:lang w:val="en-US"/>
      </w:rPr>
      <w:t>.</w:t>
    </w:r>
  </w:p>
  <w:p w:rsidR="00773F53" w:rsidRDefault="00773F53" w:rsidP="00A97885">
    <w:pPr>
      <w:pStyle w:val="a3"/>
      <w:bidi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E63E2" w:rsidRPr="009E63E2">
      <w:rPr>
        <w:noProof/>
        <w:rtl/>
        <w:lang w:val="ar-SA"/>
      </w:rPr>
      <w:t>10</w:t>
    </w:r>
    <w:r>
      <w:rPr>
        <w:noProof/>
        <w:lang w:val="ar-SA"/>
      </w:rPr>
      <w:fldChar w:fldCharType="end"/>
    </w:r>
  </w:p>
  <w:p w:rsidR="00773F53" w:rsidRPr="0094487B" w:rsidRDefault="00773F53" w:rsidP="0094487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F53" w:rsidRPr="00BD314D" w:rsidRDefault="00773F53" w:rsidP="009E3830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cs="AdvertisingBold"/>
        <w:sz w:val="16"/>
        <w:szCs w:val="16"/>
        <w:lang w:val="en-US"/>
      </w:rPr>
    </w:pPr>
    <w:r w:rsidRPr="004E7C33">
      <w:rPr>
        <w:rFonts w:cs="AdvertisingBold"/>
        <w:sz w:val="16"/>
        <w:szCs w:val="16"/>
        <w:rtl/>
        <w:lang w:val="en-US"/>
      </w:rPr>
      <w:t>تقرير المقرر الدراسي</w:t>
    </w:r>
    <w:r w:rsidRPr="00BD314D">
      <w:rPr>
        <w:rFonts w:cs="AdvertisingBold"/>
        <w:sz w:val="16"/>
        <w:szCs w:val="16"/>
        <w:rtl/>
        <w:lang w:val="en-US"/>
      </w:rPr>
      <w:t xml:space="preserve">، </w:t>
    </w:r>
    <w:r>
      <w:rPr>
        <w:rFonts w:cs="AdvertisingBold" w:hint="cs"/>
        <w:sz w:val="16"/>
        <w:szCs w:val="16"/>
        <w:rtl/>
        <w:lang w:val="en-US"/>
      </w:rPr>
      <w:t>رمضان</w:t>
    </w:r>
    <w:r>
      <w:rPr>
        <w:rFonts w:cs="AdvertisingBold"/>
        <w:sz w:val="16"/>
        <w:szCs w:val="16"/>
        <w:rtl/>
        <w:lang w:val="en-US"/>
      </w:rPr>
      <w:t xml:space="preserve"> 143</w:t>
    </w:r>
    <w:r>
      <w:rPr>
        <w:rFonts w:cs="AdvertisingBold" w:hint="cs"/>
        <w:sz w:val="16"/>
        <w:szCs w:val="16"/>
        <w:rtl/>
        <w:lang w:val="en-US"/>
      </w:rPr>
      <w:t>8</w:t>
    </w:r>
    <w:r>
      <w:rPr>
        <w:rFonts w:cs="AdvertisingBold"/>
        <w:sz w:val="16"/>
        <w:szCs w:val="16"/>
        <w:rtl/>
        <w:lang w:val="en-US"/>
      </w:rPr>
      <w:t>هـ، الموافق</w:t>
    </w:r>
    <w:r>
      <w:rPr>
        <w:rFonts w:cs="AdvertisingBold" w:hint="cs"/>
        <w:sz w:val="16"/>
        <w:szCs w:val="16"/>
        <w:rtl/>
        <w:lang w:val="en-US"/>
      </w:rPr>
      <w:t xml:space="preserve"> يونيو </w:t>
    </w:r>
    <w:r w:rsidRPr="00BD314D">
      <w:rPr>
        <w:rFonts w:cs="AdvertisingBold"/>
        <w:sz w:val="16"/>
        <w:szCs w:val="16"/>
        <w:rtl/>
        <w:lang w:val="en-US"/>
      </w:rPr>
      <w:t>201</w:t>
    </w:r>
    <w:r>
      <w:rPr>
        <w:rFonts w:cs="AdvertisingBold" w:hint="cs"/>
        <w:sz w:val="16"/>
        <w:szCs w:val="16"/>
        <w:rtl/>
        <w:lang w:val="en-US"/>
      </w:rPr>
      <w:t>7</w:t>
    </w:r>
    <w:r w:rsidRPr="00BD314D">
      <w:rPr>
        <w:rFonts w:cs="AdvertisingBold"/>
        <w:sz w:val="16"/>
        <w:szCs w:val="16"/>
        <w:rtl/>
        <w:lang w:val="en-US"/>
      </w:rPr>
      <w:t>م</w:t>
    </w:r>
    <w:r>
      <w:rPr>
        <w:rFonts w:cs="AdvertisingBold" w:hint="cs"/>
        <w:sz w:val="16"/>
        <w:szCs w:val="16"/>
        <w:rtl/>
        <w:lang w:val="en-US"/>
      </w:rPr>
      <w:t>.</w:t>
    </w:r>
  </w:p>
  <w:p w:rsidR="00773F53" w:rsidRDefault="00773F53" w:rsidP="003A369E">
    <w:pPr>
      <w:pStyle w:val="a3"/>
      <w:bidi/>
    </w:pPr>
  </w:p>
  <w:p w:rsidR="00773F53" w:rsidRDefault="00773F5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6AA" w:rsidRDefault="005826AA">
      <w:r>
        <w:separator/>
      </w:r>
    </w:p>
  </w:footnote>
  <w:footnote w:type="continuationSeparator" w:id="0">
    <w:p w:rsidR="005826AA" w:rsidRDefault="005826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F53" w:rsidRDefault="00773F53" w:rsidP="00E85FEB">
    <w:pPr>
      <w:pStyle w:val="a5"/>
      <w:jc w:val="center"/>
    </w:pPr>
    <w:r w:rsidRPr="00E85FEB">
      <w:rPr>
        <w:noProof/>
        <w:lang w:val="en-US"/>
      </w:rPr>
      <w:drawing>
        <wp:inline distT="0" distB="0" distL="0" distR="0">
          <wp:extent cx="1932972" cy="607315"/>
          <wp:effectExtent l="0" t="0" r="0" b="254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65" cy="6075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73F53" w:rsidRPr="00E9121F" w:rsidRDefault="00773F53" w:rsidP="00E9121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35BDA"/>
    <w:multiLevelType w:val="hybridMultilevel"/>
    <w:tmpl w:val="28940ACC"/>
    <w:numStyleLink w:val="7"/>
  </w:abstractNum>
  <w:abstractNum w:abstractNumId="1">
    <w:nsid w:val="029833C9"/>
    <w:multiLevelType w:val="hybridMultilevel"/>
    <w:tmpl w:val="A2D2D5F0"/>
    <w:lvl w:ilvl="0" w:tplc="D104003C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FD6BFC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D786B5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1A04462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7D61BA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7A4830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DCEFFEE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6FE648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2147DF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BFC7223"/>
    <w:multiLevelType w:val="hybridMultilevel"/>
    <w:tmpl w:val="72082EBC"/>
    <w:lvl w:ilvl="0" w:tplc="B776CB7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03C7F"/>
    <w:multiLevelType w:val="hybridMultilevel"/>
    <w:tmpl w:val="28940ACC"/>
    <w:styleLink w:val="7"/>
    <w:lvl w:ilvl="0" w:tplc="A6B2A6A6">
      <w:start w:val="1"/>
      <w:numFmt w:val="arabicAlpha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365F91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2208D0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365F91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9802A22">
      <w:start w:val="1"/>
      <w:numFmt w:val="lowerRoman"/>
      <w:lvlText w:val="%3."/>
      <w:lvlJc w:val="left"/>
      <w:pPr>
        <w:ind w:left="2160" w:hanging="337"/>
      </w:pPr>
      <w:rPr>
        <w:rFonts w:hAnsi="Arial Unicode MS"/>
        <w:caps w:val="0"/>
        <w:smallCaps w:val="0"/>
        <w:strike w:val="0"/>
        <w:dstrike w:val="0"/>
        <w:color w:val="365F91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D86E5D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365F91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B2AB3F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365F91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FF23CA6">
      <w:start w:val="1"/>
      <w:numFmt w:val="lowerRoman"/>
      <w:lvlText w:val="%6."/>
      <w:lvlJc w:val="left"/>
      <w:pPr>
        <w:ind w:left="4320" w:hanging="337"/>
      </w:pPr>
      <w:rPr>
        <w:rFonts w:hAnsi="Arial Unicode MS"/>
        <w:caps w:val="0"/>
        <w:smallCaps w:val="0"/>
        <w:strike w:val="0"/>
        <w:dstrike w:val="0"/>
        <w:color w:val="365F91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C0716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365F91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DBA6F0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365F91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CBEA4F0">
      <w:start w:val="1"/>
      <w:numFmt w:val="lowerRoman"/>
      <w:lvlText w:val="%9."/>
      <w:lvlJc w:val="left"/>
      <w:pPr>
        <w:ind w:left="6480" w:hanging="337"/>
      </w:pPr>
      <w:rPr>
        <w:rFonts w:hAnsi="Arial Unicode MS"/>
        <w:caps w:val="0"/>
        <w:smallCaps w:val="0"/>
        <w:strike w:val="0"/>
        <w:dstrike w:val="0"/>
        <w:color w:val="365F91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0F5C5F62"/>
    <w:multiLevelType w:val="hybridMultilevel"/>
    <w:tmpl w:val="2078FFDA"/>
    <w:lvl w:ilvl="0" w:tplc="E2FC6DF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DA61030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108DAD8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940CE06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750EA12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0986FDC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394DDBE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0D2D90E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3C65FAA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129C1ACF"/>
    <w:multiLevelType w:val="hybridMultilevel"/>
    <w:tmpl w:val="A54E2990"/>
    <w:lvl w:ilvl="0" w:tplc="B776CB70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3E5EBE"/>
    <w:multiLevelType w:val="hybridMultilevel"/>
    <w:tmpl w:val="34BA32A6"/>
    <w:lvl w:ilvl="0" w:tplc="B776CB70">
      <w:start w:val="1"/>
      <w:numFmt w:val="decimal"/>
      <w:lvlText w:val="%1."/>
      <w:lvlJc w:val="center"/>
      <w:pPr>
        <w:ind w:left="777" w:hanging="360"/>
      </w:pPr>
      <w:rPr>
        <w:rFonts w:hint="default"/>
      </w:rPr>
    </w:lvl>
    <w:lvl w:ilvl="1" w:tplc="871A66E2">
      <w:numFmt w:val="bullet"/>
      <w:lvlText w:val="-"/>
      <w:lvlJc w:val="left"/>
      <w:pPr>
        <w:ind w:left="1497" w:hanging="360"/>
      </w:pPr>
      <w:rPr>
        <w:rFonts w:ascii="Traditional Arabic" w:eastAsia="Times New Roman" w:hAnsi="Traditional Arabic" w:cs="Traditional Arabic" w:hint="default"/>
      </w:r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17474559"/>
    <w:multiLevelType w:val="hybridMultilevel"/>
    <w:tmpl w:val="C2F2539E"/>
    <w:lvl w:ilvl="0" w:tplc="B776CB70">
      <w:start w:val="1"/>
      <w:numFmt w:val="decimal"/>
      <w:lvlText w:val="%1."/>
      <w:lvlJc w:val="center"/>
      <w:pPr>
        <w:ind w:left="8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1" w:hanging="360"/>
      </w:pPr>
    </w:lvl>
    <w:lvl w:ilvl="2" w:tplc="0409001B" w:tentative="1">
      <w:start w:val="1"/>
      <w:numFmt w:val="lowerRoman"/>
      <w:lvlText w:val="%3."/>
      <w:lvlJc w:val="right"/>
      <w:pPr>
        <w:ind w:left="2271" w:hanging="180"/>
      </w:pPr>
    </w:lvl>
    <w:lvl w:ilvl="3" w:tplc="0409000F" w:tentative="1">
      <w:start w:val="1"/>
      <w:numFmt w:val="decimal"/>
      <w:lvlText w:val="%4."/>
      <w:lvlJc w:val="left"/>
      <w:pPr>
        <w:ind w:left="2991" w:hanging="360"/>
      </w:pPr>
    </w:lvl>
    <w:lvl w:ilvl="4" w:tplc="04090019" w:tentative="1">
      <w:start w:val="1"/>
      <w:numFmt w:val="lowerLetter"/>
      <w:lvlText w:val="%5."/>
      <w:lvlJc w:val="left"/>
      <w:pPr>
        <w:ind w:left="3711" w:hanging="360"/>
      </w:pPr>
    </w:lvl>
    <w:lvl w:ilvl="5" w:tplc="0409001B" w:tentative="1">
      <w:start w:val="1"/>
      <w:numFmt w:val="lowerRoman"/>
      <w:lvlText w:val="%6."/>
      <w:lvlJc w:val="right"/>
      <w:pPr>
        <w:ind w:left="4431" w:hanging="180"/>
      </w:pPr>
    </w:lvl>
    <w:lvl w:ilvl="6" w:tplc="0409000F" w:tentative="1">
      <w:start w:val="1"/>
      <w:numFmt w:val="decimal"/>
      <w:lvlText w:val="%7."/>
      <w:lvlJc w:val="left"/>
      <w:pPr>
        <w:ind w:left="5151" w:hanging="360"/>
      </w:pPr>
    </w:lvl>
    <w:lvl w:ilvl="7" w:tplc="04090019" w:tentative="1">
      <w:start w:val="1"/>
      <w:numFmt w:val="lowerLetter"/>
      <w:lvlText w:val="%8."/>
      <w:lvlJc w:val="left"/>
      <w:pPr>
        <w:ind w:left="5871" w:hanging="360"/>
      </w:pPr>
    </w:lvl>
    <w:lvl w:ilvl="8" w:tplc="040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8">
    <w:nsid w:val="17BD54CE"/>
    <w:multiLevelType w:val="hybridMultilevel"/>
    <w:tmpl w:val="5866D4F2"/>
    <w:styleLink w:val="1"/>
    <w:lvl w:ilvl="0" w:tplc="F8F2FD4E">
      <w:start w:val="1"/>
      <w:numFmt w:val="arabicAbjad"/>
      <w:lvlText w:val="%1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2305562">
      <w:start w:val="1"/>
      <w:numFmt w:val="lowerLetter"/>
      <w:lvlText w:val="%2."/>
      <w:lvlJc w:val="left"/>
      <w:pPr>
        <w:ind w:left="931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71A548A">
      <w:start w:val="1"/>
      <w:numFmt w:val="lowerRoman"/>
      <w:lvlText w:val="%3."/>
      <w:lvlJc w:val="left"/>
      <w:pPr>
        <w:ind w:left="1651" w:hanging="2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40C4BB0">
      <w:start w:val="1"/>
      <w:numFmt w:val="decimal"/>
      <w:lvlText w:val="%4."/>
      <w:lvlJc w:val="left"/>
      <w:pPr>
        <w:ind w:left="2371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A42B61A">
      <w:start w:val="1"/>
      <w:numFmt w:val="lowerLetter"/>
      <w:lvlText w:val="%5."/>
      <w:lvlJc w:val="left"/>
      <w:pPr>
        <w:ind w:left="3091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AACA658">
      <w:start w:val="1"/>
      <w:numFmt w:val="lowerRoman"/>
      <w:lvlText w:val="%6."/>
      <w:lvlJc w:val="left"/>
      <w:pPr>
        <w:ind w:left="3811" w:hanging="2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0261B62">
      <w:start w:val="1"/>
      <w:numFmt w:val="decimal"/>
      <w:lvlText w:val="%7."/>
      <w:lvlJc w:val="left"/>
      <w:pPr>
        <w:ind w:left="4531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B5A7F24">
      <w:start w:val="1"/>
      <w:numFmt w:val="lowerLetter"/>
      <w:lvlText w:val="%8."/>
      <w:lvlJc w:val="left"/>
      <w:pPr>
        <w:ind w:left="5251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DACA41E">
      <w:start w:val="1"/>
      <w:numFmt w:val="lowerRoman"/>
      <w:lvlText w:val="%9."/>
      <w:lvlJc w:val="left"/>
      <w:pPr>
        <w:ind w:left="5971" w:hanging="2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25027AF4"/>
    <w:multiLevelType w:val="hybridMultilevel"/>
    <w:tmpl w:val="60E25B80"/>
    <w:lvl w:ilvl="0" w:tplc="9C7CCA3A">
      <w:start w:val="1"/>
      <w:numFmt w:val="decimal"/>
      <w:lvlText w:val="%1."/>
      <w:lvlJc w:val="left"/>
      <w:pPr>
        <w:tabs>
          <w:tab w:val="num" w:pos="720"/>
        </w:tabs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365F91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E4CED0C">
      <w:start w:val="1"/>
      <w:numFmt w:val="lowerLetter"/>
      <w:lvlText w:val="%2."/>
      <w:lvlJc w:val="left"/>
      <w:pPr>
        <w:tabs>
          <w:tab w:val="num" w:pos="1440"/>
        </w:tabs>
        <w:ind w:left="1800" w:hanging="720"/>
      </w:pPr>
      <w:rPr>
        <w:rFonts w:hAnsi="Arial Unicode MS"/>
        <w:b/>
        <w:bCs/>
        <w:caps w:val="0"/>
        <w:smallCaps w:val="0"/>
        <w:strike w:val="0"/>
        <w:dstrike w:val="0"/>
        <w:color w:val="365F91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E7EF2A8">
      <w:start w:val="1"/>
      <w:numFmt w:val="lowerRoman"/>
      <w:lvlText w:val="%3."/>
      <w:lvlJc w:val="left"/>
      <w:pPr>
        <w:tabs>
          <w:tab w:val="num" w:pos="2160"/>
        </w:tabs>
        <w:ind w:left="2520" w:hanging="677"/>
      </w:pPr>
      <w:rPr>
        <w:rFonts w:hAnsi="Arial Unicode MS"/>
        <w:b/>
        <w:bCs/>
        <w:caps w:val="0"/>
        <w:smallCaps w:val="0"/>
        <w:strike w:val="0"/>
        <w:dstrike w:val="0"/>
        <w:color w:val="365F91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A90CC52">
      <w:start w:val="1"/>
      <w:numFmt w:val="decimal"/>
      <w:lvlText w:val="%4."/>
      <w:lvlJc w:val="left"/>
      <w:pPr>
        <w:tabs>
          <w:tab w:val="num" w:pos="2880"/>
        </w:tabs>
        <w:ind w:left="3240" w:hanging="720"/>
      </w:pPr>
      <w:rPr>
        <w:rFonts w:hAnsi="Arial Unicode MS"/>
        <w:b/>
        <w:bCs/>
        <w:caps w:val="0"/>
        <w:smallCaps w:val="0"/>
        <w:strike w:val="0"/>
        <w:dstrike w:val="0"/>
        <w:color w:val="365F91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2065592">
      <w:start w:val="1"/>
      <w:numFmt w:val="lowerLetter"/>
      <w:lvlText w:val="%5."/>
      <w:lvlJc w:val="left"/>
      <w:pPr>
        <w:tabs>
          <w:tab w:val="num" w:pos="3600"/>
        </w:tabs>
        <w:ind w:left="3960" w:hanging="720"/>
      </w:pPr>
      <w:rPr>
        <w:rFonts w:hAnsi="Arial Unicode MS"/>
        <w:b/>
        <w:bCs/>
        <w:caps w:val="0"/>
        <w:smallCaps w:val="0"/>
        <w:strike w:val="0"/>
        <w:dstrike w:val="0"/>
        <w:color w:val="365F91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370158E">
      <w:start w:val="1"/>
      <w:numFmt w:val="lowerRoman"/>
      <w:lvlText w:val="%6."/>
      <w:lvlJc w:val="left"/>
      <w:pPr>
        <w:tabs>
          <w:tab w:val="num" w:pos="4320"/>
        </w:tabs>
        <w:ind w:left="4680" w:hanging="677"/>
      </w:pPr>
      <w:rPr>
        <w:rFonts w:hAnsi="Arial Unicode MS"/>
        <w:b/>
        <w:bCs/>
        <w:caps w:val="0"/>
        <w:smallCaps w:val="0"/>
        <w:strike w:val="0"/>
        <w:dstrike w:val="0"/>
        <w:color w:val="365F91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B049300">
      <w:start w:val="1"/>
      <w:numFmt w:val="decimal"/>
      <w:lvlText w:val="%7."/>
      <w:lvlJc w:val="left"/>
      <w:pPr>
        <w:tabs>
          <w:tab w:val="num" w:pos="5040"/>
        </w:tabs>
        <w:ind w:left="5400" w:hanging="720"/>
      </w:pPr>
      <w:rPr>
        <w:rFonts w:hAnsi="Arial Unicode MS"/>
        <w:b/>
        <w:bCs/>
        <w:caps w:val="0"/>
        <w:smallCaps w:val="0"/>
        <w:strike w:val="0"/>
        <w:dstrike w:val="0"/>
        <w:color w:val="365F91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70892FC">
      <w:start w:val="1"/>
      <w:numFmt w:val="lowerLetter"/>
      <w:lvlText w:val="%8."/>
      <w:lvlJc w:val="left"/>
      <w:pPr>
        <w:tabs>
          <w:tab w:val="num" w:pos="5760"/>
        </w:tabs>
        <w:ind w:left="6120" w:hanging="720"/>
      </w:pPr>
      <w:rPr>
        <w:rFonts w:hAnsi="Arial Unicode MS"/>
        <w:b/>
        <w:bCs/>
        <w:caps w:val="0"/>
        <w:smallCaps w:val="0"/>
        <w:strike w:val="0"/>
        <w:dstrike w:val="0"/>
        <w:color w:val="365F91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B52EDD6">
      <w:start w:val="1"/>
      <w:numFmt w:val="lowerRoman"/>
      <w:lvlText w:val="%9."/>
      <w:lvlJc w:val="left"/>
      <w:pPr>
        <w:tabs>
          <w:tab w:val="num" w:pos="6480"/>
        </w:tabs>
        <w:ind w:left="6840" w:hanging="677"/>
      </w:pPr>
      <w:rPr>
        <w:rFonts w:hAnsi="Arial Unicode MS"/>
        <w:b/>
        <w:bCs/>
        <w:caps w:val="0"/>
        <w:smallCaps w:val="0"/>
        <w:strike w:val="0"/>
        <w:dstrike w:val="0"/>
        <w:color w:val="365F91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298A47AB"/>
    <w:multiLevelType w:val="hybridMultilevel"/>
    <w:tmpl w:val="39583E22"/>
    <w:lvl w:ilvl="0" w:tplc="1E90E47A">
      <w:start w:val="1"/>
      <w:numFmt w:val="bullet"/>
      <w:lvlText w:val="•"/>
      <w:lvlJc w:val="left"/>
      <w:pPr>
        <w:ind w:left="1473" w:hanging="4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43CEE8E">
      <w:start w:val="1"/>
      <w:numFmt w:val="bullet"/>
      <w:lvlText w:val="●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AC6A8A">
      <w:start w:val="1"/>
      <w:numFmt w:val="bullet"/>
      <w:lvlText w:val="●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788992E">
      <w:start w:val="1"/>
      <w:numFmt w:val="bullet"/>
      <w:lvlText w:val="●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CB0F964">
      <w:start w:val="1"/>
      <w:numFmt w:val="bullet"/>
      <w:lvlText w:val="●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902DA4E">
      <w:start w:val="1"/>
      <w:numFmt w:val="bullet"/>
      <w:lvlText w:val="●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6582190">
      <w:start w:val="1"/>
      <w:numFmt w:val="bullet"/>
      <w:lvlText w:val="●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E3AA5A8">
      <w:start w:val="1"/>
      <w:numFmt w:val="bullet"/>
      <w:lvlText w:val="●"/>
      <w:lvlJc w:val="left"/>
      <w:pPr>
        <w:ind w:left="79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2EEACB6">
      <w:start w:val="1"/>
      <w:numFmt w:val="bullet"/>
      <w:lvlText w:val="●"/>
      <w:lvlJc w:val="left"/>
      <w:pPr>
        <w:ind w:left="90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>
    <w:nsid w:val="33B30DDC"/>
    <w:multiLevelType w:val="hybridMultilevel"/>
    <w:tmpl w:val="B372BE4A"/>
    <w:lvl w:ilvl="0" w:tplc="9AB45C7E">
      <w:start w:val="1"/>
      <w:numFmt w:val="bullet"/>
      <w:lvlText w:val="•"/>
      <w:lvlJc w:val="left"/>
      <w:pPr>
        <w:ind w:left="840" w:hanging="4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5A05CC8">
      <w:start w:val="1"/>
      <w:numFmt w:val="bullet"/>
      <w:lvlText w:val="•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88401C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3D25ABC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9D2CDB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B98165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5A8CC1A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8CC0B4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2FE5FD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36A45EA0"/>
    <w:multiLevelType w:val="hybridMultilevel"/>
    <w:tmpl w:val="95488BE6"/>
    <w:lvl w:ilvl="0" w:tplc="B3788728">
      <w:start w:val="10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5432CC"/>
    <w:multiLevelType w:val="hybridMultilevel"/>
    <w:tmpl w:val="C2F2539E"/>
    <w:lvl w:ilvl="0" w:tplc="B776CB70">
      <w:start w:val="1"/>
      <w:numFmt w:val="decimal"/>
      <w:lvlText w:val="%1."/>
      <w:lvlJc w:val="center"/>
      <w:pPr>
        <w:ind w:left="8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1" w:hanging="360"/>
      </w:pPr>
    </w:lvl>
    <w:lvl w:ilvl="2" w:tplc="0409001B" w:tentative="1">
      <w:start w:val="1"/>
      <w:numFmt w:val="lowerRoman"/>
      <w:lvlText w:val="%3."/>
      <w:lvlJc w:val="right"/>
      <w:pPr>
        <w:ind w:left="2271" w:hanging="180"/>
      </w:pPr>
    </w:lvl>
    <w:lvl w:ilvl="3" w:tplc="0409000F" w:tentative="1">
      <w:start w:val="1"/>
      <w:numFmt w:val="decimal"/>
      <w:lvlText w:val="%4."/>
      <w:lvlJc w:val="left"/>
      <w:pPr>
        <w:ind w:left="2991" w:hanging="360"/>
      </w:pPr>
    </w:lvl>
    <w:lvl w:ilvl="4" w:tplc="04090019" w:tentative="1">
      <w:start w:val="1"/>
      <w:numFmt w:val="lowerLetter"/>
      <w:lvlText w:val="%5."/>
      <w:lvlJc w:val="left"/>
      <w:pPr>
        <w:ind w:left="3711" w:hanging="360"/>
      </w:pPr>
    </w:lvl>
    <w:lvl w:ilvl="5" w:tplc="0409001B" w:tentative="1">
      <w:start w:val="1"/>
      <w:numFmt w:val="lowerRoman"/>
      <w:lvlText w:val="%6."/>
      <w:lvlJc w:val="right"/>
      <w:pPr>
        <w:ind w:left="4431" w:hanging="180"/>
      </w:pPr>
    </w:lvl>
    <w:lvl w:ilvl="6" w:tplc="0409000F" w:tentative="1">
      <w:start w:val="1"/>
      <w:numFmt w:val="decimal"/>
      <w:lvlText w:val="%7."/>
      <w:lvlJc w:val="left"/>
      <w:pPr>
        <w:ind w:left="5151" w:hanging="360"/>
      </w:pPr>
    </w:lvl>
    <w:lvl w:ilvl="7" w:tplc="04090019" w:tentative="1">
      <w:start w:val="1"/>
      <w:numFmt w:val="lowerLetter"/>
      <w:lvlText w:val="%8."/>
      <w:lvlJc w:val="left"/>
      <w:pPr>
        <w:ind w:left="5871" w:hanging="360"/>
      </w:pPr>
    </w:lvl>
    <w:lvl w:ilvl="8" w:tplc="040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14">
    <w:nsid w:val="39536CEB"/>
    <w:multiLevelType w:val="hybridMultilevel"/>
    <w:tmpl w:val="4146920C"/>
    <w:lvl w:ilvl="0" w:tplc="30DE0550">
      <w:start w:val="1"/>
      <w:numFmt w:val="arabicAlpha"/>
      <w:lvlText w:val="%1."/>
      <w:lvlJc w:val="left"/>
      <w:pPr>
        <w:ind w:left="432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5">
    <w:nsid w:val="3A191517"/>
    <w:multiLevelType w:val="hybridMultilevel"/>
    <w:tmpl w:val="72082EBC"/>
    <w:lvl w:ilvl="0" w:tplc="B776CB7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7E4FC2"/>
    <w:multiLevelType w:val="hybridMultilevel"/>
    <w:tmpl w:val="A54E2990"/>
    <w:lvl w:ilvl="0" w:tplc="B776CB70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4F605920"/>
    <w:multiLevelType w:val="hybridMultilevel"/>
    <w:tmpl w:val="5866D4F2"/>
    <w:numStyleLink w:val="1"/>
  </w:abstractNum>
  <w:abstractNum w:abstractNumId="18">
    <w:nsid w:val="4F8B46F7"/>
    <w:multiLevelType w:val="hybridMultilevel"/>
    <w:tmpl w:val="3E7C65DC"/>
    <w:lvl w:ilvl="0" w:tplc="B776CB7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CE1EB1"/>
    <w:multiLevelType w:val="hybridMultilevel"/>
    <w:tmpl w:val="7AF2F9AE"/>
    <w:lvl w:ilvl="0" w:tplc="0409000F">
      <w:start w:val="1"/>
      <w:numFmt w:val="decimal"/>
      <w:lvlText w:val="%1."/>
      <w:lvlJc w:val="left"/>
      <w:pPr>
        <w:ind w:left="1414" w:hanging="360"/>
      </w:pPr>
    </w:lvl>
    <w:lvl w:ilvl="1" w:tplc="04090019" w:tentative="1">
      <w:start w:val="1"/>
      <w:numFmt w:val="lowerLetter"/>
      <w:lvlText w:val="%2."/>
      <w:lvlJc w:val="left"/>
      <w:pPr>
        <w:ind w:left="2134" w:hanging="360"/>
      </w:pPr>
    </w:lvl>
    <w:lvl w:ilvl="2" w:tplc="0409001B" w:tentative="1">
      <w:start w:val="1"/>
      <w:numFmt w:val="lowerRoman"/>
      <w:lvlText w:val="%3."/>
      <w:lvlJc w:val="right"/>
      <w:pPr>
        <w:ind w:left="2854" w:hanging="180"/>
      </w:pPr>
    </w:lvl>
    <w:lvl w:ilvl="3" w:tplc="0409000F" w:tentative="1">
      <w:start w:val="1"/>
      <w:numFmt w:val="decimal"/>
      <w:lvlText w:val="%4."/>
      <w:lvlJc w:val="left"/>
      <w:pPr>
        <w:ind w:left="3574" w:hanging="360"/>
      </w:pPr>
    </w:lvl>
    <w:lvl w:ilvl="4" w:tplc="04090019" w:tentative="1">
      <w:start w:val="1"/>
      <w:numFmt w:val="lowerLetter"/>
      <w:lvlText w:val="%5."/>
      <w:lvlJc w:val="left"/>
      <w:pPr>
        <w:ind w:left="4294" w:hanging="360"/>
      </w:pPr>
    </w:lvl>
    <w:lvl w:ilvl="5" w:tplc="0409001B" w:tentative="1">
      <w:start w:val="1"/>
      <w:numFmt w:val="lowerRoman"/>
      <w:lvlText w:val="%6."/>
      <w:lvlJc w:val="right"/>
      <w:pPr>
        <w:ind w:left="5014" w:hanging="180"/>
      </w:pPr>
    </w:lvl>
    <w:lvl w:ilvl="6" w:tplc="0409000F" w:tentative="1">
      <w:start w:val="1"/>
      <w:numFmt w:val="decimal"/>
      <w:lvlText w:val="%7."/>
      <w:lvlJc w:val="left"/>
      <w:pPr>
        <w:ind w:left="5734" w:hanging="360"/>
      </w:pPr>
    </w:lvl>
    <w:lvl w:ilvl="7" w:tplc="04090019" w:tentative="1">
      <w:start w:val="1"/>
      <w:numFmt w:val="lowerLetter"/>
      <w:lvlText w:val="%8."/>
      <w:lvlJc w:val="left"/>
      <w:pPr>
        <w:ind w:left="6454" w:hanging="360"/>
      </w:pPr>
    </w:lvl>
    <w:lvl w:ilvl="8" w:tplc="0409001B" w:tentative="1">
      <w:start w:val="1"/>
      <w:numFmt w:val="lowerRoman"/>
      <w:lvlText w:val="%9."/>
      <w:lvlJc w:val="right"/>
      <w:pPr>
        <w:ind w:left="7174" w:hanging="180"/>
      </w:pPr>
    </w:lvl>
  </w:abstractNum>
  <w:abstractNum w:abstractNumId="20">
    <w:nsid w:val="67015BEC"/>
    <w:multiLevelType w:val="hybridMultilevel"/>
    <w:tmpl w:val="12D84F68"/>
    <w:lvl w:ilvl="0" w:tplc="6A0A6F3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3469AB"/>
    <w:multiLevelType w:val="hybridMultilevel"/>
    <w:tmpl w:val="06A0A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704EE7"/>
    <w:multiLevelType w:val="hybridMultilevel"/>
    <w:tmpl w:val="78248D9C"/>
    <w:lvl w:ilvl="0" w:tplc="084A3A68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236FCDE">
      <w:start w:val="1"/>
      <w:numFmt w:val="bullet"/>
      <w:lvlText w:val="o"/>
      <w:lvlJc w:val="left"/>
      <w:pPr>
        <w:ind w:left="18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E623D12">
      <w:start w:val="1"/>
      <w:numFmt w:val="bullet"/>
      <w:lvlText w:val="▪"/>
      <w:lvlJc w:val="left"/>
      <w:pPr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2E021C">
      <w:start w:val="1"/>
      <w:numFmt w:val="bullet"/>
      <w:lvlText w:val="•"/>
      <w:lvlJc w:val="left"/>
      <w:pPr>
        <w:ind w:left="32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82A8E3A">
      <w:start w:val="1"/>
      <w:numFmt w:val="bullet"/>
      <w:lvlText w:val="o"/>
      <w:lvlJc w:val="left"/>
      <w:pPr>
        <w:ind w:left="39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4DCB9F6">
      <w:start w:val="1"/>
      <w:numFmt w:val="bullet"/>
      <w:lvlText w:val="▪"/>
      <w:lvlJc w:val="left"/>
      <w:pPr>
        <w:ind w:left="46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25CD500">
      <w:start w:val="1"/>
      <w:numFmt w:val="bullet"/>
      <w:lvlText w:val="•"/>
      <w:lvlJc w:val="left"/>
      <w:pPr>
        <w:ind w:left="54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33050F8">
      <w:start w:val="1"/>
      <w:numFmt w:val="bullet"/>
      <w:lvlText w:val="o"/>
      <w:lvlJc w:val="left"/>
      <w:pPr>
        <w:ind w:left="61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28C48BE">
      <w:start w:val="1"/>
      <w:numFmt w:val="bullet"/>
      <w:lvlText w:val="▪"/>
      <w:lvlJc w:val="left"/>
      <w:pPr>
        <w:ind w:left="68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>
    <w:nsid w:val="7D143E62"/>
    <w:multiLevelType w:val="hybridMultilevel"/>
    <w:tmpl w:val="D9809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5"/>
  </w:num>
  <w:num w:numId="4">
    <w:abstractNumId w:val="6"/>
  </w:num>
  <w:num w:numId="5">
    <w:abstractNumId w:val="18"/>
  </w:num>
  <w:num w:numId="6">
    <w:abstractNumId w:val="5"/>
  </w:num>
  <w:num w:numId="7">
    <w:abstractNumId w:val="16"/>
  </w:num>
  <w:num w:numId="8">
    <w:abstractNumId w:val="13"/>
  </w:num>
  <w:num w:numId="9">
    <w:abstractNumId w:val="7"/>
  </w:num>
  <w:num w:numId="10">
    <w:abstractNumId w:val="20"/>
  </w:num>
  <w:num w:numId="11">
    <w:abstractNumId w:val="12"/>
  </w:num>
  <w:num w:numId="12">
    <w:abstractNumId w:val="21"/>
  </w:num>
  <w:num w:numId="13">
    <w:abstractNumId w:val="23"/>
  </w:num>
  <w:num w:numId="14">
    <w:abstractNumId w:val="1"/>
  </w:num>
  <w:num w:numId="15">
    <w:abstractNumId w:val="22"/>
  </w:num>
  <w:num w:numId="16">
    <w:abstractNumId w:val="4"/>
  </w:num>
  <w:num w:numId="17">
    <w:abstractNumId w:val="10"/>
  </w:num>
  <w:num w:numId="18">
    <w:abstractNumId w:val="10"/>
    <w:lvlOverride w:ilvl="0">
      <w:lvl w:ilvl="0" w:tplc="1E90E47A">
        <w:start w:val="1"/>
        <w:numFmt w:val="bullet"/>
        <w:lvlText w:val="•"/>
        <w:lvlJc w:val="left"/>
        <w:pPr>
          <w:ind w:left="1473" w:hanging="48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43CEE8E">
        <w:start w:val="1"/>
        <w:numFmt w:val="bullet"/>
        <w:lvlText w:val="●"/>
        <w:lvlJc w:val="left"/>
        <w:pPr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CAC6A8A">
        <w:start w:val="1"/>
        <w:numFmt w:val="bullet"/>
        <w:lvlText w:val="●"/>
        <w:lvlJc w:val="left"/>
        <w:pPr>
          <w:ind w:left="25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788992E">
        <w:start w:val="1"/>
        <w:numFmt w:val="bullet"/>
        <w:lvlText w:val="●"/>
        <w:lvlJc w:val="left"/>
        <w:pPr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CB0F964">
        <w:start w:val="1"/>
        <w:numFmt w:val="bullet"/>
        <w:lvlText w:val="●"/>
        <w:lvlJc w:val="left"/>
        <w:pPr>
          <w:ind w:left="46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902DA4E">
        <w:start w:val="1"/>
        <w:numFmt w:val="bullet"/>
        <w:lvlText w:val="●"/>
        <w:lvlJc w:val="left"/>
        <w:pPr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6582190">
        <w:start w:val="1"/>
        <w:numFmt w:val="bullet"/>
        <w:lvlText w:val="●"/>
        <w:lvlJc w:val="left"/>
        <w:pPr>
          <w:ind w:left="68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E3AA5A8">
        <w:start w:val="1"/>
        <w:numFmt w:val="bullet"/>
        <w:lvlText w:val="●"/>
        <w:lvlJc w:val="left"/>
        <w:pPr>
          <w:ind w:left="79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2EEACB6">
        <w:start w:val="1"/>
        <w:numFmt w:val="bullet"/>
        <w:lvlText w:val="●"/>
        <w:lvlJc w:val="left"/>
        <w:pPr>
          <w:ind w:left="90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11"/>
  </w:num>
  <w:num w:numId="20">
    <w:abstractNumId w:val="9"/>
  </w:num>
  <w:num w:numId="21">
    <w:abstractNumId w:val="19"/>
  </w:num>
  <w:num w:numId="22">
    <w:abstractNumId w:val="8"/>
  </w:num>
  <w:num w:numId="23">
    <w:abstractNumId w:val="17"/>
    <w:lvlOverride w:ilvl="0">
      <w:startOverride w:val="2"/>
      <w:lvl w:ilvl="0" w:tplc="5828725C">
        <w:start w:val="2"/>
        <w:numFmt w:val="arabicAbjad"/>
        <w:lvlText w:val="%1."/>
        <w:lvlJc w:val="left"/>
        <w:pPr>
          <w:ind w:left="35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984FE72">
        <w:start w:val="1"/>
        <w:numFmt w:val="lowerLetter"/>
        <w:lvlText w:val="%2."/>
        <w:lvlJc w:val="left"/>
        <w:pPr>
          <w:ind w:left="107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3DE77DC">
        <w:start w:val="1"/>
        <w:numFmt w:val="lowerRoman"/>
        <w:lvlText w:val="%3."/>
        <w:lvlJc w:val="left"/>
        <w:pPr>
          <w:ind w:left="1793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6484902">
        <w:start w:val="1"/>
        <w:numFmt w:val="decimal"/>
        <w:lvlText w:val="%4."/>
        <w:lvlJc w:val="left"/>
        <w:pPr>
          <w:ind w:left="251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09E572E">
        <w:start w:val="1"/>
        <w:numFmt w:val="lowerLetter"/>
        <w:lvlText w:val="%5."/>
        <w:lvlJc w:val="left"/>
        <w:pPr>
          <w:ind w:left="323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AB84538">
        <w:start w:val="1"/>
        <w:numFmt w:val="lowerRoman"/>
        <w:lvlText w:val="%6."/>
        <w:lvlJc w:val="left"/>
        <w:pPr>
          <w:ind w:left="3953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28C1712">
        <w:start w:val="1"/>
        <w:numFmt w:val="decimal"/>
        <w:lvlText w:val="%7."/>
        <w:lvlJc w:val="left"/>
        <w:pPr>
          <w:ind w:left="467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33E4770">
        <w:start w:val="1"/>
        <w:numFmt w:val="lowerLetter"/>
        <w:lvlText w:val="%8."/>
        <w:lvlJc w:val="left"/>
        <w:pPr>
          <w:ind w:left="539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CE45502">
        <w:start w:val="1"/>
        <w:numFmt w:val="lowerRoman"/>
        <w:lvlText w:val="%9."/>
        <w:lvlJc w:val="left"/>
        <w:pPr>
          <w:ind w:left="6113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3"/>
  </w:num>
  <w:num w:numId="25">
    <w:abstractNumId w:val="0"/>
    <w:lvlOverride w:ilvl="0">
      <w:startOverride w:val="5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97F"/>
    <w:rsid w:val="000008B7"/>
    <w:rsid w:val="00000A14"/>
    <w:rsid w:val="00001938"/>
    <w:rsid w:val="00001B93"/>
    <w:rsid w:val="00002D0E"/>
    <w:rsid w:val="00003627"/>
    <w:rsid w:val="00003A4E"/>
    <w:rsid w:val="00003E46"/>
    <w:rsid w:val="00004062"/>
    <w:rsid w:val="00005915"/>
    <w:rsid w:val="000061F8"/>
    <w:rsid w:val="00006604"/>
    <w:rsid w:val="000109E9"/>
    <w:rsid w:val="00010B0F"/>
    <w:rsid w:val="0001221F"/>
    <w:rsid w:val="000129CF"/>
    <w:rsid w:val="000135A7"/>
    <w:rsid w:val="000138CA"/>
    <w:rsid w:val="00013C88"/>
    <w:rsid w:val="00015850"/>
    <w:rsid w:val="00015C7A"/>
    <w:rsid w:val="000174C2"/>
    <w:rsid w:val="00020996"/>
    <w:rsid w:val="000214F9"/>
    <w:rsid w:val="00022BAF"/>
    <w:rsid w:val="00022E4D"/>
    <w:rsid w:val="0002311F"/>
    <w:rsid w:val="00025362"/>
    <w:rsid w:val="00025F8A"/>
    <w:rsid w:val="00025F90"/>
    <w:rsid w:val="0003046D"/>
    <w:rsid w:val="000305AF"/>
    <w:rsid w:val="000307D4"/>
    <w:rsid w:val="00030E4F"/>
    <w:rsid w:val="0003125B"/>
    <w:rsid w:val="00031442"/>
    <w:rsid w:val="00031852"/>
    <w:rsid w:val="000319BD"/>
    <w:rsid w:val="000323CF"/>
    <w:rsid w:val="000326F7"/>
    <w:rsid w:val="00033016"/>
    <w:rsid w:val="00033756"/>
    <w:rsid w:val="000339AD"/>
    <w:rsid w:val="000347B6"/>
    <w:rsid w:val="0003620A"/>
    <w:rsid w:val="000368A7"/>
    <w:rsid w:val="000369E7"/>
    <w:rsid w:val="00036BB3"/>
    <w:rsid w:val="00036C74"/>
    <w:rsid w:val="00036F46"/>
    <w:rsid w:val="00037A7B"/>
    <w:rsid w:val="00040260"/>
    <w:rsid w:val="000402AE"/>
    <w:rsid w:val="00041153"/>
    <w:rsid w:val="00041385"/>
    <w:rsid w:val="00043BA3"/>
    <w:rsid w:val="000443FB"/>
    <w:rsid w:val="00045A80"/>
    <w:rsid w:val="000462D8"/>
    <w:rsid w:val="0004688E"/>
    <w:rsid w:val="00050BCF"/>
    <w:rsid w:val="00050D3B"/>
    <w:rsid w:val="0005198B"/>
    <w:rsid w:val="0005225D"/>
    <w:rsid w:val="000527EC"/>
    <w:rsid w:val="0005311B"/>
    <w:rsid w:val="0005355E"/>
    <w:rsid w:val="00055BCA"/>
    <w:rsid w:val="00055F84"/>
    <w:rsid w:val="00055FAE"/>
    <w:rsid w:val="0005601C"/>
    <w:rsid w:val="000564E7"/>
    <w:rsid w:val="000578C9"/>
    <w:rsid w:val="00057D49"/>
    <w:rsid w:val="000607F3"/>
    <w:rsid w:val="000608E7"/>
    <w:rsid w:val="0006174F"/>
    <w:rsid w:val="00061ADE"/>
    <w:rsid w:val="00063063"/>
    <w:rsid w:val="00063D4C"/>
    <w:rsid w:val="00064235"/>
    <w:rsid w:val="00064EB6"/>
    <w:rsid w:val="0006546B"/>
    <w:rsid w:val="0006577E"/>
    <w:rsid w:val="000657A3"/>
    <w:rsid w:val="00065B3B"/>
    <w:rsid w:val="00066202"/>
    <w:rsid w:val="00067981"/>
    <w:rsid w:val="00070F7E"/>
    <w:rsid w:val="00072239"/>
    <w:rsid w:val="000739C2"/>
    <w:rsid w:val="000743E1"/>
    <w:rsid w:val="00074E26"/>
    <w:rsid w:val="0007609C"/>
    <w:rsid w:val="00076394"/>
    <w:rsid w:val="00076A17"/>
    <w:rsid w:val="0007784B"/>
    <w:rsid w:val="00077976"/>
    <w:rsid w:val="00077AEA"/>
    <w:rsid w:val="00077DCB"/>
    <w:rsid w:val="00080B1B"/>
    <w:rsid w:val="00080B99"/>
    <w:rsid w:val="00080F44"/>
    <w:rsid w:val="00081140"/>
    <w:rsid w:val="00081724"/>
    <w:rsid w:val="00081E0E"/>
    <w:rsid w:val="0008224E"/>
    <w:rsid w:val="0008353A"/>
    <w:rsid w:val="000841EC"/>
    <w:rsid w:val="00084207"/>
    <w:rsid w:val="000842F8"/>
    <w:rsid w:val="000858BA"/>
    <w:rsid w:val="00086980"/>
    <w:rsid w:val="00086E60"/>
    <w:rsid w:val="0008711E"/>
    <w:rsid w:val="000871BB"/>
    <w:rsid w:val="000875C2"/>
    <w:rsid w:val="00087AF0"/>
    <w:rsid w:val="00087C26"/>
    <w:rsid w:val="00087FE7"/>
    <w:rsid w:val="00090C93"/>
    <w:rsid w:val="000913EC"/>
    <w:rsid w:val="00091672"/>
    <w:rsid w:val="00093AD8"/>
    <w:rsid w:val="00093EAA"/>
    <w:rsid w:val="00094D66"/>
    <w:rsid w:val="0009535F"/>
    <w:rsid w:val="00096364"/>
    <w:rsid w:val="00096438"/>
    <w:rsid w:val="0009684B"/>
    <w:rsid w:val="00096C5D"/>
    <w:rsid w:val="000977CC"/>
    <w:rsid w:val="000A16F1"/>
    <w:rsid w:val="000A2AB8"/>
    <w:rsid w:val="000A343B"/>
    <w:rsid w:val="000A38B7"/>
    <w:rsid w:val="000A4AD8"/>
    <w:rsid w:val="000A4EE7"/>
    <w:rsid w:val="000A53E0"/>
    <w:rsid w:val="000A5667"/>
    <w:rsid w:val="000A5714"/>
    <w:rsid w:val="000A571B"/>
    <w:rsid w:val="000A5966"/>
    <w:rsid w:val="000A6CEC"/>
    <w:rsid w:val="000A79FE"/>
    <w:rsid w:val="000B03B2"/>
    <w:rsid w:val="000B124D"/>
    <w:rsid w:val="000B1B66"/>
    <w:rsid w:val="000B1C02"/>
    <w:rsid w:val="000B2498"/>
    <w:rsid w:val="000B4342"/>
    <w:rsid w:val="000B4434"/>
    <w:rsid w:val="000B4494"/>
    <w:rsid w:val="000B5901"/>
    <w:rsid w:val="000B6831"/>
    <w:rsid w:val="000B7280"/>
    <w:rsid w:val="000B77D2"/>
    <w:rsid w:val="000C20FA"/>
    <w:rsid w:val="000C2516"/>
    <w:rsid w:val="000C2F14"/>
    <w:rsid w:val="000C2FBD"/>
    <w:rsid w:val="000C5747"/>
    <w:rsid w:val="000C5E74"/>
    <w:rsid w:val="000C6042"/>
    <w:rsid w:val="000C68F2"/>
    <w:rsid w:val="000C6FD0"/>
    <w:rsid w:val="000D0362"/>
    <w:rsid w:val="000D053D"/>
    <w:rsid w:val="000D0A7D"/>
    <w:rsid w:val="000D0EE1"/>
    <w:rsid w:val="000D110F"/>
    <w:rsid w:val="000D284B"/>
    <w:rsid w:val="000D2B4C"/>
    <w:rsid w:val="000D3F80"/>
    <w:rsid w:val="000D4A78"/>
    <w:rsid w:val="000D4A94"/>
    <w:rsid w:val="000D55E8"/>
    <w:rsid w:val="000D58A4"/>
    <w:rsid w:val="000D5F3C"/>
    <w:rsid w:val="000D693F"/>
    <w:rsid w:val="000D6CEB"/>
    <w:rsid w:val="000D76AF"/>
    <w:rsid w:val="000D7DC8"/>
    <w:rsid w:val="000E01BA"/>
    <w:rsid w:val="000E06C5"/>
    <w:rsid w:val="000E304F"/>
    <w:rsid w:val="000E401B"/>
    <w:rsid w:val="000E4C8B"/>
    <w:rsid w:val="000E55D4"/>
    <w:rsid w:val="000E6820"/>
    <w:rsid w:val="000E6AB2"/>
    <w:rsid w:val="000E72D8"/>
    <w:rsid w:val="000E72DB"/>
    <w:rsid w:val="000E7592"/>
    <w:rsid w:val="000E7674"/>
    <w:rsid w:val="000E789F"/>
    <w:rsid w:val="000E7973"/>
    <w:rsid w:val="000F02C5"/>
    <w:rsid w:val="000F0B6B"/>
    <w:rsid w:val="000F1C15"/>
    <w:rsid w:val="000F2264"/>
    <w:rsid w:val="000F282B"/>
    <w:rsid w:val="000F2907"/>
    <w:rsid w:val="000F2D29"/>
    <w:rsid w:val="000F2E3E"/>
    <w:rsid w:val="000F36C6"/>
    <w:rsid w:val="000F50D6"/>
    <w:rsid w:val="000F5DBC"/>
    <w:rsid w:val="000F61E5"/>
    <w:rsid w:val="000F6A9C"/>
    <w:rsid w:val="000F7DF5"/>
    <w:rsid w:val="000F7E8C"/>
    <w:rsid w:val="0010078E"/>
    <w:rsid w:val="00100A10"/>
    <w:rsid w:val="001014F0"/>
    <w:rsid w:val="0010169C"/>
    <w:rsid w:val="0010471B"/>
    <w:rsid w:val="00104870"/>
    <w:rsid w:val="0010729A"/>
    <w:rsid w:val="00107D58"/>
    <w:rsid w:val="00107E26"/>
    <w:rsid w:val="00110580"/>
    <w:rsid w:val="00111F73"/>
    <w:rsid w:val="00112109"/>
    <w:rsid w:val="00112204"/>
    <w:rsid w:val="00112B2F"/>
    <w:rsid w:val="00112F53"/>
    <w:rsid w:val="0011535B"/>
    <w:rsid w:val="00115D5F"/>
    <w:rsid w:val="00117880"/>
    <w:rsid w:val="001228C7"/>
    <w:rsid w:val="00122B0E"/>
    <w:rsid w:val="00122C17"/>
    <w:rsid w:val="00122D4C"/>
    <w:rsid w:val="00123707"/>
    <w:rsid w:val="001245CF"/>
    <w:rsid w:val="00126389"/>
    <w:rsid w:val="001264E3"/>
    <w:rsid w:val="00126558"/>
    <w:rsid w:val="001266DB"/>
    <w:rsid w:val="00127339"/>
    <w:rsid w:val="001275EF"/>
    <w:rsid w:val="00127686"/>
    <w:rsid w:val="00127E59"/>
    <w:rsid w:val="00131F9F"/>
    <w:rsid w:val="00133B3F"/>
    <w:rsid w:val="0013441C"/>
    <w:rsid w:val="00135EB3"/>
    <w:rsid w:val="00136061"/>
    <w:rsid w:val="001365CC"/>
    <w:rsid w:val="001370CA"/>
    <w:rsid w:val="00137570"/>
    <w:rsid w:val="001410F5"/>
    <w:rsid w:val="001411D2"/>
    <w:rsid w:val="00141456"/>
    <w:rsid w:val="0014163E"/>
    <w:rsid w:val="00141ECF"/>
    <w:rsid w:val="00142017"/>
    <w:rsid w:val="00142BD3"/>
    <w:rsid w:val="00142F4B"/>
    <w:rsid w:val="00143195"/>
    <w:rsid w:val="00143348"/>
    <w:rsid w:val="001438F8"/>
    <w:rsid w:val="0014393C"/>
    <w:rsid w:val="00145DEB"/>
    <w:rsid w:val="00145F82"/>
    <w:rsid w:val="00146B1C"/>
    <w:rsid w:val="00146C6C"/>
    <w:rsid w:val="00146E92"/>
    <w:rsid w:val="001477EE"/>
    <w:rsid w:val="00150A1B"/>
    <w:rsid w:val="00150B8B"/>
    <w:rsid w:val="00151D01"/>
    <w:rsid w:val="001521F3"/>
    <w:rsid w:val="00152CA5"/>
    <w:rsid w:val="00154F1C"/>
    <w:rsid w:val="00155D06"/>
    <w:rsid w:val="00157FBA"/>
    <w:rsid w:val="0016029A"/>
    <w:rsid w:val="00160876"/>
    <w:rsid w:val="0016087D"/>
    <w:rsid w:val="00161234"/>
    <w:rsid w:val="00161DDE"/>
    <w:rsid w:val="001645B2"/>
    <w:rsid w:val="00164EFC"/>
    <w:rsid w:val="0016577A"/>
    <w:rsid w:val="00165D66"/>
    <w:rsid w:val="001661EC"/>
    <w:rsid w:val="00166D54"/>
    <w:rsid w:val="00170422"/>
    <w:rsid w:val="00170E91"/>
    <w:rsid w:val="00171564"/>
    <w:rsid w:val="00171C4B"/>
    <w:rsid w:val="00171E85"/>
    <w:rsid w:val="00171EAB"/>
    <w:rsid w:val="00172975"/>
    <w:rsid w:val="001736A9"/>
    <w:rsid w:val="001739CC"/>
    <w:rsid w:val="00173D83"/>
    <w:rsid w:val="00176272"/>
    <w:rsid w:val="00177106"/>
    <w:rsid w:val="0017787A"/>
    <w:rsid w:val="00177B04"/>
    <w:rsid w:val="00177CBD"/>
    <w:rsid w:val="00177F14"/>
    <w:rsid w:val="001809E1"/>
    <w:rsid w:val="00182A35"/>
    <w:rsid w:val="001841CD"/>
    <w:rsid w:val="001845B8"/>
    <w:rsid w:val="00184CAA"/>
    <w:rsid w:val="00184CAB"/>
    <w:rsid w:val="00186034"/>
    <w:rsid w:val="00187271"/>
    <w:rsid w:val="00187277"/>
    <w:rsid w:val="001902C9"/>
    <w:rsid w:val="00191972"/>
    <w:rsid w:val="00192B1D"/>
    <w:rsid w:val="00193810"/>
    <w:rsid w:val="00193A5B"/>
    <w:rsid w:val="00194D88"/>
    <w:rsid w:val="0019506C"/>
    <w:rsid w:val="00195BF3"/>
    <w:rsid w:val="00195C3D"/>
    <w:rsid w:val="00196935"/>
    <w:rsid w:val="00196E04"/>
    <w:rsid w:val="001A0210"/>
    <w:rsid w:val="001A03FF"/>
    <w:rsid w:val="001A0451"/>
    <w:rsid w:val="001A1018"/>
    <w:rsid w:val="001A21C4"/>
    <w:rsid w:val="001A3B93"/>
    <w:rsid w:val="001A3D4B"/>
    <w:rsid w:val="001A5463"/>
    <w:rsid w:val="001A622C"/>
    <w:rsid w:val="001A67D1"/>
    <w:rsid w:val="001A7014"/>
    <w:rsid w:val="001A7135"/>
    <w:rsid w:val="001A7501"/>
    <w:rsid w:val="001A77A9"/>
    <w:rsid w:val="001A7B9D"/>
    <w:rsid w:val="001A7C0A"/>
    <w:rsid w:val="001A7C2F"/>
    <w:rsid w:val="001B1535"/>
    <w:rsid w:val="001B25EF"/>
    <w:rsid w:val="001B2F4D"/>
    <w:rsid w:val="001B30BF"/>
    <w:rsid w:val="001B3935"/>
    <w:rsid w:val="001B3BFE"/>
    <w:rsid w:val="001B3E34"/>
    <w:rsid w:val="001B4A29"/>
    <w:rsid w:val="001B6636"/>
    <w:rsid w:val="001C0D76"/>
    <w:rsid w:val="001C2E28"/>
    <w:rsid w:val="001C30E7"/>
    <w:rsid w:val="001C3763"/>
    <w:rsid w:val="001C39D5"/>
    <w:rsid w:val="001C3E89"/>
    <w:rsid w:val="001C49EF"/>
    <w:rsid w:val="001C4F60"/>
    <w:rsid w:val="001C5092"/>
    <w:rsid w:val="001C5358"/>
    <w:rsid w:val="001C597A"/>
    <w:rsid w:val="001C6365"/>
    <w:rsid w:val="001C7B7B"/>
    <w:rsid w:val="001D0032"/>
    <w:rsid w:val="001D07AC"/>
    <w:rsid w:val="001D0CCD"/>
    <w:rsid w:val="001D0D36"/>
    <w:rsid w:val="001D0DEC"/>
    <w:rsid w:val="001D0E51"/>
    <w:rsid w:val="001D1024"/>
    <w:rsid w:val="001D19F4"/>
    <w:rsid w:val="001D201E"/>
    <w:rsid w:val="001D2353"/>
    <w:rsid w:val="001D2A86"/>
    <w:rsid w:val="001D37F5"/>
    <w:rsid w:val="001D54FF"/>
    <w:rsid w:val="001D6109"/>
    <w:rsid w:val="001D6952"/>
    <w:rsid w:val="001D7348"/>
    <w:rsid w:val="001E1F53"/>
    <w:rsid w:val="001E291E"/>
    <w:rsid w:val="001E2BE5"/>
    <w:rsid w:val="001E2D55"/>
    <w:rsid w:val="001E3749"/>
    <w:rsid w:val="001E4E20"/>
    <w:rsid w:val="001E5ACD"/>
    <w:rsid w:val="001E5BE2"/>
    <w:rsid w:val="001E617A"/>
    <w:rsid w:val="001E7C81"/>
    <w:rsid w:val="001F0727"/>
    <w:rsid w:val="001F0E82"/>
    <w:rsid w:val="001F1320"/>
    <w:rsid w:val="001F1CFA"/>
    <w:rsid w:val="001F2E64"/>
    <w:rsid w:val="001F2EB9"/>
    <w:rsid w:val="001F2EC3"/>
    <w:rsid w:val="001F2F18"/>
    <w:rsid w:val="001F3131"/>
    <w:rsid w:val="001F5E08"/>
    <w:rsid w:val="001F60F3"/>
    <w:rsid w:val="001F693C"/>
    <w:rsid w:val="001F6EC0"/>
    <w:rsid w:val="001F7DBB"/>
    <w:rsid w:val="00200306"/>
    <w:rsid w:val="00200C6E"/>
    <w:rsid w:val="00200E82"/>
    <w:rsid w:val="00201565"/>
    <w:rsid w:val="00202092"/>
    <w:rsid w:val="00202668"/>
    <w:rsid w:val="00202A3E"/>
    <w:rsid w:val="00202AE8"/>
    <w:rsid w:val="002032E8"/>
    <w:rsid w:val="00203B92"/>
    <w:rsid w:val="0020431A"/>
    <w:rsid w:val="002044FC"/>
    <w:rsid w:val="00204617"/>
    <w:rsid w:val="00204CB6"/>
    <w:rsid w:val="00204E54"/>
    <w:rsid w:val="002063B0"/>
    <w:rsid w:val="0020673B"/>
    <w:rsid w:val="00206D06"/>
    <w:rsid w:val="00207177"/>
    <w:rsid w:val="002078DC"/>
    <w:rsid w:val="00207D30"/>
    <w:rsid w:val="0021303E"/>
    <w:rsid w:val="00213F36"/>
    <w:rsid w:val="00215A08"/>
    <w:rsid w:val="00215BF6"/>
    <w:rsid w:val="0021603F"/>
    <w:rsid w:val="00216066"/>
    <w:rsid w:val="0021642B"/>
    <w:rsid w:val="00216EAB"/>
    <w:rsid w:val="00217833"/>
    <w:rsid w:val="002202ED"/>
    <w:rsid w:val="00221675"/>
    <w:rsid w:val="00221CA2"/>
    <w:rsid w:val="00221F16"/>
    <w:rsid w:val="00222059"/>
    <w:rsid w:val="00222AFA"/>
    <w:rsid w:val="002253FF"/>
    <w:rsid w:val="00225E01"/>
    <w:rsid w:val="00225E9D"/>
    <w:rsid w:val="00226259"/>
    <w:rsid w:val="0023042C"/>
    <w:rsid w:val="00230458"/>
    <w:rsid w:val="00230652"/>
    <w:rsid w:val="00231D97"/>
    <w:rsid w:val="00232483"/>
    <w:rsid w:val="00232711"/>
    <w:rsid w:val="002354B3"/>
    <w:rsid w:val="002358F7"/>
    <w:rsid w:val="00235AD2"/>
    <w:rsid w:val="00235F6D"/>
    <w:rsid w:val="0024008A"/>
    <w:rsid w:val="00240432"/>
    <w:rsid w:val="00240903"/>
    <w:rsid w:val="002410BA"/>
    <w:rsid w:val="00241F0A"/>
    <w:rsid w:val="00241FBC"/>
    <w:rsid w:val="00242DC2"/>
    <w:rsid w:val="00243CF6"/>
    <w:rsid w:val="002448DC"/>
    <w:rsid w:val="00245312"/>
    <w:rsid w:val="00246192"/>
    <w:rsid w:val="00246292"/>
    <w:rsid w:val="0024670D"/>
    <w:rsid w:val="002467A4"/>
    <w:rsid w:val="00247838"/>
    <w:rsid w:val="0025112D"/>
    <w:rsid w:val="00251546"/>
    <w:rsid w:val="0025162A"/>
    <w:rsid w:val="00251952"/>
    <w:rsid w:val="0025246D"/>
    <w:rsid w:val="002529D0"/>
    <w:rsid w:val="00254040"/>
    <w:rsid w:val="00254063"/>
    <w:rsid w:val="002541C1"/>
    <w:rsid w:val="00254EC6"/>
    <w:rsid w:val="00255ADE"/>
    <w:rsid w:val="00255B71"/>
    <w:rsid w:val="00256078"/>
    <w:rsid w:val="0025691E"/>
    <w:rsid w:val="002571E9"/>
    <w:rsid w:val="00257AAE"/>
    <w:rsid w:val="00260A28"/>
    <w:rsid w:val="00260DF8"/>
    <w:rsid w:val="00262946"/>
    <w:rsid w:val="002632A0"/>
    <w:rsid w:val="00263EFD"/>
    <w:rsid w:val="002641EB"/>
    <w:rsid w:val="00264382"/>
    <w:rsid w:val="002648F7"/>
    <w:rsid w:val="002658DD"/>
    <w:rsid w:val="00265C7C"/>
    <w:rsid w:val="00265D69"/>
    <w:rsid w:val="00265D6F"/>
    <w:rsid w:val="002664C9"/>
    <w:rsid w:val="00267D87"/>
    <w:rsid w:val="002711A6"/>
    <w:rsid w:val="00271602"/>
    <w:rsid w:val="00271A85"/>
    <w:rsid w:val="00271D00"/>
    <w:rsid w:val="0027289A"/>
    <w:rsid w:val="00272F04"/>
    <w:rsid w:val="002739E6"/>
    <w:rsid w:val="00273A8C"/>
    <w:rsid w:val="00274C30"/>
    <w:rsid w:val="00275207"/>
    <w:rsid w:val="00275507"/>
    <w:rsid w:val="00276290"/>
    <w:rsid w:val="0027657D"/>
    <w:rsid w:val="0027762A"/>
    <w:rsid w:val="0027776C"/>
    <w:rsid w:val="002778E9"/>
    <w:rsid w:val="00280D9F"/>
    <w:rsid w:val="00281416"/>
    <w:rsid w:val="00281B89"/>
    <w:rsid w:val="0028288B"/>
    <w:rsid w:val="00282B5D"/>
    <w:rsid w:val="002835EA"/>
    <w:rsid w:val="00285238"/>
    <w:rsid w:val="00286505"/>
    <w:rsid w:val="00286D29"/>
    <w:rsid w:val="002871C0"/>
    <w:rsid w:val="00290E50"/>
    <w:rsid w:val="00292EB9"/>
    <w:rsid w:val="00293415"/>
    <w:rsid w:val="00293FB3"/>
    <w:rsid w:val="00294C1E"/>
    <w:rsid w:val="00295A58"/>
    <w:rsid w:val="00295CDE"/>
    <w:rsid w:val="00296135"/>
    <w:rsid w:val="00296CB3"/>
    <w:rsid w:val="00297204"/>
    <w:rsid w:val="002977E2"/>
    <w:rsid w:val="002A0315"/>
    <w:rsid w:val="002A139E"/>
    <w:rsid w:val="002A18DB"/>
    <w:rsid w:val="002A18F2"/>
    <w:rsid w:val="002A2503"/>
    <w:rsid w:val="002A258E"/>
    <w:rsid w:val="002A29D8"/>
    <w:rsid w:val="002A2B77"/>
    <w:rsid w:val="002A2F7C"/>
    <w:rsid w:val="002A3172"/>
    <w:rsid w:val="002A498B"/>
    <w:rsid w:val="002A4FB5"/>
    <w:rsid w:val="002A7024"/>
    <w:rsid w:val="002A77B4"/>
    <w:rsid w:val="002A7A01"/>
    <w:rsid w:val="002A7AC3"/>
    <w:rsid w:val="002B0191"/>
    <w:rsid w:val="002B0773"/>
    <w:rsid w:val="002B0BE8"/>
    <w:rsid w:val="002B1AA1"/>
    <w:rsid w:val="002B1FDA"/>
    <w:rsid w:val="002B3909"/>
    <w:rsid w:val="002B39F2"/>
    <w:rsid w:val="002B3CF7"/>
    <w:rsid w:val="002B45A1"/>
    <w:rsid w:val="002B72DE"/>
    <w:rsid w:val="002B7B07"/>
    <w:rsid w:val="002B7CDE"/>
    <w:rsid w:val="002C0333"/>
    <w:rsid w:val="002C0C13"/>
    <w:rsid w:val="002C125F"/>
    <w:rsid w:val="002C1338"/>
    <w:rsid w:val="002C1927"/>
    <w:rsid w:val="002C2328"/>
    <w:rsid w:val="002C39B4"/>
    <w:rsid w:val="002C4126"/>
    <w:rsid w:val="002C4D49"/>
    <w:rsid w:val="002C5F41"/>
    <w:rsid w:val="002C604B"/>
    <w:rsid w:val="002C6826"/>
    <w:rsid w:val="002C708E"/>
    <w:rsid w:val="002C735F"/>
    <w:rsid w:val="002C7694"/>
    <w:rsid w:val="002C7ADB"/>
    <w:rsid w:val="002D03BA"/>
    <w:rsid w:val="002D0602"/>
    <w:rsid w:val="002D0837"/>
    <w:rsid w:val="002D0C5F"/>
    <w:rsid w:val="002D125D"/>
    <w:rsid w:val="002D1444"/>
    <w:rsid w:val="002D19E1"/>
    <w:rsid w:val="002D28D1"/>
    <w:rsid w:val="002D2C73"/>
    <w:rsid w:val="002D35DB"/>
    <w:rsid w:val="002D62A8"/>
    <w:rsid w:val="002D6BAB"/>
    <w:rsid w:val="002D75A3"/>
    <w:rsid w:val="002D7F8D"/>
    <w:rsid w:val="002E0BC3"/>
    <w:rsid w:val="002E3A55"/>
    <w:rsid w:val="002E417D"/>
    <w:rsid w:val="002E452F"/>
    <w:rsid w:val="002E514B"/>
    <w:rsid w:val="002E51BE"/>
    <w:rsid w:val="002E57A5"/>
    <w:rsid w:val="002E5DD1"/>
    <w:rsid w:val="002E65B2"/>
    <w:rsid w:val="002F00B3"/>
    <w:rsid w:val="002F0392"/>
    <w:rsid w:val="002F08DD"/>
    <w:rsid w:val="002F0D0F"/>
    <w:rsid w:val="002F0F9D"/>
    <w:rsid w:val="002F10FD"/>
    <w:rsid w:val="002F1B66"/>
    <w:rsid w:val="002F1D9F"/>
    <w:rsid w:val="002F1DD0"/>
    <w:rsid w:val="002F22B7"/>
    <w:rsid w:val="002F2585"/>
    <w:rsid w:val="002F2FCF"/>
    <w:rsid w:val="002F352E"/>
    <w:rsid w:val="002F3BE7"/>
    <w:rsid w:val="002F6437"/>
    <w:rsid w:val="002F758F"/>
    <w:rsid w:val="003000E3"/>
    <w:rsid w:val="0030082D"/>
    <w:rsid w:val="0030091E"/>
    <w:rsid w:val="00300A68"/>
    <w:rsid w:val="00300B64"/>
    <w:rsid w:val="0030236A"/>
    <w:rsid w:val="0030250D"/>
    <w:rsid w:val="00302D1C"/>
    <w:rsid w:val="003033F6"/>
    <w:rsid w:val="00303802"/>
    <w:rsid w:val="00303AF9"/>
    <w:rsid w:val="00303C7B"/>
    <w:rsid w:val="003051C7"/>
    <w:rsid w:val="00305EFF"/>
    <w:rsid w:val="00306015"/>
    <w:rsid w:val="003060BC"/>
    <w:rsid w:val="00307451"/>
    <w:rsid w:val="00307AAE"/>
    <w:rsid w:val="00311318"/>
    <w:rsid w:val="0031165F"/>
    <w:rsid w:val="003125D3"/>
    <w:rsid w:val="00312A5F"/>
    <w:rsid w:val="003136DA"/>
    <w:rsid w:val="00313CE4"/>
    <w:rsid w:val="00313E2A"/>
    <w:rsid w:val="003144A8"/>
    <w:rsid w:val="003147AF"/>
    <w:rsid w:val="003147E2"/>
    <w:rsid w:val="00315999"/>
    <w:rsid w:val="00315AF1"/>
    <w:rsid w:val="00315B4B"/>
    <w:rsid w:val="00316849"/>
    <w:rsid w:val="00316D84"/>
    <w:rsid w:val="00317035"/>
    <w:rsid w:val="00317737"/>
    <w:rsid w:val="0031796C"/>
    <w:rsid w:val="00320156"/>
    <w:rsid w:val="00320C42"/>
    <w:rsid w:val="003213EC"/>
    <w:rsid w:val="00323F22"/>
    <w:rsid w:val="0032580A"/>
    <w:rsid w:val="00325829"/>
    <w:rsid w:val="003263A6"/>
    <w:rsid w:val="00326690"/>
    <w:rsid w:val="00326850"/>
    <w:rsid w:val="00326C06"/>
    <w:rsid w:val="00327CCA"/>
    <w:rsid w:val="0033000E"/>
    <w:rsid w:val="0033049C"/>
    <w:rsid w:val="00330810"/>
    <w:rsid w:val="00330CEC"/>
    <w:rsid w:val="00330D9D"/>
    <w:rsid w:val="003318A2"/>
    <w:rsid w:val="00331981"/>
    <w:rsid w:val="00331AFB"/>
    <w:rsid w:val="00331D17"/>
    <w:rsid w:val="00331F7A"/>
    <w:rsid w:val="00332830"/>
    <w:rsid w:val="00332CB8"/>
    <w:rsid w:val="003330DF"/>
    <w:rsid w:val="0033423C"/>
    <w:rsid w:val="00334688"/>
    <w:rsid w:val="00334751"/>
    <w:rsid w:val="00334FA0"/>
    <w:rsid w:val="00335224"/>
    <w:rsid w:val="00335AFB"/>
    <w:rsid w:val="0033624C"/>
    <w:rsid w:val="00337244"/>
    <w:rsid w:val="003376EA"/>
    <w:rsid w:val="00337FE9"/>
    <w:rsid w:val="003409F9"/>
    <w:rsid w:val="00340DFF"/>
    <w:rsid w:val="00340EB6"/>
    <w:rsid w:val="003410B1"/>
    <w:rsid w:val="00341E85"/>
    <w:rsid w:val="0034242C"/>
    <w:rsid w:val="003429F8"/>
    <w:rsid w:val="00343C7E"/>
    <w:rsid w:val="003444A2"/>
    <w:rsid w:val="00346FBA"/>
    <w:rsid w:val="00347305"/>
    <w:rsid w:val="0034748B"/>
    <w:rsid w:val="003477EE"/>
    <w:rsid w:val="00347A6B"/>
    <w:rsid w:val="003506BD"/>
    <w:rsid w:val="00350C02"/>
    <w:rsid w:val="00350CE0"/>
    <w:rsid w:val="003510F6"/>
    <w:rsid w:val="003515D8"/>
    <w:rsid w:val="00351812"/>
    <w:rsid w:val="00351E93"/>
    <w:rsid w:val="0035335C"/>
    <w:rsid w:val="00353804"/>
    <w:rsid w:val="00353841"/>
    <w:rsid w:val="00353882"/>
    <w:rsid w:val="00354D0B"/>
    <w:rsid w:val="00354F7A"/>
    <w:rsid w:val="003555A6"/>
    <w:rsid w:val="00357655"/>
    <w:rsid w:val="0035791E"/>
    <w:rsid w:val="00357B70"/>
    <w:rsid w:val="00357D8A"/>
    <w:rsid w:val="0036398F"/>
    <w:rsid w:val="0036432F"/>
    <w:rsid w:val="0036434F"/>
    <w:rsid w:val="003644EB"/>
    <w:rsid w:val="003659FB"/>
    <w:rsid w:val="00365B0E"/>
    <w:rsid w:val="0036604A"/>
    <w:rsid w:val="00370C45"/>
    <w:rsid w:val="003718A0"/>
    <w:rsid w:val="0037207B"/>
    <w:rsid w:val="00372165"/>
    <w:rsid w:val="00372393"/>
    <w:rsid w:val="0037321D"/>
    <w:rsid w:val="00374C9A"/>
    <w:rsid w:val="00375976"/>
    <w:rsid w:val="00375B8A"/>
    <w:rsid w:val="003763E1"/>
    <w:rsid w:val="00376D0C"/>
    <w:rsid w:val="00376D57"/>
    <w:rsid w:val="00376E86"/>
    <w:rsid w:val="00376E98"/>
    <w:rsid w:val="003776CF"/>
    <w:rsid w:val="00377887"/>
    <w:rsid w:val="00377F3F"/>
    <w:rsid w:val="00383E95"/>
    <w:rsid w:val="0038670A"/>
    <w:rsid w:val="0038697B"/>
    <w:rsid w:val="003871FD"/>
    <w:rsid w:val="003878B3"/>
    <w:rsid w:val="00391794"/>
    <w:rsid w:val="0039340C"/>
    <w:rsid w:val="00395DF4"/>
    <w:rsid w:val="0039671B"/>
    <w:rsid w:val="003971EB"/>
    <w:rsid w:val="003A010A"/>
    <w:rsid w:val="003A06D7"/>
    <w:rsid w:val="003A0BF8"/>
    <w:rsid w:val="003A15BF"/>
    <w:rsid w:val="003A1C08"/>
    <w:rsid w:val="003A212D"/>
    <w:rsid w:val="003A2228"/>
    <w:rsid w:val="003A2237"/>
    <w:rsid w:val="003A31AC"/>
    <w:rsid w:val="003A369E"/>
    <w:rsid w:val="003A3C93"/>
    <w:rsid w:val="003A50D9"/>
    <w:rsid w:val="003A58F6"/>
    <w:rsid w:val="003A7386"/>
    <w:rsid w:val="003B0A6A"/>
    <w:rsid w:val="003B1835"/>
    <w:rsid w:val="003B23A4"/>
    <w:rsid w:val="003B2A80"/>
    <w:rsid w:val="003B2B32"/>
    <w:rsid w:val="003B2D38"/>
    <w:rsid w:val="003B3B24"/>
    <w:rsid w:val="003B3E2C"/>
    <w:rsid w:val="003B5352"/>
    <w:rsid w:val="003B5521"/>
    <w:rsid w:val="003B57D9"/>
    <w:rsid w:val="003B6E5B"/>
    <w:rsid w:val="003B711C"/>
    <w:rsid w:val="003B7584"/>
    <w:rsid w:val="003B75E4"/>
    <w:rsid w:val="003C12B7"/>
    <w:rsid w:val="003C158E"/>
    <w:rsid w:val="003C250E"/>
    <w:rsid w:val="003C278E"/>
    <w:rsid w:val="003C27EF"/>
    <w:rsid w:val="003C32B0"/>
    <w:rsid w:val="003C33A2"/>
    <w:rsid w:val="003C3BE8"/>
    <w:rsid w:val="003C3C46"/>
    <w:rsid w:val="003C4373"/>
    <w:rsid w:val="003C476B"/>
    <w:rsid w:val="003C618B"/>
    <w:rsid w:val="003C633D"/>
    <w:rsid w:val="003C64AB"/>
    <w:rsid w:val="003C6FE4"/>
    <w:rsid w:val="003C70BA"/>
    <w:rsid w:val="003C74B0"/>
    <w:rsid w:val="003C7D6E"/>
    <w:rsid w:val="003D0A2A"/>
    <w:rsid w:val="003D1365"/>
    <w:rsid w:val="003D1E03"/>
    <w:rsid w:val="003D29FA"/>
    <w:rsid w:val="003D44D9"/>
    <w:rsid w:val="003D4E66"/>
    <w:rsid w:val="003D5349"/>
    <w:rsid w:val="003D59E6"/>
    <w:rsid w:val="003D6CF4"/>
    <w:rsid w:val="003D73ED"/>
    <w:rsid w:val="003D7443"/>
    <w:rsid w:val="003D759B"/>
    <w:rsid w:val="003E0858"/>
    <w:rsid w:val="003E1104"/>
    <w:rsid w:val="003E14CB"/>
    <w:rsid w:val="003E158F"/>
    <w:rsid w:val="003E15DC"/>
    <w:rsid w:val="003E17CD"/>
    <w:rsid w:val="003E2B0E"/>
    <w:rsid w:val="003E2B3A"/>
    <w:rsid w:val="003E3677"/>
    <w:rsid w:val="003E3F75"/>
    <w:rsid w:val="003E5A1B"/>
    <w:rsid w:val="003E5EE7"/>
    <w:rsid w:val="003E65DD"/>
    <w:rsid w:val="003E6D76"/>
    <w:rsid w:val="003E6FE8"/>
    <w:rsid w:val="003E7348"/>
    <w:rsid w:val="003E7621"/>
    <w:rsid w:val="003E76B1"/>
    <w:rsid w:val="003E7AD6"/>
    <w:rsid w:val="003E7BB1"/>
    <w:rsid w:val="003F0056"/>
    <w:rsid w:val="003F00DB"/>
    <w:rsid w:val="003F0B65"/>
    <w:rsid w:val="003F118E"/>
    <w:rsid w:val="003F14D9"/>
    <w:rsid w:val="003F180B"/>
    <w:rsid w:val="003F191F"/>
    <w:rsid w:val="003F723B"/>
    <w:rsid w:val="003F7B83"/>
    <w:rsid w:val="004000C5"/>
    <w:rsid w:val="00401CB3"/>
    <w:rsid w:val="0040275F"/>
    <w:rsid w:val="00402913"/>
    <w:rsid w:val="0040369C"/>
    <w:rsid w:val="004038B3"/>
    <w:rsid w:val="00403FD0"/>
    <w:rsid w:val="0040417E"/>
    <w:rsid w:val="00405288"/>
    <w:rsid w:val="00405FDB"/>
    <w:rsid w:val="00406C44"/>
    <w:rsid w:val="00406F47"/>
    <w:rsid w:val="004077BE"/>
    <w:rsid w:val="004078DE"/>
    <w:rsid w:val="00407A2E"/>
    <w:rsid w:val="00410EB4"/>
    <w:rsid w:val="00411592"/>
    <w:rsid w:val="004126D7"/>
    <w:rsid w:val="00413234"/>
    <w:rsid w:val="00414523"/>
    <w:rsid w:val="004149A6"/>
    <w:rsid w:val="00414C40"/>
    <w:rsid w:val="00414D75"/>
    <w:rsid w:val="00414F47"/>
    <w:rsid w:val="00415C4A"/>
    <w:rsid w:val="0041623B"/>
    <w:rsid w:val="00416F93"/>
    <w:rsid w:val="00417695"/>
    <w:rsid w:val="00421A25"/>
    <w:rsid w:val="00421E2A"/>
    <w:rsid w:val="00423379"/>
    <w:rsid w:val="0042359B"/>
    <w:rsid w:val="004237F1"/>
    <w:rsid w:val="00423D47"/>
    <w:rsid w:val="0042436E"/>
    <w:rsid w:val="004244C3"/>
    <w:rsid w:val="0042594D"/>
    <w:rsid w:val="00425971"/>
    <w:rsid w:val="00425F88"/>
    <w:rsid w:val="00426F89"/>
    <w:rsid w:val="0043057A"/>
    <w:rsid w:val="00430B3A"/>
    <w:rsid w:val="00430D55"/>
    <w:rsid w:val="00431549"/>
    <w:rsid w:val="004333CC"/>
    <w:rsid w:val="00433660"/>
    <w:rsid w:val="00435039"/>
    <w:rsid w:val="00435054"/>
    <w:rsid w:val="00435D74"/>
    <w:rsid w:val="00436179"/>
    <w:rsid w:val="0043749B"/>
    <w:rsid w:val="00437769"/>
    <w:rsid w:val="00437C1B"/>
    <w:rsid w:val="004405BF"/>
    <w:rsid w:val="00440EF8"/>
    <w:rsid w:val="004412F3"/>
    <w:rsid w:val="0044158C"/>
    <w:rsid w:val="0044171E"/>
    <w:rsid w:val="00442683"/>
    <w:rsid w:val="00443441"/>
    <w:rsid w:val="00444285"/>
    <w:rsid w:val="00444F5B"/>
    <w:rsid w:val="00445000"/>
    <w:rsid w:val="00445C0D"/>
    <w:rsid w:val="00445DD1"/>
    <w:rsid w:val="00446E27"/>
    <w:rsid w:val="00447134"/>
    <w:rsid w:val="004479AD"/>
    <w:rsid w:val="00447CF4"/>
    <w:rsid w:val="004504E3"/>
    <w:rsid w:val="004509D0"/>
    <w:rsid w:val="00451365"/>
    <w:rsid w:val="00451904"/>
    <w:rsid w:val="00454666"/>
    <w:rsid w:val="00454E3C"/>
    <w:rsid w:val="00456267"/>
    <w:rsid w:val="004568FC"/>
    <w:rsid w:val="00456FE6"/>
    <w:rsid w:val="00460BD0"/>
    <w:rsid w:val="00460E89"/>
    <w:rsid w:val="00461509"/>
    <w:rsid w:val="004615B0"/>
    <w:rsid w:val="00462C07"/>
    <w:rsid w:val="00463128"/>
    <w:rsid w:val="00463F43"/>
    <w:rsid w:val="0046412B"/>
    <w:rsid w:val="00464B7E"/>
    <w:rsid w:val="00464F10"/>
    <w:rsid w:val="00465C94"/>
    <w:rsid w:val="00465D77"/>
    <w:rsid w:val="00466FD0"/>
    <w:rsid w:val="00470207"/>
    <w:rsid w:val="00470510"/>
    <w:rsid w:val="0047135E"/>
    <w:rsid w:val="0047178C"/>
    <w:rsid w:val="004718CD"/>
    <w:rsid w:val="00472224"/>
    <w:rsid w:val="00472629"/>
    <w:rsid w:val="0047289A"/>
    <w:rsid w:val="00473790"/>
    <w:rsid w:val="00473DE1"/>
    <w:rsid w:val="00473DE8"/>
    <w:rsid w:val="00473F91"/>
    <w:rsid w:val="0047466C"/>
    <w:rsid w:val="00474BF2"/>
    <w:rsid w:val="00474BF8"/>
    <w:rsid w:val="00474FD7"/>
    <w:rsid w:val="00475505"/>
    <w:rsid w:val="00475810"/>
    <w:rsid w:val="00475CB2"/>
    <w:rsid w:val="004772CF"/>
    <w:rsid w:val="004775ED"/>
    <w:rsid w:val="004777AA"/>
    <w:rsid w:val="004802ED"/>
    <w:rsid w:val="00480E14"/>
    <w:rsid w:val="004829C2"/>
    <w:rsid w:val="00482C4B"/>
    <w:rsid w:val="00484028"/>
    <w:rsid w:val="00485834"/>
    <w:rsid w:val="0048694D"/>
    <w:rsid w:val="00486BC0"/>
    <w:rsid w:val="00487666"/>
    <w:rsid w:val="004877DE"/>
    <w:rsid w:val="00490225"/>
    <w:rsid w:val="00491959"/>
    <w:rsid w:val="00492B0E"/>
    <w:rsid w:val="004934CD"/>
    <w:rsid w:val="004939F6"/>
    <w:rsid w:val="00494CF8"/>
    <w:rsid w:val="0049553E"/>
    <w:rsid w:val="00495CAD"/>
    <w:rsid w:val="004970BB"/>
    <w:rsid w:val="004A0D12"/>
    <w:rsid w:val="004A182F"/>
    <w:rsid w:val="004A2B6E"/>
    <w:rsid w:val="004A3075"/>
    <w:rsid w:val="004A3341"/>
    <w:rsid w:val="004A4360"/>
    <w:rsid w:val="004A5476"/>
    <w:rsid w:val="004A62C7"/>
    <w:rsid w:val="004B0665"/>
    <w:rsid w:val="004B0AC9"/>
    <w:rsid w:val="004B13FB"/>
    <w:rsid w:val="004B16A7"/>
    <w:rsid w:val="004B1B2A"/>
    <w:rsid w:val="004B23D4"/>
    <w:rsid w:val="004B2587"/>
    <w:rsid w:val="004B26C4"/>
    <w:rsid w:val="004B4587"/>
    <w:rsid w:val="004B4643"/>
    <w:rsid w:val="004B531F"/>
    <w:rsid w:val="004B5A02"/>
    <w:rsid w:val="004B5E4E"/>
    <w:rsid w:val="004B66C9"/>
    <w:rsid w:val="004B69B8"/>
    <w:rsid w:val="004C051E"/>
    <w:rsid w:val="004C313A"/>
    <w:rsid w:val="004C3437"/>
    <w:rsid w:val="004C37FB"/>
    <w:rsid w:val="004C3979"/>
    <w:rsid w:val="004C437F"/>
    <w:rsid w:val="004C4ABA"/>
    <w:rsid w:val="004C4BE9"/>
    <w:rsid w:val="004C5A35"/>
    <w:rsid w:val="004C6A2F"/>
    <w:rsid w:val="004D115E"/>
    <w:rsid w:val="004D1A4F"/>
    <w:rsid w:val="004D1B42"/>
    <w:rsid w:val="004D1FFF"/>
    <w:rsid w:val="004D21FA"/>
    <w:rsid w:val="004D2B9D"/>
    <w:rsid w:val="004D3708"/>
    <w:rsid w:val="004D3D12"/>
    <w:rsid w:val="004D44A5"/>
    <w:rsid w:val="004D6201"/>
    <w:rsid w:val="004D692F"/>
    <w:rsid w:val="004D6D25"/>
    <w:rsid w:val="004D739F"/>
    <w:rsid w:val="004D7EAE"/>
    <w:rsid w:val="004E0C1E"/>
    <w:rsid w:val="004E1990"/>
    <w:rsid w:val="004E2C2C"/>
    <w:rsid w:val="004E3219"/>
    <w:rsid w:val="004E4149"/>
    <w:rsid w:val="004E42FA"/>
    <w:rsid w:val="004E4A0D"/>
    <w:rsid w:val="004E5F98"/>
    <w:rsid w:val="004E62E4"/>
    <w:rsid w:val="004E6690"/>
    <w:rsid w:val="004E73CE"/>
    <w:rsid w:val="004E7C33"/>
    <w:rsid w:val="004E7CD4"/>
    <w:rsid w:val="004E7E36"/>
    <w:rsid w:val="004F01E5"/>
    <w:rsid w:val="004F0280"/>
    <w:rsid w:val="004F0878"/>
    <w:rsid w:val="004F0B39"/>
    <w:rsid w:val="004F0DB1"/>
    <w:rsid w:val="004F1550"/>
    <w:rsid w:val="004F2785"/>
    <w:rsid w:val="004F2CCC"/>
    <w:rsid w:val="004F3BB4"/>
    <w:rsid w:val="004F5C21"/>
    <w:rsid w:val="004F5CBE"/>
    <w:rsid w:val="004F6091"/>
    <w:rsid w:val="004F68AF"/>
    <w:rsid w:val="004F7845"/>
    <w:rsid w:val="00500901"/>
    <w:rsid w:val="00500DF5"/>
    <w:rsid w:val="005012EF"/>
    <w:rsid w:val="00501D96"/>
    <w:rsid w:val="0050275C"/>
    <w:rsid w:val="00502832"/>
    <w:rsid w:val="00503785"/>
    <w:rsid w:val="0050381E"/>
    <w:rsid w:val="00504C85"/>
    <w:rsid w:val="00504ECF"/>
    <w:rsid w:val="00504F33"/>
    <w:rsid w:val="0050705E"/>
    <w:rsid w:val="005078F0"/>
    <w:rsid w:val="00510104"/>
    <w:rsid w:val="00511660"/>
    <w:rsid w:val="00511CA9"/>
    <w:rsid w:val="00511E1B"/>
    <w:rsid w:val="00512FDA"/>
    <w:rsid w:val="005132FB"/>
    <w:rsid w:val="00513669"/>
    <w:rsid w:val="00513BB6"/>
    <w:rsid w:val="00514A57"/>
    <w:rsid w:val="005172BA"/>
    <w:rsid w:val="00517F3D"/>
    <w:rsid w:val="00520455"/>
    <w:rsid w:val="005206EA"/>
    <w:rsid w:val="00520BE9"/>
    <w:rsid w:val="00521B50"/>
    <w:rsid w:val="00522D51"/>
    <w:rsid w:val="0052424B"/>
    <w:rsid w:val="00524B4C"/>
    <w:rsid w:val="005259D9"/>
    <w:rsid w:val="00526100"/>
    <w:rsid w:val="005264F6"/>
    <w:rsid w:val="005301B3"/>
    <w:rsid w:val="005312E2"/>
    <w:rsid w:val="00531987"/>
    <w:rsid w:val="00531E02"/>
    <w:rsid w:val="00532171"/>
    <w:rsid w:val="00532C34"/>
    <w:rsid w:val="0053492A"/>
    <w:rsid w:val="00534D91"/>
    <w:rsid w:val="0053537B"/>
    <w:rsid w:val="00535F63"/>
    <w:rsid w:val="00536756"/>
    <w:rsid w:val="00536A8A"/>
    <w:rsid w:val="005374FA"/>
    <w:rsid w:val="00537A75"/>
    <w:rsid w:val="005407D6"/>
    <w:rsid w:val="00541D86"/>
    <w:rsid w:val="00542ADC"/>
    <w:rsid w:val="00543E86"/>
    <w:rsid w:val="00543F53"/>
    <w:rsid w:val="00544939"/>
    <w:rsid w:val="00544AA6"/>
    <w:rsid w:val="00544F21"/>
    <w:rsid w:val="005452B5"/>
    <w:rsid w:val="00545472"/>
    <w:rsid w:val="00545535"/>
    <w:rsid w:val="00545729"/>
    <w:rsid w:val="00545D8E"/>
    <w:rsid w:val="005469A2"/>
    <w:rsid w:val="0054772F"/>
    <w:rsid w:val="00550F39"/>
    <w:rsid w:val="00551032"/>
    <w:rsid w:val="0055109B"/>
    <w:rsid w:val="00551F0E"/>
    <w:rsid w:val="0055253A"/>
    <w:rsid w:val="0055298B"/>
    <w:rsid w:val="00554693"/>
    <w:rsid w:val="00556829"/>
    <w:rsid w:val="00556E25"/>
    <w:rsid w:val="0055719B"/>
    <w:rsid w:val="00557871"/>
    <w:rsid w:val="005616CE"/>
    <w:rsid w:val="005618E3"/>
    <w:rsid w:val="00562B55"/>
    <w:rsid w:val="00562F6F"/>
    <w:rsid w:val="00563086"/>
    <w:rsid w:val="00564342"/>
    <w:rsid w:val="00564B9D"/>
    <w:rsid w:val="005654A7"/>
    <w:rsid w:val="005654FB"/>
    <w:rsid w:val="00565587"/>
    <w:rsid w:val="00565811"/>
    <w:rsid w:val="00566E3B"/>
    <w:rsid w:val="00570176"/>
    <w:rsid w:val="0057206E"/>
    <w:rsid w:val="0057250A"/>
    <w:rsid w:val="00572780"/>
    <w:rsid w:val="00572FEF"/>
    <w:rsid w:val="005735C1"/>
    <w:rsid w:val="00573BCA"/>
    <w:rsid w:val="00573C29"/>
    <w:rsid w:val="005749D0"/>
    <w:rsid w:val="005752B7"/>
    <w:rsid w:val="00576058"/>
    <w:rsid w:val="00576943"/>
    <w:rsid w:val="00576B8B"/>
    <w:rsid w:val="00576F83"/>
    <w:rsid w:val="0058019E"/>
    <w:rsid w:val="0058056A"/>
    <w:rsid w:val="00580F42"/>
    <w:rsid w:val="005826AA"/>
    <w:rsid w:val="00582D74"/>
    <w:rsid w:val="0058347D"/>
    <w:rsid w:val="00583708"/>
    <w:rsid w:val="005838C6"/>
    <w:rsid w:val="00585A40"/>
    <w:rsid w:val="00586330"/>
    <w:rsid w:val="00586F9E"/>
    <w:rsid w:val="0058730D"/>
    <w:rsid w:val="00587604"/>
    <w:rsid w:val="00592FBE"/>
    <w:rsid w:val="00593BE2"/>
    <w:rsid w:val="005952CB"/>
    <w:rsid w:val="005956B7"/>
    <w:rsid w:val="0059640A"/>
    <w:rsid w:val="0059788A"/>
    <w:rsid w:val="005A01DB"/>
    <w:rsid w:val="005A0313"/>
    <w:rsid w:val="005A05C0"/>
    <w:rsid w:val="005A0627"/>
    <w:rsid w:val="005A1750"/>
    <w:rsid w:val="005A22AE"/>
    <w:rsid w:val="005A38E7"/>
    <w:rsid w:val="005A4603"/>
    <w:rsid w:val="005A4949"/>
    <w:rsid w:val="005A53F2"/>
    <w:rsid w:val="005A5D6B"/>
    <w:rsid w:val="005A70BD"/>
    <w:rsid w:val="005B1ED5"/>
    <w:rsid w:val="005B1FB0"/>
    <w:rsid w:val="005B2421"/>
    <w:rsid w:val="005B425F"/>
    <w:rsid w:val="005B66E4"/>
    <w:rsid w:val="005B6BB5"/>
    <w:rsid w:val="005B6E15"/>
    <w:rsid w:val="005B7127"/>
    <w:rsid w:val="005B7336"/>
    <w:rsid w:val="005B74CF"/>
    <w:rsid w:val="005B758A"/>
    <w:rsid w:val="005B7596"/>
    <w:rsid w:val="005B772C"/>
    <w:rsid w:val="005B78EA"/>
    <w:rsid w:val="005B7ED6"/>
    <w:rsid w:val="005C0B18"/>
    <w:rsid w:val="005C2365"/>
    <w:rsid w:val="005C26A0"/>
    <w:rsid w:val="005C26D8"/>
    <w:rsid w:val="005C3FCE"/>
    <w:rsid w:val="005C410B"/>
    <w:rsid w:val="005C4661"/>
    <w:rsid w:val="005C51AC"/>
    <w:rsid w:val="005C590C"/>
    <w:rsid w:val="005C598F"/>
    <w:rsid w:val="005C6155"/>
    <w:rsid w:val="005C6EF5"/>
    <w:rsid w:val="005C7519"/>
    <w:rsid w:val="005C7789"/>
    <w:rsid w:val="005C7D3F"/>
    <w:rsid w:val="005D02DE"/>
    <w:rsid w:val="005D055E"/>
    <w:rsid w:val="005D0E38"/>
    <w:rsid w:val="005D1B7E"/>
    <w:rsid w:val="005D1FAF"/>
    <w:rsid w:val="005D28E9"/>
    <w:rsid w:val="005D2DE5"/>
    <w:rsid w:val="005D35AC"/>
    <w:rsid w:val="005D3A8E"/>
    <w:rsid w:val="005D400C"/>
    <w:rsid w:val="005D4574"/>
    <w:rsid w:val="005D6213"/>
    <w:rsid w:val="005D6377"/>
    <w:rsid w:val="005D6BE8"/>
    <w:rsid w:val="005D6D51"/>
    <w:rsid w:val="005D7376"/>
    <w:rsid w:val="005D7C47"/>
    <w:rsid w:val="005E0655"/>
    <w:rsid w:val="005E098B"/>
    <w:rsid w:val="005E1181"/>
    <w:rsid w:val="005E3521"/>
    <w:rsid w:val="005E3594"/>
    <w:rsid w:val="005E3D70"/>
    <w:rsid w:val="005E3DE0"/>
    <w:rsid w:val="005E4C02"/>
    <w:rsid w:val="005E522A"/>
    <w:rsid w:val="005E52F8"/>
    <w:rsid w:val="005E6AA7"/>
    <w:rsid w:val="005E7468"/>
    <w:rsid w:val="005E746A"/>
    <w:rsid w:val="005E76D2"/>
    <w:rsid w:val="005F0253"/>
    <w:rsid w:val="005F06E9"/>
    <w:rsid w:val="005F0ACC"/>
    <w:rsid w:val="005F18DE"/>
    <w:rsid w:val="005F255E"/>
    <w:rsid w:val="005F26B8"/>
    <w:rsid w:val="005F2A21"/>
    <w:rsid w:val="005F2E0F"/>
    <w:rsid w:val="005F3614"/>
    <w:rsid w:val="005F6511"/>
    <w:rsid w:val="005F70DA"/>
    <w:rsid w:val="005F78BE"/>
    <w:rsid w:val="005F7DDF"/>
    <w:rsid w:val="006004F4"/>
    <w:rsid w:val="00603DD9"/>
    <w:rsid w:val="00604D34"/>
    <w:rsid w:val="00606305"/>
    <w:rsid w:val="006069F5"/>
    <w:rsid w:val="00607E77"/>
    <w:rsid w:val="006104F4"/>
    <w:rsid w:val="00612596"/>
    <w:rsid w:val="00612C7E"/>
    <w:rsid w:val="0061376D"/>
    <w:rsid w:val="006138C9"/>
    <w:rsid w:val="0061422F"/>
    <w:rsid w:val="00614AC6"/>
    <w:rsid w:val="0061564A"/>
    <w:rsid w:val="00616099"/>
    <w:rsid w:val="00616610"/>
    <w:rsid w:val="00617568"/>
    <w:rsid w:val="00617C1F"/>
    <w:rsid w:val="00617D26"/>
    <w:rsid w:val="00620E07"/>
    <w:rsid w:val="00621605"/>
    <w:rsid w:val="00621C6C"/>
    <w:rsid w:val="0062214E"/>
    <w:rsid w:val="0062227F"/>
    <w:rsid w:val="006225DF"/>
    <w:rsid w:val="0062277F"/>
    <w:rsid w:val="00623124"/>
    <w:rsid w:val="00623A3D"/>
    <w:rsid w:val="0062415F"/>
    <w:rsid w:val="00624598"/>
    <w:rsid w:val="006246BD"/>
    <w:rsid w:val="00624886"/>
    <w:rsid w:val="00624A8C"/>
    <w:rsid w:val="00624C10"/>
    <w:rsid w:val="00625697"/>
    <w:rsid w:val="006258CA"/>
    <w:rsid w:val="00625A39"/>
    <w:rsid w:val="00625F45"/>
    <w:rsid w:val="0062618E"/>
    <w:rsid w:val="00626866"/>
    <w:rsid w:val="006268C6"/>
    <w:rsid w:val="0062780C"/>
    <w:rsid w:val="00630208"/>
    <w:rsid w:val="00630549"/>
    <w:rsid w:val="00630F3D"/>
    <w:rsid w:val="006310A1"/>
    <w:rsid w:val="0063301F"/>
    <w:rsid w:val="006333CF"/>
    <w:rsid w:val="00633D26"/>
    <w:rsid w:val="00633E07"/>
    <w:rsid w:val="00634AA1"/>
    <w:rsid w:val="00634FD4"/>
    <w:rsid w:val="00635EA3"/>
    <w:rsid w:val="00635F1A"/>
    <w:rsid w:val="00636831"/>
    <w:rsid w:val="006379F1"/>
    <w:rsid w:val="00637C73"/>
    <w:rsid w:val="00637C94"/>
    <w:rsid w:val="00640DAD"/>
    <w:rsid w:val="0064143D"/>
    <w:rsid w:val="00641A87"/>
    <w:rsid w:val="00641E3F"/>
    <w:rsid w:val="00642276"/>
    <w:rsid w:val="00642C7C"/>
    <w:rsid w:val="00642DE2"/>
    <w:rsid w:val="00643238"/>
    <w:rsid w:val="00643FE9"/>
    <w:rsid w:val="0064511E"/>
    <w:rsid w:val="00645152"/>
    <w:rsid w:val="00646B04"/>
    <w:rsid w:val="006511E8"/>
    <w:rsid w:val="006528C5"/>
    <w:rsid w:val="00652C39"/>
    <w:rsid w:val="006535AB"/>
    <w:rsid w:val="006535CC"/>
    <w:rsid w:val="00653A5D"/>
    <w:rsid w:val="00653BC8"/>
    <w:rsid w:val="00654948"/>
    <w:rsid w:val="006568F7"/>
    <w:rsid w:val="00656FA9"/>
    <w:rsid w:val="00657943"/>
    <w:rsid w:val="00657B44"/>
    <w:rsid w:val="00657B6A"/>
    <w:rsid w:val="00657FF5"/>
    <w:rsid w:val="006602D1"/>
    <w:rsid w:val="00660DFE"/>
    <w:rsid w:val="006613DD"/>
    <w:rsid w:val="006614B4"/>
    <w:rsid w:val="00661855"/>
    <w:rsid w:val="00661C61"/>
    <w:rsid w:val="006623CB"/>
    <w:rsid w:val="0066346A"/>
    <w:rsid w:val="00663ACA"/>
    <w:rsid w:val="00663DE6"/>
    <w:rsid w:val="00665CB8"/>
    <w:rsid w:val="006662EA"/>
    <w:rsid w:val="00666787"/>
    <w:rsid w:val="006667B6"/>
    <w:rsid w:val="00667256"/>
    <w:rsid w:val="00670560"/>
    <w:rsid w:val="00670624"/>
    <w:rsid w:val="00673FA8"/>
    <w:rsid w:val="0067429A"/>
    <w:rsid w:val="00674B87"/>
    <w:rsid w:val="0067518D"/>
    <w:rsid w:val="00675BE6"/>
    <w:rsid w:val="00676429"/>
    <w:rsid w:val="00677A84"/>
    <w:rsid w:val="00680247"/>
    <w:rsid w:val="006809BC"/>
    <w:rsid w:val="00682185"/>
    <w:rsid w:val="0068225F"/>
    <w:rsid w:val="00682562"/>
    <w:rsid w:val="00682CC6"/>
    <w:rsid w:val="006830EA"/>
    <w:rsid w:val="006839B6"/>
    <w:rsid w:val="0068451D"/>
    <w:rsid w:val="00685692"/>
    <w:rsid w:val="00686392"/>
    <w:rsid w:val="00686A0C"/>
    <w:rsid w:val="0069103E"/>
    <w:rsid w:val="00691132"/>
    <w:rsid w:val="00691607"/>
    <w:rsid w:val="00691699"/>
    <w:rsid w:val="00692AAE"/>
    <w:rsid w:val="00693684"/>
    <w:rsid w:val="0069413A"/>
    <w:rsid w:val="0069516B"/>
    <w:rsid w:val="0069716A"/>
    <w:rsid w:val="00697196"/>
    <w:rsid w:val="006973EF"/>
    <w:rsid w:val="006976E9"/>
    <w:rsid w:val="006A0874"/>
    <w:rsid w:val="006A0D0F"/>
    <w:rsid w:val="006A3234"/>
    <w:rsid w:val="006A4B7F"/>
    <w:rsid w:val="006A4FD6"/>
    <w:rsid w:val="006A518A"/>
    <w:rsid w:val="006A5245"/>
    <w:rsid w:val="006A6511"/>
    <w:rsid w:val="006A6CAD"/>
    <w:rsid w:val="006A6EF3"/>
    <w:rsid w:val="006A6FDB"/>
    <w:rsid w:val="006A7035"/>
    <w:rsid w:val="006B0F6F"/>
    <w:rsid w:val="006B11F6"/>
    <w:rsid w:val="006B1C49"/>
    <w:rsid w:val="006B1DE3"/>
    <w:rsid w:val="006B3AD1"/>
    <w:rsid w:val="006B3F72"/>
    <w:rsid w:val="006B4E7B"/>
    <w:rsid w:val="006B4EE9"/>
    <w:rsid w:val="006B5AD4"/>
    <w:rsid w:val="006B6575"/>
    <w:rsid w:val="006B66C8"/>
    <w:rsid w:val="006B68BB"/>
    <w:rsid w:val="006B6A48"/>
    <w:rsid w:val="006B741E"/>
    <w:rsid w:val="006B7791"/>
    <w:rsid w:val="006B7CF1"/>
    <w:rsid w:val="006C0EF8"/>
    <w:rsid w:val="006C2BF5"/>
    <w:rsid w:val="006C2DDF"/>
    <w:rsid w:val="006C365D"/>
    <w:rsid w:val="006C4791"/>
    <w:rsid w:val="006C5264"/>
    <w:rsid w:val="006C5AF3"/>
    <w:rsid w:val="006C661A"/>
    <w:rsid w:val="006C666C"/>
    <w:rsid w:val="006C7A22"/>
    <w:rsid w:val="006D0DAA"/>
    <w:rsid w:val="006D15BD"/>
    <w:rsid w:val="006D17C3"/>
    <w:rsid w:val="006D23CE"/>
    <w:rsid w:val="006D302B"/>
    <w:rsid w:val="006D32B0"/>
    <w:rsid w:val="006D558D"/>
    <w:rsid w:val="006D79C6"/>
    <w:rsid w:val="006E0200"/>
    <w:rsid w:val="006E050E"/>
    <w:rsid w:val="006E0BD2"/>
    <w:rsid w:val="006E17FD"/>
    <w:rsid w:val="006E4A61"/>
    <w:rsid w:val="006E6BE8"/>
    <w:rsid w:val="006E76D9"/>
    <w:rsid w:val="006E7E48"/>
    <w:rsid w:val="006F0625"/>
    <w:rsid w:val="006F0CA2"/>
    <w:rsid w:val="006F293B"/>
    <w:rsid w:val="006F2CB3"/>
    <w:rsid w:val="006F4536"/>
    <w:rsid w:val="006F4C72"/>
    <w:rsid w:val="006F4CCC"/>
    <w:rsid w:val="006F4D88"/>
    <w:rsid w:val="006F6681"/>
    <w:rsid w:val="006F6CB9"/>
    <w:rsid w:val="006F7A9F"/>
    <w:rsid w:val="00700857"/>
    <w:rsid w:val="00700E8F"/>
    <w:rsid w:val="00701ADE"/>
    <w:rsid w:val="00702AC1"/>
    <w:rsid w:val="00702FA0"/>
    <w:rsid w:val="0070350C"/>
    <w:rsid w:val="00703BDB"/>
    <w:rsid w:val="007057A5"/>
    <w:rsid w:val="007113FE"/>
    <w:rsid w:val="00713FA4"/>
    <w:rsid w:val="00714662"/>
    <w:rsid w:val="00714B50"/>
    <w:rsid w:val="00715337"/>
    <w:rsid w:val="00715C20"/>
    <w:rsid w:val="00715E7E"/>
    <w:rsid w:val="00716844"/>
    <w:rsid w:val="0071769C"/>
    <w:rsid w:val="00720401"/>
    <w:rsid w:val="007209EA"/>
    <w:rsid w:val="00720DA5"/>
    <w:rsid w:val="00722C33"/>
    <w:rsid w:val="00722DD1"/>
    <w:rsid w:val="00723B81"/>
    <w:rsid w:val="0072411E"/>
    <w:rsid w:val="007248E9"/>
    <w:rsid w:val="00724FCC"/>
    <w:rsid w:val="007254DF"/>
    <w:rsid w:val="0072592F"/>
    <w:rsid w:val="00726D92"/>
    <w:rsid w:val="00727BC7"/>
    <w:rsid w:val="0073078E"/>
    <w:rsid w:val="0073140D"/>
    <w:rsid w:val="0073155C"/>
    <w:rsid w:val="00731C17"/>
    <w:rsid w:val="00731F80"/>
    <w:rsid w:val="007333B0"/>
    <w:rsid w:val="00735421"/>
    <w:rsid w:val="0073598C"/>
    <w:rsid w:val="00736638"/>
    <w:rsid w:val="00736665"/>
    <w:rsid w:val="0073682F"/>
    <w:rsid w:val="00736C0D"/>
    <w:rsid w:val="0073708D"/>
    <w:rsid w:val="007402B0"/>
    <w:rsid w:val="007403E9"/>
    <w:rsid w:val="00741CD6"/>
    <w:rsid w:val="00741F58"/>
    <w:rsid w:val="00743937"/>
    <w:rsid w:val="00743AE5"/>
    <w:rsid w:val="00744ACE"/>
    <w:rsid w:val="00745041"/>
    <w:rsid w:val="0074582D"/>
    <w:rsid w:val="007469C2"/>
    <w:rsid w:val="00747056"/>
    <w:rsid w:val="00750AAB"/>
    <w:rsid w:val="00750EF4"/>
    <w:rsid w:val="00751244"/>
    <w:rsid w:val="007514D0"/>
    <w:rsid w:val="00753B5C"/>
    <w:rsid w:val="00753ED6"/>
    <w:rsid w:val="0075497F"/>
    <w:rsid w:val="00754F0E"/>
    <w:rsid w:val="00755334"/>
    <w:rsid w:val="00755B26"/>
    <w:rsid w:val="00755D28"/>
    <w:rsid w:val="0075778E"/>
    <w:rsid w:val="0076007F"/>
    <w:rsid w:val="0076099B"/>
    <w:rsid w:val="007609B2"/>
    <w:rsid w:val="00761045"/>
    <w:rsid w:val="00761736"/>
    <w:rsid w:val="0076298B"/>
    <w:rsid w:val="00762A6F"/>
    <w:rsid w:val="0076372B"/>
    <w:rsid w:val="00764065"/>
    <w:rsid w:val="00765310"/>
    <w:rsid w:val="007664DD"/>
    <w:rsid w:val="00766624"/>
    <w:rsid w:val="007668DE"/>
    <w:rsid w:val="007670FF"/>
    <w:rsid w:val="00767D7C"/>
    <w:rsid w:val="00767DD5"/>
    <w:rsid w:val="007700E7"/>
    <w:rsid w:val="0077057C"/>
    <w:rsid w:val="007705C6"/>
    <w:rsid w:val="00770A9E"/>
    <w:rsid w:val="0077116D"/>
    <w:rsid w:val="00771FA5"/>
    <w:rsid w:val="00773310"/>
    <w:rsid w:val="00773DE4"/>
    <w:rsid w:val="00773F53"/>
    <w:rsid w:val="00774369"/>
    <w:rsid w:val="00774A10"/>
    <w:rsid w:val="00775462"/>
    <w:rsid w:val="00775DB7"/>
    <w:rsid w:val="00775F59"/>
    <w:rsid w:val="0077660E"/>
    <w:rsid w:val="00777188"/>
    <w:rsid w:val="00777B0C"/>
    <w:rsid w:val="0078015C"/>
    <w:rsid w:val="00780583"/>
    <w:rsid w:val="007807AF"/>
    <w:rsid w:val="00781400"/>
    <w:rsid w:val="00781CDC"/>
    <w:rsid w:val="007839A0"/>
    <w:rsid w:val="00785FA9"/>
    <w:rsid w:val="007865A0"/>
    <w:rsid w:val="00787138"/>
    <w:rsid w:val="00787358"/>
    <w:rsid w:val="00787ED5"/>
    <w:rsid w:val="00790B3E"/>
    <w:rsid w:val="00792864"/>
    <w:rsid w:val="00793171"/>
    <w:rsid w:val="00794E37"/>
    <w:rsid w:val="00794E4B"/>
    <w:rsid w:val="007953DA"/>
    <w:rsid w:val="00796B84"/>
    <w:rsid w:val="007A0363"/>
    <w:rsid w:val="007A0ABD"/>
    <w:rsid w:val="007A15F3"/>
    <w:rsid w:val="007A1880"/>
    <w:rsid w:val="007A191D"/>
    <w:rsid w:val="007A1C94"/>
    <w:rsid w:val="007A1E45"/>
    <w:rsid w:val="007A2A21"/>
    <w:rsid w:val="007A4A4A"/>
    <w:rsid w:val="007A5916"/>
    <w:rsid w:val="007A6F28"/>
    <w:rsid w:val="007A6FED"/>
    <w:rsid w:val="007B003B"/>
    <w:rsid w:val="007B0DE4"/>
    <w:rsid w:val="007B0FE2"/>
    <w:rsid w:val="007B11D7"/>
    <w:rsid w:val="007B16E7"/>
    <w:rsid w:val="007B2EA6"/>
    <w:rsid w:val="007B322B"/>
    <w:rsid w:val="007B38B9"/>
    <w:rsid w:val="007B3CF6"/>
    <w:rsid w:val="007B3FBE"/>
    <w:rsid w:val="007B4433"/>
    <w:rsid w:val="007B445B"/>
    <w:rsid w:val="007B500E"/>
    <w:rsid w:val="007B5767"/>
    <w:rsid w:val="007B5BC7"/>
    <w:rsid w:val="007B7617"/>
    <w:rsid w:val="007B7E40"/>
    <w:rsid w:val="007C0E8D"/>
    <w:rsid w:val="007C12D9"/>
    <w:rsid w:val="007C19BA"/>
    <w:rsid w:val="007C244C"/>
    <w:rsid w:val="007C25D4"/>
    <w:rsid w:val="007C2BC7"/>
    <w:rsid w:val="007C2DD2"/>
    <w:rsid w:val="007C317C"/>
    <w:rsid w:val="007C32A0"/>
    <w:rsid w:val="007C3508"/>
    <w:rsid w:val="007C446F"/>
    <w:rsid w:val="007C58DA"/>
    <w:rsid w:val="007C67CF"/>
    <w:rsid w:val="007C76E1"/>
    <w:rsid w:val="007C7AA5"/>
    <w:rsid w:val="007D01E9"/>
    <w:rsid w:val="007D0936"/>
    <w:rsid w:val="007D0C03"/>
    <w:rsid w:val="007D1DB2"/>
    <w:rsid w:val="007D1E48"/>
    <w:rsid w:val="007D24C8"/>
    <w:rsid w:val="007D2B75"/>
    <w:rsid w:val="007D37D8"/>
    <w:rsid w:val="007D3C33"/>
    <w:rsid w:val="007D3F32"/>
    <w:rsid w:val="007D465F"/>
    <w:rsid w:val="007D57A6"/>
    <w:rsid w:val="007D5C6D"/>
    <w:rsid w:val="007D6366"/>
    <w:rsid w:val="007D7BA5"/>
    <w:rsid w:val="007E0689"/>
    <w:rsid w:val="007E0696"/>
    <w:rsid w:val="007E0B03"/>
    <w:rsid w:val="007E0B99"/>
    <w:rsid w:val="007E176D"/>
    <w:rsid w:val="007E180E"/>
    <w:rsid w:val="007E1BFD"/>
    <w:rsid w:val="007E1D95"/>
    <w:rsid w:val="007E21B6"/>
    <w:rsid w:val="007E3045"/>
    <w:rsid w:val="007E33B4"/>
    <w:rsid w:val="007E34AD"/>
    <w:rsid w:val="007E3D5A"/>
    <w:rsid w:val="007E4271"/>
    <w:rsid w:val="007E4BAE"/>
    <w:rsid w:val="007E5EBA"/>
    <w:rsid w:val="007E60D6"/>
    <w:rsid w:val="007E62AB"/>
    <w:rsid w:val="007E6B1E"/>
    <w:rsid w:val="007E6F31"/>
    <w:rsid w:val="007F0C4A"/>
    <w:rsid w:val="007F21EF"/>
    <w:rsid w:val="007F2629"/>
    <w:rsid w:val="007F2E9D"/>
    <w:rsid w:val="007F3282"/>
    <w:rsid w:val="007F45CD"/>
    <w:rsid w:val="007F4866"/>
    <w:rsid w:val="007F4983"/>
    <w:rsid w:val="007F56CF"/>
    <w:rsid w:val="007F6870"/>
    <w:rsid w:val="007F74B2"/>
    <w:rsid w:val="00800658"/>
    <w:rsid w:val="00800664"/>
    <w:rsid w:val="00800D41"/>
    <w:rsid w:val="00801135"/>
    <w:rsid w:val="00801EC2"/>
    <w:rsid w:val="008038F3"/>
    <w:rsid w:val="008058C0"/>
    <w:rsid w:val="00805F2C"/>
    <w:rsid w:val="00806E90"/>
    <w:rsid w:val="00807527"/>
    <w:rsid w:val="00807C79"/>
    <w:rsid w:val="00807E65"/>
    <w:rsid w:val="00810093"/>
    <w:rsid w:val="00810488"/>
    <w:rsid w:val="00810661"/>
    <w:rsid w:val="00810F59"/>
    <w:rsid w:val="0081167D"/>
    <w:rsid w:val="00811850"/>
    <w:rsid w:val="00811B75"/>
    <w:rsid w:val="00812187"/>
    <w:rsid w:val="00812D23"/>
    <w:rsid w:val="00813447"/>
    <w:rsid w:val="00813518"/>
    <w:rsid w:val="00813C53"/>
    <w:rsid w:val="00814AA1"/>
    <w:rsid w:val="00815331"/>
    <w:rsid w:val="00815D00"/>
    <w:rsid w:val="00815EDB"/>
    <w:rsid w:val="008161E9"/>
    <w:rsid w:val="0081693E"/>
    <w:rsid w:val="008175A0"/>
    <w:rsid w:val="008176D6"/>
    <w:rsid w:val="00817C49"/>
    <w:rsid w:val="00817E07"/>
    <w:rsid w:val="008206E0"/>
    <w:rsid w:val="00821056"/>
    <w:rsid w:val="008228A3"/>
    <w:rsid w:val="008229F7"/>
    <w:rsid w:val="00822A91"/>
    <w:rsid w:val="00823C11"/>
    <w:rsid w:val="00823DDD"/>
    <w:rsid w:val="008244E2"/>
    <w:rsid w:val="00824FB2"/>
    <w:rsid w:val="00825059"/>
    <w:rsid w:val="00825895"/>
    <w:rsid w:val="008273A5"/>
    <w:rsid w:val="00830899"/>
    <w:rsid w:val="00830DED"/>
    <w:rsid w:val="00830E70"/>
    <w:rsid w:val="00831854"/>
    <w:rsid w:val="008325B6"/>
    <w:rsid w:val="0083262C"/>
    <w:rsid w:val="00832796"/>
    <w:rsid w:val="0083323B"/>
    <w:rsid w:val="0083466B"/>
    <w:rsid w:val="00834A86"/>
    <w:rsid w:val="00834D4A"/>
    <w:rsid w:val="00834EAB"/>
    <w:rsid w:val="00835BB2"/>
    <w:rsid w:val="00840422"/>
    <w:rsid w:val="0084066B"/>
    <w:rsid w:val="00841128"/>
    <w:rsid w:val="008418B9"/>
    <w:rsid w:val="00841DE5"/>
    <w:rsid w:val="00842D8F"/>
    <w:rsid w:val="00843A18"/>
    <w:rsid w:val="00843F0B"/>
    <w:rsid w:val="00843F24"/>
    <w:rsid w:val="00844795"/>
    <w:rsid w:val="00845917"/>
    <w:rsid w:val="0084733B"/>
    <w:rsid w:val="00847425"/>
    <w:rsid w:val="00847E6A"/>
    <w:rsid w:val="00850A09"/>
    <w:rsid w:val="008514A4"/>
    <w:rsid w:val="008526F7"/>
    <w:rsid w:val="00852ACD"/>
    <w:rsid w:val="00853451"/>
    <w:rsid w:val="00853625"/>
    <w:rsid w:val="0085406B"/>
    <w:rsid w:val="008546A1"/>
    <w:rsid w:val="008551E9"/>
    <w:rsid w:val="00855988"/>
    <w:rsid w:val="00856026"/>
    <w:rsid w:val="00856396"/>
    <w:rsid w:val="0085640D"/>
    <w:rsid w:val="008609BC"/>
    <w:rsid w:val="00860AA8"/>
    <w:rsid w:val="00860B34"/>
    <w:rsid w:val="00861089"/>
    <w:rsid w:val="008613FD"/>
    <w:rsid w:val="00861A34"/>
    <w:rsid w:val="0086312B"/>
    <w:rsid w:val="008640E0"/>
    <w:rsid w:val="00864B67"/>
    <w:rsid w:val="00864C0D"/>
    <w:rsid w:val="00864DFB"/>
    <w:rsid w:val="0086510F"/>
    <w:rsid w:val="00865C7A"/>
    <w:rsid w:val="00866160"/>
    <w:rsid w:val="00866C76"/>
    <w:rsid w:val="00870509"/>
    <w:rsid w:val="00872DC6"/>
    <w:rsid w:val="0087361F"/>
    <w:rsid w:val="00873A4B"/>
    <w:rsid w:val="00873CCE"/>
    <w:rsid w:val="00874455"/>
    <w:rsid w:val="00874491"/>
    <w:rsid w:val="0087545B"/>
    <w:rsid w:val="008759FF"/>
    <w:rsid w:val="00876329"/>
    <w:rsid w:val="00876949"/>
    <w:rsid w:val="00876D1A"/>
    <w:rsid w:val="00876EE9"/>
    <w:rsid w:val="00880FC6"/>
    <w:rsid w:val="00883381"/>
    <w:rsid w:val="00884330"/>
    <w:rsid w:val="008851A6"/>
    <w:rsid w:val="00885A69"/>
    <w:rsid w:val="00885C21"/>
    <w:rsid w:val="0088682F"/>
    <w:rsid w:val="0088698F"/>
    <w:rsid w:val="00887932"/>
    <w:rsid w:val="00887FF9"/>
    <w:rsid w:val="008902E0"/>
    <w:rsid w:val="00890915"/>
    <w:rsid w:val="008909BF"/>
    <w:rsid w:val="00891479"/>
    <w:rsid w:val="00891517"/>
    <w:rsid w:val="0089182C"/>
    <w:rsid w:val="00892A19"/>
    <w:rsid w:val="00892D32"/>
    <w:rsid w:val="0089497C"/>
    <w:rsid w:val="00894C63"/>
    <w:rsid w:val="008957C1"/>
    <w:rsid w:val="00895B29"/>
    <w:rsid w:val="00895EFF"/>
    <w:rsid w:val="00897482"/>
    <w:rsid w:val="008974DF"/>
    <w:rsid w:val="00897657"/>
    <w:rsid w:val="008A0127"/>
    <w:rsid w:val="008A114F"/>
    <w:rsid w:val="008A19A0"/>
    <w:rsid w:val="008A1D7C"/>
    <w:rsid w:val="008A2459"/>
    <w:rsid w:val="008A3481"/>
    <w:rsid w:val="008A43E7"/>
    <w:rsid w:val="008A4574"/>
    <w:rsid w:val="008A4622"/>
    <w:rsid w:val="008A48D0"/>
    <w:rsid w:val="008A5587"/>
    <w:rsid w:val="008A5601"/>
    <w:rsid w:val="008A5EDD"/>
    <w:rsid w:val="008A6224"/>
    <w:rsid w:val="008A65C4"/>
    <w:rsid w:val="008A72A1"/>
    <w:rsid w:val="008A7D22"/>
    <w:rsid w:val="008B07BC"/>
    <w:rsid w:val="008B0A07"/>
    <w:rsid w:val="008B283D"/>
    <w:rsid w:val="008B2A93"/>
    <w:rsid w:val="008B30D5"/>
    <w:rsid w:val="008B3A5F"/>
    <w:rsid w:val="008B3D14"/>
    <w:rsid w:val="008B45F9"/>
    <w:rsid w:val="008B51EF"/>
    <w:rsid w:val="008B6844"/>
    <w:rsid w:val="008B6EF3"/>
    <w:rsid w:val="008B7CCB"/>
    <w:rsid w:val="008C00E9"/>
    <w:rsid w:val="008C00ED"/>
    <w:rsid w:val="008C015D"/>
    <w:rsid w:val="008C016C"/>
    <w:rsid w:val="008C036A"/>
    <w:rsid w:val="008C0796"/>
    <w:rsid w:val="008C0BBC"/>
    <w:rsid w:val="008C1005"/>
    <w:rsid w:val="008C2653"/>
    <w:rsid w:val="008C2724"/>
    <w:rsid w:val="008C38A1"/>
    <w:rsid w:val="008C394D"/>
    <w:rsid w:val="008C4D75"/>
    <w:rsid w:val="008C4F2B"/>
    <w:rsid w:val="008C57B5"/>
    <w:rsid w:val="008C5964"/>
    <w:rsid w:val="008C7DB7"/>
    <w:rsid w:val="008D1031"/>
    <w:rsid w:val="008D1554"/>
    <w:rsid w:val="008D1AF0"/>
    <w:rsid w:val="008D1F1A"/>
    <w:rsid w:val="008D3ABF"/>
    <w:rsid w:val="008D3D87"/>
    <w:rsid w:val="008D3E54"/>
    <w:rsid w:val="008D3FB6"/>
    <w:rsid w:val="008D454C"/>
    <w:rsid w:val="008D483C"/>
    <w:rsid w:val="008D502E"/>
    <w:rsid w:val="008D5298"/>
    <w:rsid w:val="008D53A3"/>
    <w:rsid w:val="008D57B7"/>
    <w:rsid w:val="008D6718"/>
    <w:rsid w:val="008D6888"/>
    <w:rsid w:val="008D72C8"/>
    <w:rsid w:val="008D7E72"/>
    <w:rsid w:val="008D7F3E"/>
    <w:rsid w:val="008E1058"/>
    <w:rsid w:val="008E1161"/>
    <w:rsid w:val="008E1838"/>
    <w:rsid w:val="008E2619"/>
    <w:rsid w:val="008E2B2F"/>
    <w:rsid w:val="008E3B80"/>
    <w:rsid w:val="008E4BEC"/>
    <w:rsid w:val="008E6D8F"/>
    <w:rsid w:val="008F0694"/>
    <w:rsid w:val="008F0ABE"/>
    <w:rsid w:val="008F0C56"/>
    <w:rsid w:val="008F1677"/>
    <w:rsid w:val="008F1E2E"/>
    <w:rsid w:val="008F2297"/>
    <w:rsid w:val="008F2A84"/>
    <w:rsid w:val="008F3663"/>
    <w:rsid w:val="008F3A6C"/>
    <w:rsid w:val="008F3F02"/>
    <w:rsid w:val="008F42B5"/>
    <w:rsid w:val="008F4801"/>
    <w:rsid w:val="008F527D"/>
    <w:rsid w:val="008F5A21"/>
    <w:rsid w:val="008F6711"/>
    <w:rsid w:val="008F7CE9"/>
    <w:rsid w:val="00900478"/>
    <w:rsid w:val="00900C2F"/>
    <w:rsid w:val="00902DAB"/>
    <w:rsid w:val="0090301D"/>
    <w:rsid w:val="00903574"/>
    <w:rsid w:val="00903CD6"/>
    <w:rsid w:val="00905226"/>
    <w:rsid w:val="0090567B"/>
    <w:rsid w:val="00905B59"/>
    <w:rsid w:val="009061FC"/>
    <w:rsid w:val="009072A3"/>
    <w:rsid w:val="00907537"/>
    <w:rsid w:val="00907DAD"/>
    <w:rsid w:val="0091047E"/>
    <w:rsid w:val="0091054C"/>
    <w:rsid w:val="0091058D"/>
    <w:rsid w:val="009105E4"/>
    <w:rsid w:val="00911132"/>
    <w:rsid w:val="009116F2"/>
    <w:rsid w:val="00911B4E"/>
    <w:rsid w:val="0091313F"/>
    <w:rsid w:val="00913C54"/>
    <w:rsid w:val="00913F01"/>
    <w:rsid w:val="00917006"/>
    <w:rsid w:val="009174BB"/>
    <w:rsid w:val="00917851"/>
    <w:rsid w:val="00917A05"/>
    <w:rsid w:val="00917CC4"/>
    <w:rsid w:val="00920185"/>
    <w:rsid w:val="0092043A"/>
    <w:rsid w:val="0092063C"/>
    <w:rsid w:val="00920A2F"/>
    <w:rsid w:val="00920B2E"/>
    <w:rsid w:val="00920E71"/>
    <w:rsid w:val="00921415"/>
    <w:rsid w:val="0092279B"/>
    <w:rsid w:val="00923C24"/>
    <w:rsid w:val="0092495D"/>
    <w:rsid w:val="009252A8"/>
    <w:rsid w:val="009254AC"/>
    <w:rsid w:val="00925E83"/>
    <w:rsid w:val="009263D6"/>
    <w:rsid w:val="00927686"/>
    <w:rsid w:val="00927FD6"/>
    <w:rsid w:val="0093016F"/>
    <w:rsid w:val="00930663"/>
    <w:rsid w:val="00931088"/>
    <w:rsid w:val="00932197"/>
    <w:rsid w:val="0093237E"/>
    <w:rsid w:val="00934957"/>
    <w:rsid w:val="00934D3E"/>
    <w:rsid w:val="00934E44"/>
    <w:rsid w:val="009354B5"/>
    <w:rsid w:val="00937D9B"/>
    <w:rsid w:val="00941F01"/>
    <w:rsid w:val="009429E2"/>
    <w:rsid w:val="009430E2"/>
    <w:rsid w:val="009430F7"/>
    <w:rsid w:val="009431C4"/>
    <w:rsid w:val="009437C1"/>
    <w:rsid w:val="00943E9F"/>
    <w:rsid w:val="0094487B"/>
    <w:rsid w:val="0094517E"/>
    <w:rsid w:val="00945364"/>
    <w:rsid w:val="009455D3"/>
    <w:rsid w:val="00945FF1"/>
    <w:rsid w:val="009462FD"/>
    <w:rsid w:val="00946369"/>
    <w:rsid w:val="0094639E"/>
    <w:rsid w:val="00946986"/>
    <w:rsid w:val="00947026"/>
    <w:rsid w:val="009472DD"/>
    <w:rsid w:val="00947C10"/>
    <w:rsid w:val="00950048"/>
    <w:rsid w:val="0095110D"/>
    <w:rsid w:val="009515A3"/>
    <w:rsid w:val="009518AB"/>
    <w:rsid w:val="009543A8"/>
    <w:rsid w:val="009543E3"/>
    <w:rsid w:val="00954A31"/>
    <w:rsid w:val="009551A1"/>
    <w:rsid w:val="0095610F"/>
    <w:rsid w:val="009573E8"/>
    <w:rsid w:val="009606B4"/>
    <w:rsid w:val="00961B49"/>
    <w:rsid w:val="00961CC3"/>
    <w:rsid w:val="00962392"/>
    <w:rsid w:val="00962936"/>
    <w:rsid w:val="00963063"/>
    <w:rsid w:val="0096368A"/>
    <w:rsid w:val="00963F95"/>
    <w:rsid w:val="0096432A"/>
    <w:rsid w:val="0096507A"/>
    <w:rsid w:val="00965306"/>
    <w:rsid w:val="00965429"/>
    <w:rsid w:val="0096642C"/>
    <w:rsid w:val="00966464"/>
    <w:rsid w:val="0096741A"/>
    <w:rsid w:val="009675A3"/>
    <w:rsid w:val="0097338C"/>
    <w:rsid w:val="009737FC"/>
    <w:rsid w:val="00973D3F"/>
    <w:rsid w:val="00974050"/>
    <w:rsid w:val="00974F78"/>
    <w:rsid w:val="00977A9E"/>
    <w:rsid w:val="00980E6E"/>
    <w:rsid w:val="00980F89"/>
    <w:rsid w:val="0098140D"/>
    <w:rsid w:val="00981474"/>
    <w:rsid w:val="00981C14"/>
    <w:rsid w:val="0098231C"/>
    <w:rsid w:val="009830FD"/>
    <w:rsid w:val="00983D08"/>
    <w:rsid w:val="009852FF"/>
    <w:rsid w:val="0098659F"/>
    <w:rsid w:val="00987BD4"/>
    <w:rsid w:val="009910A6"/>
    <w:rsid w:val="00991481"/>
    <w:rsid w:val="00991663"/>
    <w:rsid w:val="009935BF"/>
    <w:rsid w:val="00994234"/>
    <w:rsid w:val="00995F2B"/>
    <w:rsid w:val="00996387"/>
    <w:rsid w:val="0099663D"/>
    <w:rsid w:val="009967C5"/>
    <w:rsid w:val="00996C0B"/>
    <w:rsid w:val="00996D0D"/>
    <w:rsid w:val="009973CF"/>
    <w:rsid w:val="009975C1"/>
    <w:rsid w:val="009A058E"/>
    <w:rsid w:val="009A258B"/>
    <w:rsid w:val="009A285C"/>
    <w:rsid w:val="009A4D4C"/>
    <w:rsid w:val="009A51E4"/>
    <w:rsid w:val="009A66FE"/>
    <w:rsid w:val="009A6A97"/>
    <w:rsid w:val="009A7E03"/>
    <w:rsid w:val="009A7E66"/>
    <w:rsid w:val="009B04B5"/>
    <w:rsid w:val="009B0622"/>
    <w:rsid w:val="009B0676"/>
    <w:rsid w:val="009B0FF5"/>
    <w:rsid w:val="009B1CCE"/>
    <w:rsid w:val="009B2981"/>
    <w:rsid w:val="009B2B47"/>
    <w:rsid w:val="009B35E4"/>
    <w:rsid w:val="009B3724"/>
    <w:rsid w:val="009B3E48"/>
    <w:rsid w:val="009B55D9"/>
    <w:rsid w:val="009B5B2F"/>
    <w:rsid w:val="009B5BD5"/>
    <w:rsid w:val="009B603E"/>
    <w:rsid w:val="009B6077"/>
    <w:rsid w:val="009B64AA"/>
    <w:rsid w:val="009B6646"/>
    <w:rsid w:val="009B6B6C"/>
    <w:rsid w:val="009B7048"/>
    <w:rsid w:val="009B74BC"/>
    <w:rsid w:val="009C0587"/>
    <w:rsid w:val="009C0A8B"/>
    <w:rsid w:val="009C0CE2"/>
    <w:rsid w:val="009C11BC"/>
    <w:rsid w:val="009C2643"/>
    <w:rsid w:val="009C393F"/>
    <w:rsid w:val="009C4AB0"/>
    <w:rsid w:val="009C4E8C"/>
    <w:rsid w:val="009C586A"/>
    <w:rsid w:val="009C6195"/>
    <w:rsid w:val="009C718B"/>
    <w:rsid w:val="009D0B9A"/>
    <w:rsid w:val="009D2650"/>
    <w:rsid w:val="009D39A4"/>
    <w:rsid w:val="009D4C5E"/>
    <w:rsid w:val="009D5600"/>
    <w:rsid w:val="009D6873"/>
    <w:rsid w:val="009D6D1A"/>
    <w:rsid w:val="009D731E"/>
    <w:rsid w:val="009D7DF9"/>
    <w:rsid w:val="009E0014"/>
    <w:rsid w:val="009E0A47"/>
    <w:rsid w:val="009E0A7A"/>
    <w:rsid w:val="009E1181"/>
    <w:rsid w:val="009E2207"/>
    <w:rsid w:val="009E34F9"/>
    <w:rsid w:val="009E3830"/>
    <w:rsid w:val="009E3888"/>
    <w:rsid w:val="009E3E90"/>
    <w:rsid w:val="009E4658"/>
    <w:rsid w:val="009E51AC"/>
    <w:rsid w:val="009E5AF9"/>
    <w:rsid w:val="009E63E2"/>
    <w:rsid w:val="009E659A"/>
    <w:rsid w:val="009E6C0C"/>
    <w:rsid w:val="009E76A7"/>
    <w:rsid w:val="009E7AC8"/>
    <w:rsid w:val="009F0ACE"/>
    <w:rsid w:val="009F16EE"/>
    <w:rsid w:val="009F416E"/>
    <w:rsid w:val="009F4547"/>
    <w:rsid w:val="009F466C"/>
    <w:rsid w:val="009F4D4E"/>
    <w:rsid w:val="009F6DF6"/>
    <w:rsid w:val="00A0085E"/>
    <w:rsid w:val="00A01242"/>
    <w:rsid w:val="00A01ADA"/>
    <w:rsid w:val="00A01C32"/>
    <w:rsid w:val="00A01CBF"/>
    <w:rsid w:val="00A029B2"/>
    <w:rsid w:val="00A02CA6"/>
    <w:rsid w:val="00A02E0E"/>
    <w:rsid w:val="00A02F42"/>
    <w:rsid w:val="00A03287"/>
    <w:rsid w:val="00A0330D"/>
    <w:rsid w:val="00A03529"/>
    <w:rsid w:val="00A03C9F"/>
    <w:rsid w:val="00A04C91"/>
    <w:rsid w:val="00A05CE8"/>
    <w:rsid w:val="00A06AE4"/>
    <w:rsid w:val="00A077D9"/>
    <w:rsid w:val="00A07C74"/>
    <w:rsid w:val="00A07E77"/>
    <w:rsid w:val="00A10688"/>
    <w:rsid w:val="00A10F3D"/>
    <w:rsid w:val="00A11F0A"/>
    <w:rsid w:val="00A146DD"/>
    <w:rsid w:val="00A1499C"/>
    <w:rsid w:val="00A14E14"/>
    <w:rsid w:val="00A152A7"/>
    <w:rsid w:val="00A171B9"/>
    <w:rsid w:val="00A176CB"/>
    <w:rsid w:val="00A20208"/>
    <w:rsid w:val="00A21635"/>
    <w:rsid w:val="00A22A77"/>
    <w:rsid w:val="00A230C5"/>
    <w:rsid w:val="00A232A5"/>
    <w:rsid w:val="00A237A1"/>
    <w:rsid w:val="00A2406B"/>
    <w:rsid w:val="00A25756"/>
    <w:rsid w:val="00A2623E"/>
    <w:rsid w:val="00A266FE"/>
    <w:rsid w:val="00A26BA9"/>
    <w:rsid w:val="00A27A0A"/>
    <w:rsid w:val="00A27F8E"/>
    <w:rsid w:val="00A304C8"/>
    <w:rsid w:val="00A3299C"/>
    <w:rsid w:val="00A34024"/>
    <w:rsid w:val="00A35332"/>
    <w:rsid w:val="00A35469"/>
    <w:rsid w:val="00A3581E"/>
    <w:rsid w:val="00A36BBD"/>
    <w:rsid w:val="00A374BD"/>
    <w:rsid w:val="00A406D8"/>
    <w:rsid w:val="00A41258"/>
    <w:rsid w:val="00A4140D"/>
    <w:rsid w:val="00A41645"/>
    <w:rsid w:val="00A41A01"/>
    <w:rsid w:val="00A4260A"/>
    <w:rsid w:val="00A43008"/>
    <w:rsid w:val="00A4353E"/>
    <w:rsid w:val="00A44B41"/>
    <w:rsid w:val="00A457AF"/>
    <w:rsid w:val="00A466B1"/>
    <w:rsid w:val="00A46ACA"/>
    <w:rsid w:val="00A46D72"/>
    <w:rsid w:val="00A46EC9"/>
    <w:rsid w:val="00A47336"/>
    <w:rsid w:val="00A47A33"/>
    <w:rsid w:val="00A47B4C"/>
    <w:rsid w:val="00A50F59"/>
    <w:rsid w:val="00A517B2"/>
    <w:rsid w:val="00A521E0"/>
    <w:rsid w:val="00A525DC"/>
    <w:rsid w:val="00A53C68"/>
    <w:rsid w:val="00A54013"/>
    <w:rsid w:val="00A54541"/>
    <w:rsid w:val="00A54686"/>
    <w:rsid w:val="00A56243"/>
    <w:rsid w:val="00A56A99"/>
    <w:rsid w:val="00A56E33"/>
    <w:rsid w:val="00A56E98"/>
    <w:rsid w:val="00A570DB"/>
    <w:rsid w:val="00A57357"/>
    <w:rsid w:val="00A617C6"/>
    <w:rsid w:val="00A6295D"/>
    <w:rsid w:val="00A632F9"/>
    <w:rsid w:val="00A636E4"/>
    <w:rsid w:val="00A63733"/>
    <w:rsid w:val="00A63D50"/>
    <w:rsid w:val="00A63F23"/>
    <w:rsid w:val="00A65CD1"/>
    <w:rsid w:val="00A65EB1"/>
    <w:rsid w:val="00A65F25"/>
    <w:rsid w:val="00A66FC3"/>
    <w:rsid w:val="00A6741F"/>
    <w:rsid w:val="00A678B0"/>
    <w:rsid w:val="00A679A8"/>
    <w:rsid w:val="00A67A63"/>
    <w:rsid w:val="00A70023"/>
    <w:rsid w:val="00A7033F"/>
    <w:rsid w:val="00A70C42"/>
    <w:rsid w:val="00A70D7A"/>
    <w:rsid w:val="00A70F46"/>
    <w:rsid w:val="00A717C0"/>
    <w:rsid w:val="00A719BA"/>
    <w:rsid w:val="00A71EDD"/>
    <w:rsid w:val="00A7340E"/>
    <w:rsid w:val="00A7367D"/>
    <w:rsid w:val="00A73E5D"/>
    <w:rsid w:val="00A744E2"/>
    <w:rsid w:val="00A7488E"/>
    <w:rsid w:val="00A758AB"/>
    <w:rsid w:val="00A75C68"/>
    <w:rsid w:val="00A761ED"/>
    <w:rsid w:val="00A76536"/>
    <w:rsid w:val="00A769A6"/>
    <w:rsid w:val="00A769AB"/>
    <w:rsid w:val="00A80318"/>
    <w:rsid w:val="00A80323"/>
    <w:rsid w:val="00A809ED"/>
    <w:rsid w:val="00A81DF9"/>
    <w:rsid w:val="00A8243E"/>
    <w:rsid w:val="00A8255F"/>
    <w:rsid w:val="00A82BD4"/>
    <w:rsid w:val="00A82F22"/>
    <w:rsid w:val="00A83764"/>
    <w:rsid w:val="00A83858"/>
    <w:rsid w:val="00A839D6"/>
    <w:rsid w:val="00A84364"/>
    <w:rsid w:val="00A84C15"/>
    <w:rsid w:val="00A8554D"/>
    <w:rsid w:val="00A85A61"/>
    <w:rsid w:val="00A86731"/>
    <w:rsid w:val="00A867BE"/>
    <w:rsid w:val="00A86944"/>
    <w:rsid w:val="00A8705E"/>
    <w:rsid w:val="00A87222"/>
    <w:rsid w:val="00A87DFE"/>
    <w:rsid w:val="00A90D40"/>
    <w:rsid w:val="00A91365"/>
    <w:rsid w:val="00A916BD"/>
    <w:rsid w:val="00A9214B"/>
    <w:rsid w:val="00A925BD"/>
    <w:rsid w:val="00A933D0"/>
    <w:rsid w:val="00A94484"/>
    <w:rsid w:val="00A9473B"/>
    <w:rsid w:val="00A95333"/>
    <w:rsid w:val="00A95A21"/>
    <w:rsid w:val="00A95BD0"/>
    <w:rsid w:val="00A95C38"/>
    <w:rsid w:val="00A96055"/>
    <w:rsid w:val="00A96394"/>
    <w:rsid w:val="00A965D7"/>
    <w:rsid w:val="00A97885"/>
    <w:rsid w:val="00A97F69"/>
    <w:rsid w:val="00AA0ECA"/>
    <w:rsid w:val="00AA1447"/>
    <w:rsid w:val="00AA17B4"/>
    <w:rsid w:val="00AA1DD6"/>
    <w:rsid w:val="00AA1E05"/>
    <w:rsid w:val="00AA35B2"/>
    <w:rsid w:val="00AA4440"/>
    <w:rsid w:val="00AA49FF"/>
    <w:rsid w:val="00AA57EB"/>
    <w:rsid w:val="00AA629F"/>
    <w:rsid w:val="00AA6A56"/>
    <w:rsid w:val="00AA7A98"/>
    <w:rsid w:val="00AB073A"/>
    <w:rsid w:val="00AB0AD4"/>
    <w:rsid w:val="00AB1FEB"/>
    <w:rsid w:val="00AB20FF"/>
    <w:rsid w:val="00AB2258"/>
    <w:rsid w:val="00AB4426"/>
    <w:rsid w:val="00AB4ADE"/>
    <w:rsid w:val="00AB6988"/>
    <w:rsid w:val="00AB6E63"/>
    <w:rsid w:val="00AC053D"/>
    <w:rsid w:val="00AC056D"/>
    <w:rsid w:val="00AC0627"/>
    <w:rsid w:val="00AC09EF"/>
    <w:rsid w:val="00AC13EB"/>
    <w:rsid w:val="00AC1805"/>
    <w:rsid w:val="00AC238A"/>
    <w:rsid w:val="00AC2D29"/>
    <w:rsid w:val="00AC33C4"/>
    <w:rsid w:val="00AC4B1F"/>
    <w:rsid w:val="00AC4BF8"/>
    <w:rsid w:val="00AC4E2E"/>
    <w:rsid w:val="00AC4F09"/>
    <w:rsid w:val="00AC518F"/>
    <w:rsid w:val="00AC68C8"/>
    <w:rsid w:val="00AC6A1E"/>
    <w:rsid w:val="00AC72A8"/>
    <w:rsid w:val="00AC7B0A"/>
    <w:rsid w:val="00AD1EC7"/>
    <w:rsid w:val="00AD39A4"/>
    <w:rsid w:val="00AD488C"/>
    <w:rsid w:val="00AD49AF"/>
    <w:rsid w:val="00AD4DFA"/>
    <w:rsid w:val="00AD52B2"/>
    <w:rsid w:val="00AD5585"/>
    <w:rsid w:val="00AD707C"/>
    <w:rsid w:val="00AE08F3"/>
    <w:rsid w:val="00AE0A4B"/>
    <w:rsid w:val="00AE0EBA"/>
    <w:rsid w:val="00AE1FAE"/>
    <w:rsid w:val="00AE272A"/>
    <w:rsid w:val="00AE2A9F"/>
    <w:rsid w:val="00AE3F68"/>
    <w:rsid w:val="00AE47A7"/>
    <w:rsid w:val="00AE4D4F"/>
    <w:rsid w:val="00AE4E24"/>
    <w:rsid w:val="00AE4F88"/>
    <w:rsid w:val="00AE59D8"/>
    <w:rsid w:val="00AE5B3E"/>
    <w:rsid w:val="00AE673B"/>
    <w:rsid w:val="00AE70AB"/>
    <w:rsid w:val="00AE73E4"/>
    <w:rsid w:val="00AF0256"/>
    <w:rsid w:val="00AF025B"/>
    <w:rsid w:val="00AF0664"/>
    <w:rsid w:val="00AF0813"/>
    <w:rsid w:val="00AF152B"/>
    <w:rsid w:val="00AF15F3"/>
    <w:rsid w:val="00AF1BBC"/>
    <w:rsid w:val="00AF1F90"/>
    <w:rsid w:val="00AF3026"/>
    <w:rsid w:val="00AF33D9"/>
    <w:rsid w:val="00AF358E"/>
    <w:rsid w:val="00AF41FC"/>
    <w:rsid w:val="00AF422E"/>
    <w:rsid w:val="00AF620B"/>
    <w:rsid w:val="00AF625D"/>
    <w:rsid w:val="00AF67B6"/>
    <w:rsid w:val="00AF6CAF"/>
    <w:rsid w:val="00AF6DCB"/>
    <w:rsid w:val="00B00002"/>
    <w:rsid w:val="00B005FC"/>
    <w:rsid w:val="00B00945"/>
    <w:rsid w:val="00B00957"/>
    <w:rsid w:val="00B0212A"/>
    <w:rsid w:val="00B02698"/>
    <w:rsid w:val="00B033B6"/>
    <w:rsid w:val="00B03DA2"/>
    <w:rsid w:val="00B042DF"/>
    <w:rsid w:val="00B04331"/>
    <w:rsid w:val="00B04B96"/>
    <w:rsid w:val="00B04D1B"/>
    <w:rsid w:val="00B05AA2"/>
    <w:rsid w:val="00B060FB"/>
    <w:rsid w:val="00B0629D"/>
    <w:rsid w:val="00B06A60"/>
    <w:rsid w:val="00B07189"/>
    <w:rsid w:val="00B07609"/>
    <w:rsid w:val="00B114F3"/>
    <w:rsid w:val="00B117D2"/>
    <w:rsid w:val="00B1203F"/>
    <w:rsid w:val="00B120E0"/>
    <w:rsid w:val="00B12252"/>
    <w:rsid w:val="00B129D9"/>
    <w:rsid w:val="00B12B07"/>
    <w:rsid w:val="00B134E9"/>
    <w:rsid w:val="00B13903"/>
    <w:rsid w:val="00B14E79"/>
    <w:rsid w:val="00B14EFD"/>
    <w:rsid w:val="00B15B0F"/>
    <w:rsid w:val="00B17514"/>
    <w:rsid w:val="00B20324"/>
    <w:rsid w:val="00B213E8"/>
    <w:rsid w:val="00B2340B"/>
    <w:rsid w:val="00B23F1E"/>
    <w:rsid w:val="00B2400F"/>
    <w:rsid w:val="00B247A5"/>
    <w:rsid w:val="00B25467"/>
    <w:rsid w:val="00B25702"/>
    <w:rsid w:val="00B25AD1"/>
    <w:rsid w:val="00B26485"/>
    <w:rsid w:val="00B2753E"/>
    <w:rsid w:val="00B303DB"/>
    <w:rsid w:val="00B30780"/>
    <w:rsid w:val="00B31433"/>
    <w:rsid w:val="00B3157D"/>
    <w:rsid w:val="00B316E9"/>
    <w:rsid w:val="00B3180D"/>
    <w:rsid w:val="00B32F38"/>
    <w:rsid w:val="00B331FF"/>
    <w:rsid w:val="00B3329A"/>
    <w:rsid w:val="00B33858"/>
    <w:rsid w:val="00B339B9"/>
    <w:rsid w:val="00B33ED4"/>
    <w:rsid w:val="00B358C7"/>
    <w:rsid w:val="00B359DC"/>
    <w:rsid w:val="00B35BDC"/>
    <w:rsid w:val="00B4059F"/>
    <w:rsid w:val="00B405B2"/>
    <w:rsid w:val="00B40BF8"/>
    <w:rsid w:val="00B40C84"/>
    <w:rsid w:val="00B40D33"/>
    <w:rsid w:val="00B41C88"/>
    <w:rsid w:val="00B4234A"/>
    <w:rsid w:val="00B4245B"/>
    <w:rsid w:val="00B42F12"/>
    <w:rsid w:val="00B43D77"/>
    <w:rsid w:val="00B4411E"/>
    <w:rsid w:val="00B4482D"/>
    <w:rsid w:val="00B4572E"/>
    <w:rsid w:val="00B45A73"/>
    <w:rsid w:val="00B46B8C"/>
    <w:rsid w:val="00B46FD1"/>
    <w:rsid w:val="00B50E9F"/>
    <w:rsid w:val="00B510EE"/>
    <w:rsid w:val="00B52F2B"/>
    <w:rsid w:val="00B533AA"/>
    <w:rsid w:val="00B539A4"/>
    <w:rsid w:val="00B53F13"/>
    <w:rsid w:val="00B548CD"/>
    <w:rsid w:val="00B5498E"/>
    <w:rsid w:val="00B54EC7"/>
    <w:rsid w:val="00B54F46"/>
    <w:rsid w:val="00B550A9"/>
    <w:rsid w:val="00B55569"/>
    <w:rsid w:val="00B55CCB"/>
    <w:rsid w:val="00B5621B"/>
    <w:rsid w:val="00B63271"/>
    <w:rsid w:val="00B635AA"/>
    <w:rsid w:val="00B63902"/>
    <w:rsid w:val="00B63AD5"/>
    <w:rsid w:val="00B641DC"/>
    <w:rsid w:val="00B64D3A"/>
    <w:rsid w:val="00B66116"/>
    <w:rsid w:val="00B665DC"/>
    <w:rsid w:val="00B6721B"/>
    <w:rsid w:val="00B677A3"/>
    <w:rsid w:val="00B71098"/>
    <w:rsid w:val="00B71DA1"/>
    <w:rsid w:val="00B72C43"/>
    <w:rsid w:val="00B73502"/>
    <w:rsid w:val="00B737A7"/>
    <w:rsid w:val="00B73E98"/>
    <w:rsid w:val="00B73F3B"/>
    <w:rsid w:val="00B745D8"/>
    <w:rsid w:val="00B747F6"/>
    <w:rsid w:val="00B75F4D"/>
    <w:rsid w:val="00B763CC"/>
    <w:rsid w:val="00B76957"/>
    <w:rsid w:val="00B76BD1"/>
    <w:rsid w:val="00B76F49"/>
    <w:rsid w:val="00B77932"/>
    <w:rsid w:val="00B8036D"/>
    <w:rsid w:val="00B80390"/>
    <w:rsid w:val="00B80C11"/>
    <w:rsid w:val="00B82544"/>
    <w:rsid w:val="00B82C22"/>
    <w:rsid w:val="00B82F84"/>
    <w:rsid w:val="00B82FD8"/>
    <w:rsid w:val="00B83062"/>
    <w:rsid w:val="00B83165"/>
    <w:rsid w:val="00B833FA"/>
    <w:rsid w:val="00B84D90"/>
    <w:rsid w:val="00B86A0C"/>
    <w:rsid w:val="00B8723D"/>
    <w:rsid w:val="00B90988"/>
    <w:rsid w:val="00B91F6C"/>
    <w:rsid w:val="00B93D77"/>
    <w:rsid w:val="00B94330"/>
    <w:rsid w:val="00B943DB"/>
    <w:rsid w:val="00B94FCC"/>
    <w:rsid w:val="00B95E74"/>
    <w:rsid w:val="00B960AE"/>
    <w:rsid w:val="00B96428"/>
    <w:rsid w:val="00B96DC7"/>
    <w:rsid w:val="00B972E2"/>
    <w:rsid w:val="00B97503"/>
    <w:rsid w:val="00B97B37"/>
    <w:rsid w:val="00BA22EB"/>
    <w:rsid w:val="00BA26AA"/>
    <w:rsid w:val="00BA3713"/>
    <w:rsid w:val="00BA5B8A"/>
    <w:rsid w:val="00BA6430"/>
    <w:rsid w:val="00BA6C12"/>
    <w:rsid w:val="00BA7271"/>
    <w:rsid w:val="00BA7987"/>
    <w:rsid w:val="00BB0529"/>
    <w:rsid w:val="00BB0755"/>
    <w:rsid w:val="00BB0A7B"/>
    <w:rsid w:val="00BB1845"/>
    <w:rsid w:val="00BB21DF"/>
    <w:rsid w:val="00BB37AF"/>
    <w:rsid w:val="00BB38F3"/>
    <w:rsid w:val="00BB39F2"/>
    <w:rsid w:val="00BB3A6A"/>
    <w:rsid w:val="00BB4BA8"/>
    <w:rsid w:val="00BB4D07"/>
    <w:rsid w:val="00BB5079"/>
    <w:rsid w:val="00BB543F"/>
    <w:rsid w:val="00BB65CC"/>
    <w:rsid w:val="00BB754C"/>
    <w:rsid w:val="00BB76B5"/>
    <w:rsid w:val="00BC0C06"/>
    <w:rsid w:val="00BC0E38"/>
    <w:rsid w:val="00BC106B"/>
    <w:rsid w:val="00BC175B"/>
    <w:rsid w:val="00BC22CD"/>
    <w:rsid w:val="00BC5168"/>
    <w:rsid w:val="00BC5579"/>
    <w:rsid w:val="00BC5D24"/>
    <w:rsid w:val="00BC6337"/>
    <w:rsid w:val="00BC676E"/>
    <w:rsid w:val="00BC6EA3"/>
    <w:rsid w:val="00BC7307"/>
    <w:rsid w:val="00BC7589"/>
    <w:rsid w:val="00BC7AFC"/>
    <w:rsid w:val="00BD0182"/>
    <w:rsid w:val="00BD0A86"/>
    <w:rsid w:val="00BD0E32"/>
    <w:rsid w:val="00BD112E"/>
    <w:rsid w:val="00BD12C0"/>
    <w:rsid w:val="00BD1546"/>
    <w:rsid w:val="00BD1F0E"/>
    <w:rsid w:val="00BD2367"/>
    <w:rsid w:val="00BD2805"/>
    <w:rsid w:val="00BD29F1"/>
    <w:rsid w:val="00BD314D"/>
    <w:rsid w:val="00BD3444"/>
    <w:rsid w:val="00BD4995"/>
    <w:rsid w:val="00BD6016"/>
    <w:rsid w:val="00BD7C4A"/>
    <w:rsid w:val="00BD7CB4"/>
    <w:rsid w:val="00BE0678"/>
    <w:rsid w:val="00BE1653"/>
    <w:rsid w:val="00BE2536"/>
    <w:rsid w:val="00BE2C84"/>
    <w:rsid w:val="00BE46A9"/>
    <w:rsid w:val="00BE510D"/>
    <w:rsid w:val="00BE574D"/>
    <w:rsid w:val="00BE577F"/>
    <w:rsid w:val="00BE5C88"/>
    <w:rsid w:val="00BE5E23"/>
    <w:rsid w:val="00BF0DDC"/>
    <w:rsid w:val="00BF1278"/>
    <w:rsid w:val="00BF140C"/>
    <w:rsid w:val="00BF2AF9"/>
    <w:rsid w:val="00BF2F10"/>
    <w:rsid w:val="00BF3B7A"/>
    <w:rsid w:val="00BF4400"/>
    <w:rsid w:val="00BF48A8"/>
    <w:rsid w:val="00BF4B4D"/>
    <w:rsid w:val="00BF52B8"/>
    <w:rsid w:val="00BF5E0B"/>
    <w:rsid w:val="00BF5E29"/>
    <w:rsid w:val="00BF761F"/>
    <w:rsid w:val="00C00789"/>
    <w:rsid w:val="00C011D0"/>
    <w:rsid w:val="00C01E9F"/>
    <w:rsid w:val="00C0301F"/>
    <w:rsid w:val="00C03ADB"/>
    <w:rsid w:val="00C03E02"/>
    <w:rsid w:val="00C04131"/>
    <w:rsid w:val="00C041CA"/>
    <w:rsid w:val="00C043CD"/>
    <w:rsid w:val="00C04A12"/>
    <w:rsid w:val="00C05FE9"/>
    <w:rsid w:val="00C06D7A"/>
    <w:rsid w:val="00C1084E"/>
    <w:rsid w:val="00C10963"/>
    <w:rsid w:val="00C1108D"/>
    <w:rsid w:val="00C11C6A"/>
    <w:rsid w:val="00C122B1"/>
    <w:rsid w:val="00C12470"/>
    <w:rsid w:val="00C12B80"/>
    <w:rsid w:val="00C140C2"/>
    <w:rsid w:val="00C14D36"/>
    <w:rsid w:val="00C158E8"/>
    <w:rsid w:val="00C15972"/>
    <w:rsid w:val="00C160B0"/>
    <w:rsid w:val="00C160DD"/>
    <w:rsid w:val="00C16EC0"/>
    <w:rsid w:val="00C20146"/>
    <w:rsid w:val="00C21C93"/>
    <w:rsid w:val="00C2272F"/>
    <w:rsid w:val="00C22846"/>
    <w:rsid w:val="00C241FF"/>
    <w:rsid w:val="00C250B1"/>
    <w:rsid w:val="00C25C66"/>
    <w:rsid w:val="00C30869"/>
    <w:rsid w:val="00C30D7D"/>
    <w:rsid w:val="00C3227F"/>
    <w:rsid w:val="00C32786"/>
    <w:rsid w:val="00C349A8"/>
    <w:rsid w:val="00C354CF"/>
    <w:rsid w:val="00C357C0"/>
    <w:rsid w:val="00C360F2"/>
    <w:rsid w:val="00C3686D"/>
    <w:rsid w:val="00C37BCC"/>
    <w:rsid w:val="00C40038"/>
    <w:rsid w:val="00C404BA"/>
    <w:rsid w:val="00C41B3D"/>
    <w:rsid w:val="00C42320"/>
    <w:rsid w:val="00C433A0"/>
    <w:rsid w:val="00C439A9"/>
    <w:rsid w:val="00C44AFE"/>
    <w:rsid w:val="00C44C8A"/>
    <w:rsid w:val="00C44E0E"/>
    <w:rsid w:val="00C4588F"/>
    <w:rsid w:val="00C459F9"/>
    <w:rsid w:val="00C45DF5"/>
    <w:rsid w:val="00C46194"/>
    <w:rsid w:val="00C4645E"/>
    <w:rsid w:val="00C46A07"/>
    <w:rsid w:val="00C47234"/>
    <w:rsid w:val="00C47390"/>
    <w:rsid w:val="00C503AA"/>
    <w:rsid w:val="00C54067"/>
    <w:rsid w:val="00C54E80"/>
    <w:rsid w:val="00C55628"/>
    <w:rsid w:val="00C55729"/>
    <w:rsid w:val="00C55A31"/>
    <w:rsid w:val="00C5629C"/>
    <w:rsid w:val="00C56A9B"/>
    <w:rsid w:val="00C61734"/>
    <w:rsid w:val="00C61A8D"/>
    <w:rsid w:val="00C63337"/>
    <w:rsid w:val="00C639DC"/>
    <w:rsid w:val="00C63A3E"/>
    <w:rsid w:val="00C64C7B"/>
    <w:rsid w:val="00C6650D"/>
    <w:rsid w:val="00C669BB"/>
    <w:rsid w:val="00C709BB"/>
    <w:rsid w:val="00C70F67"/>
    <w:rsid w:val="00C712CF"/>
    <w:rsid w:val="00C71900"/>
    <w:rsid w:val="00C7293A"/>
    <w:rsid w:val="00C72EB2"/>
    <w:rsid w:val="00C7302F"/>
    <w:rsid w:val="00C73201"/>
    <w:rsid w:val="00C734DB"/>
    <w:rsid w:val="00C73E71"/>
    <w:rsid w:val="00C73EFF"/>
    <w:rsid w:val="00C74334"/>
    <w:rsid w:val="00C75A82"/>
    <w:rsid w:val="00C77A20"/>
    <w:rsid w:val="00C77F8E"/>
    <w:rsid w:val="00C80014"/>
    <w:rsid w:val="00C80D19"/>
    <w:rsid w:val="00C8193D"/>
    <w:rsid w:val="00C827D0"/>
    <w:rsid w:val="00C82F14"/>
    <w:rsid w:val="00C84596"/>
    <w:rsid w:val="00C85181"/>
    <w:rsid w:val="00C8582B"/>
    <w:rsid w:val="00C85918"/>
    <w:rsid w:val="00C85B27"/>
    <w:rsid w:val="00C85CD7"/>
    <w:rsid w:val="00C861BD"/>
    <w:rsid w:val="00C86887"/>
    <w:rsid w:val="00C879E0"/>
    <w:rsid w:val="00C901F5"/>
    <w:rsid w:val="00C91DED"/>
    <w:rsid w:val="00C9217D"/>
    <w:rsid w:val="00C928DE"/>
    <w:rsid w:val="00C92E94"/>
    <w:rsid w:val="00C935E7"/>
    <w:rsid w:val="00C936B0"/>
    <w:rsid w:val="00C9497D"/>
    <w:rsid w:val="00C9579E"/>
    <w:rsid w:val="00C96DC0"/>
    <w:rsid w:val="00C97697"/>
    <w:rsid w:val="00C977B6"/>
    <w:rsid w:val="00CA0584"/>
    <w:rsid w:val="00CA0AF3"/>
    <w:rsid w:val="00CA1E74"/>
    <w:rsid w:val="00CA2681"/>
    <w:rsid w:val="00CA3F45"/>
    <w:rsid w:val="00CA42CD"/>
    <w:rsid w:val="00CA4EE7"/>
    <w:rsid w:val="00CA5349"/>
    <w:rsid w:val="00CA77B3"/>
    <w:rsid w:val="00CB04CC"/>
    <w:rsid w:val="00CB0772"/>
    <w:rsid w:val="00CB1F1F"/>
    <w:rsid w:val="00CB27D0"/>
    <w:rsid w:val="00CB2D26"/>
    <w:rsid w:val="00CB3C0A"/>
    <w:rsid w:val="00CB4254"/>
    <w:rsid w:val="00CB42EC"/>
    <w:rsid w:val="00CB436F"/>
    <w:rsid w:val="00CB44BC"/>
    <w:rsid w:val="00CB4E39"/>
    <w:rsid w:val="00CB5035"/>
    <w:rsid w:val="00CB6251"/>
    <w:rsid w:val="00CC1082"/>
    <w:rsid w:val="00CC147F"/>
    <w:rsid w:val="00CC15AA"/>
    <w:rsid w:val="00CC167B"/>
    <w:rsid w:val="00CC17BF"/>
    <w:rsid w:val="00CC1DA1"/>
    <w:rsid w:val="00CC2E44"/>
    <w:rsid w:val="00CC304D"/>
    <w:rsid w:val="00CC308D"/>
    <w:rsid w:val="00CC365F"/>
    <w:rsid w:val="00CC3CD8"/>
    <w:rsid w:val="00CC3EAD"/>
    <w:rsid w:val="00CC4F39"/>
    <w:rsid w:val="00CC547C"/>
    <w:rsid w:val="00CC5ABB"/>
    <w:rsid w:val="00CC602F"/>
    <w:rsid w:val="00CC6F6E"/>
    <w:rsid w:val="00CC7D08"/>
    <w:rsid w:val="00CD0A26"/>
    <w:rsid w:val="00CD0B66"/>
    <w:rsid w:val="00CD225C"/>
    <w:rsid w:val="00CD27B9"/>
    <w:rsid w:val="00CD37DF"/>
    <w:rsid w:val="00CD39EE"/>
    <w:rsid w:val="00CD4CCE"/>
    <w:rsid w:val="00CD5291"/>
    <w:rsid w:val="00CD7A55"/>
    <w:rsid w:val="00CD7E2A"/>
    <w:rsid w:val="00CE0A41"/>
    <w:rsid w:val="00CE16BD"/>
    <w:rsid w:val="00CE184F"/>
    <w:rsid w:val="00CE1C4F"/>
    <w:rsid w:val="00CE1E75"/>
    <w:rsid w:val="00CE1EB7"/>
    <w:rsid w:val="00CE441A"/>
    <w:rsid w:val="00CE4445"/>
    <w:rsid w:val="00CE5334"/>
    <w:rsid w:val="00CE5EF0"/>
    <w:rsid w:val="00CE6486"/>
    <w:rsid w:val="00CE71E9"/>
    <w:rsid w:val="00CE772E"/>
    <w:rsid w:val="00CF122A"/>
    <w:rsid w:val="00CF1502"/>
    <w:rsid w:val="00CF1894"/>
    <w:rsid w:val="00CF22B7"/>
    <w:rsid w:val="00CF24B1"/>
    <w:rsid w:val="00CF25CB"/>
    <w:rsid w:val="00CF2930"/>
    <w:rsid w:val="00CF2C46"/>
    <w:rsid w:val="00CF2CF2"/>
    <w:rsid w:val="00CF316C"/>
    <w:rsid w:val="00CF41F4"/>
    <w:rsid w:val="00CF4690"/>
    <w:rsid w:val="00CF5950"/>
    <w:rsid w:val="00CF68B0"/>
    <w:rsid w:val="00D018B1"/>
    <w:rsid w:val="00D02102"/>
    <w:rsid w:val="00D02B6C"/>
    <w:rsid w:val="00D033B5"/>
    <w:rsid w:val="00D03572"/>
    <w:rsid w:val="00D03B42"/>
    <w:rsid w:val="00D04ABF"/>
    <w:rsid w:val="00D05748"/>
    <w:rsid w:val="00D058AF"/>
    <w:rsid w:val="00D0665B"/>
    <w:rsid w:val="00D069E7"/>
    <w:rsid w:val="00D06C3E"/>
    <w:rsid w:val="00D07419"/>
    <w:rsid w:val="00D07F67"/>
    <w:rsid w:val="00D1043D"/>
    <w:rsid w:val="00D1097E"/>
    <w:rsid w:val="00D13834"/>
    <w:rsid w:val="00D13894"/>
    <w:rsid w:val="00D14053"/>
    <w:rsid w:val="00D141C9"/>
    <w:rsid w:val="00D1455A"/>
    <w:rsid w:val="00D152C3"/>
    <w:rsid w:val="00D153BE"/>
    <w:rsid w:val="00D157BE"/>
    <w:rsid w:val="00D1620E"/>
    <w:rsid w:val="00D178D4"/>
    <w:rsid w:val="00D2014E"/>
    <w:rsid w:val="00D213DF"/>
    <w:rsid w:val="00D216DC"/>
    <w:rsid w:val="00D21B25"/>
    <w:rsid w:val="00D21DCF"/>
    <w:rsid w:val="00D22F79"/>
    <w:rsid w:val="00D23089"/>
    <w:rsid w:val="00D246DB"/>
    <w:rsid w:val="00D2583C"/>
    <w:rsid w:val="00D30960"/>
    <w:rsid w:val="00D31D3E"/>
    <w:rsid w:val="00D320F6"/>
    <w:rsid w:val="00D32838"/>
    <w:rsid w:val="00D32F9A"/>
    <w:rsid w:val="00D34E98"/>
    <w:rsid w:val="00D35139"/>
    <w:rsid w:val="00D35AF8"/>
    <w:rsid w:val="00D36C0C"/>
    <w:rsid w:val="00D3759F"/>
    <w:rsid w:val="00D37772"/>
    <w:rsid w:val="00D37A9A"/>
    <w:rsid w:val="00D41086"/>
    <w:rsid w:val="00D41AE7"/>
    <w:rsid w:val="00D41DFE"/>
    <w:rsid w:val="00D435C4"/>
    <w:rsid w:val="00D440F2"/>
    <w:rsid w:val="00D44541"/>
    <w:rsid w:val="00D447D6"/>
    <w:rsid w:val="00D448CA"/>
    <w:rsid w:val="00D44E6A"/>
    <w:rsid w:val="00D452D3"/>
    <w:rsid w:val="00D45504"/>
    <w:rsid w:val="00D4615D"/>
    <w:rsid w:val="00D46943"/>
    <w:rsid w:val="00D47462"/>
    <w:rsid w:val="00D50700"/>
    <w:rsid w:val="00D519AA"/>
    <w:rsid w:val="00D51EF4"/>
    <w:rsid w:val="00D521C9"/>
    <w:rsid w:val="00D52CF4"/>
    <w:rsid w:val="00D53895"/>
    <w:rsid w:val="00D53CCD"/>
    <w:rsid w:val="00D54230"/>
    <w:rsid w:val="00D5526B"/>
    <w:rsid w:val="00D55616"/>
    <w:rsid w:val="00D55D32"/>
    <w:rsid w:val="00D56C80"/>
    <w:rsid w:val="00D57030"/>
    <w:rsid w:val="00D574E9"/>
    <w:rsid w:val="00D57BC4"/>
    <w:rsid w:val="00D601D5"/>
    <w:rsid w:val="00D6093E"/>
    <w:rsid w:val="00D60B41"/>
    <w:rsid w:val="00D61997"/>
    <w:rsid w:val="00D629AB"/>
    <w:rsid w:val="00D656C7"/>
    <w:rsid w:val="00D658AF"/>
    <w:rsid w:val="00D65F32"/>
    <w:rsid w:val="00D664EF"/>
    <w:rsid w:val="00D670D3"/>
    <w:rsid w:val="00D67979"/>
    <w:rsid w:val="00D70325"/>
    <w:rsid w:val="00D711A8"/>
    <w:rsid w:val="00D71D1B"/>
    <w:rsid w:val="00D71F13"/>
    <w:rsid w:val="00D72E12"/>
    <w:rsid w:val="00D73540"/>
    <w:rsid w:val="00D7404A"/>
    <w:rsid w:val="00D742FB"/>
    <w:rsid w:val="00D74A58"/>
    <w:rsid w:val="00D75518"/>
    <w:rsid w:val="00D757BD"/>
    <w:rsid w:val="00D75999"/>
    <w:rsid w:val="00D75B25"/>
    <w:rsid w:val="00D77797"/>
    <w:rsid w:val="00D816D3"/>
    <w:rsid w:val="00D81728"/>
    <w:rsid w:val="00D826A5"/>
    <w:rsid w:val="00D83B68"/>
    <w:rsid w:val="00D841DE"/>
    <w:rsid w:val="00D84EC1"/>
    <w:rsid w:val="00D85099"/>
    <w:rsid w:val="00D8580B"/>
    <w:rsid w:val="00D85D67"/>
    <w:rsid w:val="00D86BE8"/>
    <w:rsid w:val="00D9006F"/>
    <w:rsid w:val="00D90609"/>
    <w:rsid w:val="00D906B3"/>
    <w:rsid w:val="00D92443"/>
    <w:rsid w:val="00D93C37"/>
    <w:rsid w:val="00D940A8"/>
    <w:rsid w:val="00D94196"/>
    <w:rsid w:val="00D9421E"/>
    <w:rsid w:val="00D94727"/>
    <w:rsid w:val="00D952DC"/>
    <w:rsid w:val="00D95388"/>
    <w:rsid w:val="00D9541C"/>
    <w:rsid w:val="00D963A6"/>
    <w:rsid w:val="00D9647E"/>
    <w:rsid w:val="00D96659"/>
    <w:rsid w:val="00D96C58"/>
    <w:rsid w:val="00D96EC6"/>
    <w:rsid w:val="00D971CE"/>
    <w:rsid w:val="00D971D4"/>
    <w:rsid w:val="00D97BAF"/>
    <w:rsid w:val="00DA073E"/>
    <w:rsid w:val="00DA07B6"/>
    <w:rsid w:val="00DA0C83"/>
    <w:rsid w:val="00DA1520"/>
    <w:rsid w:val="00DA1909"/>
    <w:rsid w:val="00DA1D67"/>
    <w:rsid w:val="00DA2EDD"/>
    <w:rsid w:val="00DA30D5"/>
    <w:rsid w:val="00DA35FB"/>
    <w:rsid w:val="00DA3AF5"/>
    <w:rsid w:val="00DA4559"/>
    <w:rsid w:val="00DA4CAB"/>
    <w:rsid w:val="00DA6043"/>
    <w:rsid w:val="00DA7ACD"/>
    <w:rsid w:val="00DA7E42"/>
    <w:rsid w:val="00DB017B"/>
    <w:rsid w:val="00DB021B"/>
    <w:rsid w:val="00DB03CB"/>
    <w:rsid w:val="00DB2843"/>
    <w:rsid w:val="00DB3067"/>
    <w:rsid w:val="00DB3F72"/>
    <w:rsid w:val="00DB529C"/>
    <w:rsid w:val="00DB563C"/>
    <w:rsid w:val="00DB64EE"/>
    <w:rsid w:val="00DB6C23"/>
    <w:rsid w:val="00DC077D"/>
    <w:rsid w:val="00DC07ED"/>
    <w:rsid w:val="00DC087E"/>
    <w:rsid w:val="00DC0B5C"/>
    <w:rsid w:val="00DC172E"/>
    <w:rsid w:val="00DC238D"/>
    <w:rsid w:val="00DC3BE3"/>
    <w:rsid w:val="00DC3C57"/>
    <w:rsid w:val="00DC4EF3"/>
    <w:rsid w:val="00DC5092"/>
    <w:rsid w:val="00DC780C"/>
    <w:rsid w:val="00DC7BF1"/>
    <w:rsid w:val="00DD0B78"/>
    <w:rsid w:val="00DD2C4D"/>
    <w:rsid w:val="00DD2EA4"/>
    <w:rsid w:val="00DD30C4"/>
    <w:rsid w:val="00DD323C"/>
    <w:rsid w:val="00DD32FB"/>
    <w:rsid w:val="00DD3752"/>
    <w:rsid w:val="00DD398A"/>
    <w:rsid w:val="00DD40C6"/>
    <w:rsid w:val="00DD4A27"/>
    <w:rsid w:val="00DD4A7F"/>
    <w:rsid w:val="00DD665D"/>
    <w:rsid w:val="00DD71AF"/>
    <w:rsid w:val="00DD7710"/>
    <w:rsid w:val="00DD771F"/>
    <w:rsid w:val="00DE0418"/>
    <w:rsid w:val="00DE1231"/>
    <w:rsid w:val="00DE14FF"/>
    <w:rsid w:val="00DE1DAB"/>
    <w:rsid w:val="00DE3AC5"/>
    <w:rsid w:val="00DE5A2F"/>
    <w:rsid w:val="00DE5DC0"/>
    <w:rsid w:val="00DE70A5"/>
    <w:rsid w:val="00DF0102"/>
    <w:rsid w:val="00DF077B"/>
    <w:rsid w:val="00DF09A6"/>
    <w:rsid w:val="00DF114A"/>
    <w:rsid w:val="00DF1C87"/>
    <w:rsid w:val="00DF1FC1"/>
    <w:rsid w:val="00DF24BD"/>
    <w:rsid w:val="00DF25DA"/>
    <w:rsid w:val="00DF3183"/>
    <w:rsid w:val="00DF3564"/>
    <w:rsid w:val="00DF3F7F"/>
    <w:rsid w:val="00DF40A7"/>
    <w:rsid w:val="00DF44A8"/>
    <w:rsid w:val="00DF4B81"/>
    <w:rsid w:val="00DF52FB"/>
    <w:rsid w:val="00DF5B9E"/>
    <w:rsid w:val="00DF6272"/>
    <w:rsid w:val="00DF65DD"/>
    <w:rsid w:val="00DF6F5B"/>
    <w:rsid w:val="00DF7219"/>
    <w:rsid w:val="00DF74FE"/>
    <w:rsid w:val="00DF7DED"/>
    <w:rsid w:val="00E0052E"/>
    <w:rsid w:val="00E009E2"/>
    <w:rsid w:val="00E00BA5"/>
    <w:rsid w:val="00E00D64"/>
    <w:rsid w:val="00E01DCD"/>
    <w:rsid w:val="00E025CC"/>
    <w:rsid w:val="00E02A95"/>
    <w:rsid w:val="00E036EE"/>
    <w:rsid w:val="00E0425D"/>
    <w:rsid w:val="00E04E4E"/>
    <w:rsid w:val="00E05293"/>
    <w:rsid w:val="00E056FC"/>
    <w:rsid w:val="00E05CC5"/>
    <w:rsid w:val="00E05EF3"/>
    <w:rsid w:val="00E05F51"/>
    <w:rsid w:val="00E06F06"/>
    <w:rsid w:val="00E07EC3"/>
    <w:rsid w:val="00E103B7"/>
    <w:rsid w:val="00E10BB4"/>
    <w:rsid w:val="00E11A0C"/>
    <w:rsid w:val="00E137EB"/>
    <w:rsid w:val="00E143C4"/>
    <w:rsid w:val="00E14468"/>
    <w:rsid w:val="00E1503C"/>
    <w:rsid w:val="00E15551"/>
    <w:rsid w:val="00E1663A"/>
    <w:rsid w:val="00E1786F"/>
    <w:rsid w:val="00E17C82"/>
    <w:rsid w:val="00E20C2B"/>
    <w:rsid w:val="00E2146A"/>
    <w:rsid w:val="00E221EC"/>
    <w:rsid w:val="00E225FA"/>
    <w:rsid w:val="00E226B5"/>
    <w:rsid w:val="00E2319C"/>
    <w:rsid w:val="00E24331"/>
    <w:rsid w:val="00E249ED"/>
    <w:rsid w:val="00E24F99"/>
    <w:rsid w:val="00E25F7D"/>
    <w:rsid w:val="00E263EE"/>
    <w:rsid w:val="00E26691"/>
    <w:rsid w:val="00E26818"/>
    <w:rsid w:val="00E27D18"/>
    <w:rsid w:val="00E3008D"/>
    <w:rsid w:val="00E304E4"/>
    <w:rsid w:val="00E31949"/>
    <w:rsid w:val="00E32D14"/>
    <w:rsid w:val="00E32E8F"/>
    <w:rsid w:val="00E3320F"/>
    <w:rsid w:val="00E332E3"/>
    <w:rsid w:val="00E335A6"/>
    <w:rsid w:val="00E33939"/>
    <w:rsid w:val="00E340F0"/>
    <w:rsid w:val="00E35E73"/>
    <w:rsid w:val="00E3603D"/>
    <w:rsid w:val="00E36CD3"/>
    <w:rsid w:val="00E3793C"/>
    <w:rsid w:val="00E40F22"/>
    <w:rsid w:val="00E40F2C"/>
    <w:rsid w:val="00E412E6"/>
    <w:rsid w:val="00E41E0A"/>
    <w:rsid w:val="00E42DA9"/>
    <w:rsid w:val="00E431DA"/>
    <w:rsid w:val="00E43727"/>
    <w:rsid w:val="00E43ACE"/>
    <w:rsid w:val="00E4468D"/>
    <w:rsid w:val="00E44CD5"/>
    <w:rsid w:val="00E45262"/>
    <w:rsid w:val="00E46174"/>
    <w:rsid w:val="00E462FC"/>
    <w:rsid w:val="00E4675D"/>
    <w:rsid w:val="00E47D3C"/>
    <w:rsid w:val="00E47E3C"/>
    <w:rsid w:val="00E47F4E"/>
    <w:rsid w:val="00E51263"/>
    <w:rsid w:val="00E52290"/>
    <w:rsid w:val="00E53637"/>
    <w:rsid w:val="00E537E6"/>
    <w:rsid w:val="00E538FC"/>
    <w:rsid w:val="00E53F42"/>
    <w:rsid w:val="00E53FCC"/>
    <w:rsid w:val="00E541D1"/>
    <w:rsid w:val="00E5473D"/>
    <w:rsid w:val="00E56539"/>
    <w:rsid w:val="00E57752"/>
    <w:rsid w:val="00E60462"/>
    <w:rsid w:val="00E60911"/>
    <w:rsid w:val="00E615A3"/>
    <w:rsid w:val="00E61C04"/>
    <w:rsid w:val="00E64D51"/>
    <w:rsid w:val="00E64ECD"/>
    <w:rsid w:val="00E64F69"/>
    <w:rsid w:val="00E677DD"/>
    <w:rsid w:val="00E71271"/>
    <w:rsid w:val="00E71F6A"/>
    <w:rsid w:val="00E720E5"/>
    <w:rsid w:val="00E743B1"/>
    <w:rsid w:val="00E74D2A"/>
    <w:rsid w:val="00E7512D"/>
    <w:rsid w:val="00E75B11"/>
    <w:rsid w:val="00E75ECE"/>
    <w:rsid w:val="00E7667E"/>
    <w:rsid w:val="00E76FEE"/>
    <w:rsid w:val="00E77496"/>
    <w:rsid w:val="00E776F8"/>
    <w:rsid w:val="00E77A18"/>
    <w:rsid w:val="00E77EB0"/>
    <w:rsid w:val="00E8007E"/>
    <w:rsid w:val="00E8014E"/>
    <w:rsid w:val="00E80574"/>
    <w:rsid w:val="00E8140F"/>
    <w:rsid w:val="00E81FF7"/>
    <w:rsid w:val="00E820BA"/>
    <w:rsid w:val="00E824FA"/>
    <w:rsid w:val="00E83813"/>
    <w:rsid w:val="00E84A4D"/>
    <w:rsid w:val="00E8505E"/>
    <w:rsid w:val="00E858BE"/>
    <w:rsid w:val="00E85BBB"/>
    <w:rsid w:val="00E85EB8"/>
    <w:rsid w:val="00E85FEB"/>
    <w:rsid w:val="00E860CA"/>
    <w:rsid w:val="00E86218"/>
    <w:rsid w:val="00E86ABD"/>
    <w:rsid w:val="00E87C21"/>
    <w:rsid w:val="00E9063F"/>
    <w:rsid w:val="00E9121F"/>
    <w:rsid w:val="00E93D68"/>
    <w:rsid w:val="00E9471D"/>
    <w:rsid w:val="00E95F3F"/>
    <w:rsid w:val="00E965AA"/>
    <w:rsid w:val="00E97B59"/>
    <w:rsid w:val="00EA01A4"/>
    <w:rsid w:val="00EA0603"/>
    <w:rsid w:val="00EA0AA9"/>
    <w:rsid w:val="00EA0F73"/>
    <w:rsid w:val="00EA29AC"/>
    <w:rsid w:val="00EA3B1B"/>
    <w:rsid w:val="00EA3DF6"/>
    <w:rsid w:val="00EA41A1"/>
    <w:rsid w:val="00EA6298"/>
    <w:rsid w:val="00EA6658"/>
    <w:rsid w:val="00EA7D8A"/>
    <w:rsid w:val="00EA7E0C"/>
    <w:rsid w:val="00EB197D"/>
    <w:rsid w:val="00EB2EE9"/>
    <w:rsid w:val="00EB49DF"/>
    <w:rsid w:val="00EB728F"/>
    <w:rsid w:val="00EB761B"/>
    <w:rsid w:val="00EC188D"/>
    <w:rsid w:val="00EC2C53"/>
    <w:rsid w:val="00EC327D"/>
    <w:rsid w:val="00EC46B0"/>
    <w:rsid w:val="00EC5A34"/>
    <w:rsid w:val="00EC5D9A"/>
    <w:rsid w:val="00EC7810"/>
    <w:rsid w:val="00ED0390"/>
    <w:rsid w:val="00ED19E5"/>
    <w:rsid w:val="00ED23EE"/>
    <w:rsid w:val="00ED37E1"/>
    <w:rsid w:val="00ED3B32"/>
    <w:rsid w:val="00ED3C40"/>
    <w:rsid w:val="00ED3C7B"/>
    <w:rsid w:val="00ED3D9A"/>
    <w:rsid w:val="00ED3F22"/>
    <w:rsid w:val="00ED5452"/>
    <w:rsid w:val="00ED5658"/>
    <w:rsid w:val="00ED63C7"/>
    <w:rsid w:val="00ED6B21"/>
    <w:rsid w:val="00ED6CD4"/>
    <w:rsid w:val="00ED6D70"/>
    <w:rsid w:val="00ED6E90"/>
    <w:rsid w:val="00ED7766"/>
    <w:rsid w:val="00ED7ABA"/>
    <w:rsid w:val="00EE0271"/>
    <w:rsid w:val="00EE0354"/>
    <w:rsid w:val="00EE06AD"/>
    <w:rsid w:val="00EE29F9"/>
    <w:rsid w:val="00EE4249"/>
    <w:rsid w:val="00EE4A8E"/>
    <w:rsid w:val="00EE4BDD"/>
    <w:rsid w:val="00EE4C94"/>
    <w:rsid w:val="00EE5019"/>
    <w:rsid w:val="00EE5513"/>
    <w:rsid w:val="00EE58C7"/>
    <w:rsid w:val="00EE7B24"/>
    <w:rsid w:val="00EE7D97"/>
    <w:rsid w:val="00EE7E86"/>
    <w:rsid w:val="00EF051C"/>
    <w:rsid w:val="00EF25BC"/>
    <w:rsid w:val="00EF3DEF"/>
    <w:rsid w:val="00EF4857"/>
    <w:rsid w:val="00EF4A7A"/>
    <w:rsid w:val="00EF4B7C"/>
    <w:rsid w:val="00EF73BD"/>
    <w:rsid w:val="00F0189C"/>
    <w:rsid w:val="00F01917"/>
    <w:rsid w:val="00F01977"/>
    <w:rsid w:val="00F02B01"/>
    <w:rsid w:val="00F032D0"/>
    <w:rsid w:val="00F04286"/>
    <w:rsid w:val="00F043D3"/>
    <w:rsid w:val="00F043DB"/>
    <w:rsid w:val="00F05035"/>
    <w:rsid w:val="00F05516"/>
    <w:rsid w:val="00F05CAB"/>
    <w:rsid w:val="00F063A0"/>
    <w:rsid w:val="00F06416"/>
    <w:rsid w:val="00F065B9"/>
    <w:rsid w:val="00F06611"/>
    <w:rsid w:val="00F078FA"/>
    <w:rsid w:val="00F10D76"/>
    <w:rsid w:val="00F11836"/>
    <w:rsid w:val="00F1201E"/>
    <w:rsid w:val="00F12A17"/>
    <w:rsid w:val="00F12B05"/>
    <w:rsid w:val="00F12D22"/>
    <w:rsid w:val="00F1326B"/>
    <w:rsid w:val="00F1434C"/>
    <w:rsid w:val="00F1453D"/>
    <w:rsid w:val="00F145DF"/>
    <w:rsid w:val="00F15417"/>
    <w:rsid w:val="00F157C2"/>
    <w:rsid w:val="00F16274"/>
    <w:rsid w:val="00F16FEC"/>
    <w:rsid w:val="00F17117"/>
    <w:rsid w:val="00F21A0B"/>
    <w:rsid w:val="00F22926"/>
    <w:rsid w:val="00F22973"/>
    <w:rsid w:val="00F23CF4"/>
    <w:rsid w:val="00F2422D"/>
    <w:rsid w:val="00F25B3B"/>
    <w:rsid w:val="00F26C65"/>
    <w:rsid w:val="00F27852"/>
    <w:rsid w:val="00F3039F"/>
    <w:rsid w:val="00F30901"/>
    <w:rsid w:val="00F35273"/>
    <w:rsid w:val="00F352CD"/>
    <w:rsid w:val="00F3604D"/>
    <w:rsid w:val="00F36B88"/>
    <w:rsid w:val="00F37316"/>
    <w:rsid w:val="00F41394"/>
    <w:rsid w:val="00F4162E"/>
    <w:rsid w:val="00F41D8C"/>
    <w:rsid w:val="00F41D8F"/>
    <w:rsid w:val="00F43C43"/>
    <w:rsid w:val="00F4401F"/>
    <w:rsid w:val="00F44B49"/>
    <w:rsid w:val="00F45F39"/>
    <w:rsid w:val="00F461D6"/>
    <w:rsid w:val="00F464BE"/>
    <w:rsid w:val="00F46ADF"/>
    <w:rsid w:val="00F46C05"/>
    <w:rsid w:val="00F47AF9"/>
    <w:rsid w:val="00F47E5C"/>
    <w:rsid w:val="00F50154"/>
    <w:rsid w:val="00F50256"/>
    <w:rsid w:val="00F50996"/>
    <w:rsid w:val="00F50E84"/>
    <w:rsid w:val="00F52413"/>
    <w:rsid w:val="00F52487"/>
    <w:rsid w:val="00F52A00"/>
    <w:rsid w:val="00F536A4"/>
    <w:rsid w:val="00F54167"/>
    <w:rsid w:val="00F550D6"/>
    <w:rsid w:val="00F551E9"/>
    <w:rsid w:val="00F556EA"/>
    <w:rsid w:val="00F57BFF"/>
    <w:rsid w:val="00F60329"/>
    <w:rsid w:val="00F6043E"/>
    <w:rsid w:val="00F60C46"/>
    <w:rsid w:val="00F60D7D"/>
    <w:rsid w:val="00F60EC3"/>
    <w:rsid w:val="00F617B4"/>
    <w:rsid w:val="00F618A5"/>
    <w:rsid w:val="00F618DF"/>
    <w:rsid w:val="00F64BFB"/>
    <w:rsid w:val="00F64F46"/>
    <w:rsid w:val="00F703B7"/>
    <w:rsid w:val="00F70F97"/>
    <w:rsid w:val="00F7123F"/>
    <w:rsid w:val="00F749EC"/>
    <w:rsid w:val="00F74EAE"/>
    <w:rsid w:val="00F74FEE"/>
    <w:rsid w:val="00F750BC"/>
    <w:rsid w:val="00F752AC"/>
    <w:rsid w:val="00F764E0"/>
    <w:rsid w:val="00F7728E"/>
    <w:rsid w:val="00F77887"/>
    <w:rsid w:val="00F77B9A"/>
    <w:rsid w:val="00F802C5"/>
    <w:rsid w:val="00F8234E"/>
    <w:rsid w:val="00F8292A"/>
    <w:rsid w:val="00F82A94"/>
    <w:rsid w:val="00F82BC9"/>
    <w:rsid w:val="00F83443"/>
    <w:rsid w:val="00F84023"/>
    <w:rsid w:val="00F846FF"/>
    <w:rsid w:val="00F84F1E"/>
    <w:rsid w:val="00F86E21"/>
    <w:rsid w:val="00F8727E"/>
    <w:rsid w:val="00F876A2"/>
    <w:rsid w:val="00F90A6F"/>
    <w:rsid w:val="00F90D6A"/>
    <w:rsid w:val="00F90E8C"/>
    <w:rsid w:val="00F9158B"/>
    <w:rsid w:val="00F9162C"/>
    <w:rsid w:val="00F9183E"/>
    <w:rsid w:val="00F91BB6"/>
    <w:rsid w:val="00F91D29"/>
    <w:rsid w:val="00F92C47"/>
    <w:rsid w:val="00F94C2C"/>
    <w:rsid w:val="00F9684A"/>
    <w:rsid w:val="00F96EAB"/>
    <w:rsid w:val="00FA0EE1"/>
    <w:rsid w:val="00FA1E10"/>
    <w:rsid w:val="00FA2772"/>
    <w:rsid w:val="00FA2937"/>
    <w:rsid w:val="00FA29CE"/>
    <w:rsid w:val="00FA2D4C"/>
    <w:rsid w:val="00FA32AE"/>
    <w:rsid w:val="00FA40B6"/>
    <w:rsid w:val="00FA4A84"/>
    <w:rsid w:val="00FA5836"/>
    <w:rsid w:val="00FA7335"/>
    <w:rsid w:val="00FA7E2C"/>
    <w:rsid w:val="00FB0C79"/>
    <w:rsid w:val="00FB1469"/>
    <w:rsid w:val="00FB151D"/>
    <w:rsid w:val="00FB1B84"/>
    <w:rsid w:val="00FB25E2"/>
    <w:rsid w:val="00FB28BE"/>
    <w:rsid w:val="00FB2D6E"/>
    <w:rsid w:val="00FB3677"/>
    <w:rsid w:val="00FB37F3"/>
    <w:rsid w:val="00FB3916"/>
    <w:rsid w:val="00FB4390"/>
    <w:rsid w:val="00FB45AF"/>
    <w:rsid w:val="00FB45EF"/>
    <w:rsid w:val="00FB5179"/>
    <w:rsid w:val="00FB5AA5"/>
    <w:rsid w:val="00FB6400"/>
    <w:rsid w:val="00FB6424"/>
    <w:rsid w:val="00FB697A"/>
    <w:rsid w:val="00FB6CD8"/>
    <w:rsid w:val="00FB7B50"/>
    <w:rsid w:val="00FB7CFB"/>
    <w:rsid w:val="00FC0752"/>
    <w:rsid w:val="00FC1426"/>
    <w:rsid w:val="00FC172A"/>
    <w:rsid w:val="00FC2F24"/>
    <w:rsid w:val="00FC3A55"/>
    <w:rsid w:val="00FC47A1"/>
    <w:rsid w:val="00FC5AF5"/>
    <w:rsid w:val="00FC6181"/>
    <w:rsid w:val="00FC6B2A"/>
    <w:rsid w:val="00FC6FB0"/>
    <w:rsid w:val="00FC79B6"/>
    <w:rsid w:val="00FC7B17"/>
    <w:rsid w:val="00FD0904"/>
    <w:rsid w:val="00FD0E21"/>
    <w:rsid w:val="00FD11AC"/>
    <w:rsid w:val="00FD2D91"/>
    <w:rsid w:val="00FD2ECB"/>
    <w:rsid w:val="00FD3D39"/>
    <w:rsid w:val="00FD4489"/>
    <w:rsid w:val="00FD6104"/>
    <w:rsid w:val="00FD6293"/>
    <w:rsid w:val="00FD6594"/>
    <w:rsid w:val="00FD6628"/>
    <w:rsid w:val="00FD689C"/>
    <w:rsid w:val="00FD69C4"/>
    <w:rsid w:val="00FD7686"/>
    <w:rsid w:val="00FD769E"/>
    <w:rsid w:val="00FE03A6"/>
    <w:rsid w:val="00FE141B"/>
    <w:rsid w:val="00FE2157"/>
    <w:rsid w:val="00FE324C"/>
    <w:rsid w:val="00FE3C18"/>
    <w:rsid w:val="00FE5D21"/>
    <w:rsid w:val="00FE6314"/>
    <w:rsid w:val="00FF05F7"/>
    <w:rsid w:val="00FF138F"/>
    <w:rsid w:val="00FF262B"/>
    <w:rsid w:val="00FF4519"/>
    <w:rsid w:val="00FF50A1"/>
    <w:rsid w:val="00FF527B"/>
    <w:rsid w:val="00FF58D3"/>
    <w:rsid w:val="00FF5C3A"/>
    <w:rsid w:val="00FF5C68"/>
    <w:rsid w:val="00FF65BE"/>
    <w:rsid w:val="00FF6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D408A53B-5817-42F8-946F-009BCA6A3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0" w:unhideWhenUsed="1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10">
    <w:name w:val="heading 1"/>
    <w:basedOn w:val="a"/>
    <w:next w:val="a"/>
    <w:link w:val="1Char"/>
    <w:qFormat/>
    <w:rsid w:val="0075497F"/>
    <w:pPr>
      <w:keepNext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Char"/>
    <w:qFormat/>
    <w:rsid w:val="0075497F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Char"/>
    <w:qFormat/>
    <w:rsid w:val="0075497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uiPriority w:val="9"/>
    <w:qFormat/>
    <w:rsid w:val="0075497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qFormat/>
    <w:rsid w:val="0075497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BF0DDC"/>
    <w:pPr>
      <w:keepNext/>
      <w:outlineLvl w:val="5"/>
    </w:pPr>
    <w:rPr>
      <w:b/>
      <w:bCs/>
      <w:szCs w:val="28"/>
    </w:rPr>
  </w:style>
  <w:style w:type="paragraph" w:styleId="70">
    <w:name w:val="heading 7"/>
    <w:basedOn w:val="a"/>
    <w:next w:val="a"/>
    <w:link w:val="7Char"/>
    <w:qFormat/>
    <w:rsid w:val="0075497F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Char"/>
    <w:qFormat/>
    <w:rsid w:val="0075497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75497F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link w:val="10"/>
    <w:rsid w:val="0075497F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2Char">
    <w:name w:val="عنوان 2 Char"/>
    <w:link w:val="2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Char">
    <w:name w:val="عنوان 3 Char"/>
    <w:link w:val="3"/>
    <w:rsid w:val="0075497F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4Char">
    <w:name w:val="عنوان 4 Char"/>
    <w:link w:val="4"/>
    <w:uiPriority w:val="9"/>
    <w:rsid w:val="0075497F"/>
    <w:rPr>
      <w:rFonts w:ascii="Calibri" w:eastAsia="Times New Roman" w:hAnsi="Calibri" w:cs="Arial"/>
      <w:b/>
      <w:bCs/>
      <w:sz w:val="28"/>
      <w:szCs w:val="28"/>
      <w:lang w:val="en-AU"/>
    </w:rPr>
  </w:style>
  <w:style w:type="character" w:customStyle="1" w:styleId="5Char">
    <w:name w:val="عنوان 5 Char"/>
    <w:link w:val="5"/>
    <w:uiPriority w:val="9"/>
    <w:rsid w:val="0075497F"/>
    <w:rPr>
      <w:rFonts w:ascii="Calibri" w:eastAsia="Times New Roman" w:hAnsi="Calibri" w:cs="Arial"/>
      <w:b/>
      <w:bCs/>
      <w:i/>
      <w:iCs/>
      <w:sz w:val="26"/>
      <w:szCs w:val="26"/>
      <w:lang w:val="en-AU"/>
    </w:rPr>
  </w:style>
  <w:style w:type="character" w:customStyle="1" w:styleId="7Char">
    <w:name w:val="عنوان 7 Char"/>
    <w:link w:val="70"/>
    <w:rsid w:val="0075497F"/>
    <w:rPr>
      <w:rFonts w:ascii="Calibri" w:eastAsia="Times New Roman" w:hAnsi="Calibri" w:cs="Arial"/>
      <w:sz w:val="24"/>
      <w:szCs w:val="24"/>
      <w:lang w:val="en-AU"/>
    </w:rPr>
  </w:style>
  <w:style w:type="character" w:customStyle="1" w:styleId="8Char">
    <w:name w:val="عنوان 8 Char"/>
    <w:link w:val="8"/>
    <w:rsid w:val="0075497F"/>
    <w:rPr>
      <w:rFonts w:ascii="Times New Roman" w:eastAsia="Times New Roman" w:hAnsi="Times New Roman" w:cs="Times New Roman"/>
      <w:i/>
      <w:iCs/>
      <w:sz w:val="24"/>
      <w:szCs w:val="24"/>
      <w:lang w:val="en-AU"/>
    </w:rPr>
  </w:style>
  <w:style w:type="character" w:customStyle="1" w:styleId="9Char">
    <w:name w:val="عنوان 9 Char"/>
    <w:link w:val="9"/>
    <w:rsid w:val="0075497F"/>
    <w:rPr>
      <w:rFonts w:ascii="Arial" w:eastAsia="Times New Roman" w:hAnsi="Arial" w:cs="Arial"/>
      <w:lang w:val="en-AU"/>
    </w:rPr>
  </w:style>
  <w:style w:type="paragraph" w:styleId="a3">
    <w:name w:val="footer"/>
    <w:basedOn w:val="a"/>
    <w:link w:val="Char"/>
    <w:uiPriority w:val="99"/>
    <w:rsid w:val="0075497F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link w:val="a3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4">
    <w:name w:val="Body Text"/>
    <w:basedOn w:val="a"/>
    <w:link w:val="Char0"/>
    <w:rsid w:val="0075497F"/>
    <w:rPr>
      <w:b/>
      <w:bCs/>
    </w:rPr>
  </w:style>
  <w:style w:type="character" w:customStyle="1" w:styleId="Char0">
    <w:name w:val="نص أساسي Char"/>
    <w:link w:val="a4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Char1"/>
    <w:uiPriority w:val="99"/>
    <w:unhideWhenUsed/>
    <w:rsid w:val="0075497F"/>
    <w:pPr>
      <w:tabs>
        <w:tab w:val="center" w:pos="4320"/>
        <w:tab w:val="right" w:pos="8640"/>
      </w:tabs>
    </w:pPr>
  </w:style>
  <w:style w:type="character" w:customStyle="1" w:styleId="Char1">
    <w:name w:val="رأس الصفحة Char"/>
    <w:link w:val="a5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0">
    <w:name w:val="Body Text 2"/>
    <w:basedOn w:val="a"/>
    <w:link w:val="2Char0"/>
    <w:uiPriority w:val="99"/>
    <w:unhideWhenUsed/>
    <w:rsid w:val="0075497F"/>
    <w:pPr>
      <w:spacing w:after="120" w:line="480" w:lineRule="auto"/>
    </w:pPr>
  </w:style>
  <w:style w:type="character" w:customStyle="1" w:styleId="2Char0">
    <w:name w:val="نص أساسي 2 Char"/>
    <w:link w:val="20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6">
    <w:name w:val="footnote text"/>
    <w:basedOn w:val="a"/>
    <w:link w:val="Char2"/>
    <w:semiHidden/>
    <w:rsid w:val="0075497F"/>
    <w:rPr>
      <w:sz w:val="20"/>
      <w:szCs w:val="20"/>
    </w:rPr>
  </w:style>
  <w:style w:type="character" w:customStyle="1" w:styleId="Char2">
    <w:name w:val="نص حاشية سفلية Char"/>
    <w:link w:val="a6"/>
    <w:semiHidden/>
    <w:rsid w:val="0075497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30">
    <w:name w:val="Body Text 3"/>
    <w:basedOn w:val="a"/>
    <w:link w:val="3Char0"/>
    <w:unhideWhenUsed/>
    <w:rsid w:val="0075497F"/>
    <w:pPr>
      <w:spacing w:after="120"/>
    </w:pPr>
    <w:rPr>
      <w:sz w:val="16"/>
      <w:szCs w:val="16"/>
    </w:rPr>
  </w:style>
  <w:style w:type="character" w:customStyle="1" w:styleId="3Char0">
    <w:name w:val="نص أساسي 3 Char"/>
    <w:link w:val="30"/>
    <w:rsid w:val="0075497F"/>
    <w:rPr>
      <w:rFonts w:ascii="Times New Roman" w:eastAsia="Times New Roman" w:hAnsi="Times New Roman" w:cs="Times New Roman"/>
      <w:sz w:val="16"/>
      <w:szCs w:val="16"/>
      <w:lang w:val="en-AU"/>
    </w:rPr>
  </w:style>
  <w:style w:type="character" w:styleId="a7">
    <w:name w:val="page number"/>
    <w:basedOn w:val="a0"/>
    <w:rsid w:val="0075497F"/>
  </w:style>
  <w:style w:type="paragraph" w:styleId="a8">
    <w:name w:val="Body Text Indent"/>
    <w:basedOn w:val="a"/>
    <w:link w:val="Char3"/>
    <w:rsid w:val="0075497F"/>
    <w:pPr>
      <w:spacing w:after="120"/>
      <w:ind w:left="283"/>
    </w:pPr>
  </w:style>
  <w:style w:type="character" w:customStyle="1" w:styleId="Char3">
    <w:name w:val="نص أساسي بمسافة بادئة Char"/>
    <w:link w:val="a8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1">
    <w:name w:val="Body Text Indent 2"/>
    <w:basedOn w:val="a"/>
    <w:link w:val="2Char1"/>
    <w:uiPriority w:val="99"/>
    <w:unhideWhenUsed/>
    <w:rsid w:val="0075497F"/>
    <w:pPr>
      <w:spacing w:after="120" w:line="480" w:lineRule="auto"/>
      <w:ind w:left="283"/>
    </w:pPr>
  </w:style>
  <w:style w:type="character" w:customStyle="1" w:styleId="2Char1">
    <w:name w:val="نص أساسي بمسافة بادئة 2 Char"/>
    <w:link w:val="21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a9">
    <w:name w:val="سرد الفقرات"/>
    <w:basedOn w:val="a"/>
    <w:qFormat/>
    <w:rsid w:val="0075497F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styleId="aa">
    <w:name w:val="Balloon Text"/>
    <w:basedOn w:val="a"/>
    <w:link w:val="Char4"/>
    <w:unhideWhenUsed/>
    <w:rsid w:val="0075497F"/>
    <w:rPr>
      <w:rFonts w:ascii="Tahoma" w:hAnsi="Tahoma"/>
      <w:sz w:val="16"/>
      <w:szCs w:val="16"/>
    </w:rPr>
  </w:style>
  <w:style w:type="character" w:customStyle="1" w:styleId="Char4">
    <w:name w:val="نص في بالون Char"/>
    <w:link w:val="aa"/>
    <w:rsid w:val="0075497F"/>
    <w:rPr>
      <w:rFonts w:ascii="Tahoma" w:eastAsia="Times New Roman" w:hAnsi="Tahoma" w:cs="Tahoma"/>
      <w:sz w:val="16"/>
      <w:szCs w:val="16"/>
      <w:lang w:val="en-AU"/>
    </w:rPr>
  </w:style>
  <w:style w:type="paragraph" w:styleId="ab">
    <w:name w:val="Subtitle"/>
    <w:basedOn w:val="a"/>
    <w:link w:val="Char5"/>
    <w:qFormat/>
    <w:rsid w:val="0075497F"/>
    <w:rPr>
      <w:b/>
      <w:bCs/>
      <w:sz w:val="28"/>
      <w:szCs w:val="28"/>
    </w:rPr>
  </w:style>
  <w:style w:type="character" w:customStyle="1" w:styleId="Char5">
    <w:name w:val="عنوان فرعي Char"/>
    <w:link w:val="ab"/>
    <w:rsid w:val="0075497F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c">
    <w:name w:val="Table Grid"/>
    <w:basedOn w:val="a1"/>
    <w:uiPriority w:val="59"/>
    <w:rsid w:val="00E860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38670A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EF4857"/>
    <w:pPr>
      <w:spacing w:before="100" w:beforeAutospacing="1" w:after="100" w:afterAutospacing="1"/>
    </w:pPr>
    <w:rPr>
      <w:lang w:val="en-US"/>
    </w:rPr>
  </w:style>
  <w:style w:type="character" w:customStyle="1" w:styleId="google-src-text1">
    <w:name w:val="google-src-text1"/>
    <w:rsid w:val="00EF4857"/>
    <w:rPr>
      <w:vanish/>
      <w:webHidden w:val="0"/>
      <w:specVanish w:val="0"/>
    </w:rPr>
  </w:style>
  <w:style w:type="character" w:styleId="af">
    <w:name w:val="annotation reference"/>
    <w:uiPriority w:val="99"/>
    <w:unhideWhenUsed/>
    <w:rsid w:val="0025691E"/>
    <w:rPr>
      <w:sz w:val="16"/>
      <w:szCs w:val="16"/>
    </w:rPr>
  </w:style>
  <w:style w:type="paragraph" w:styleId="af0">
    <w:name w:val="annotation text"/>
    <w:basedOn w:val="a"/>
    <w:link w:val="Char6"/>
    <w:uiPriority w:val="99"/>
    <w:unhideWhenUsed/>
    <w:rsid w:val="0025691E"/>
    <w:rPr>
      <w:sz w:val="20"/>
      <w:szCs w:val="20"/>
    </w:rPr>
  </w:style>
  <w:style w:type="character" w:customStyle="1" w:styleId="Char6">
    <w:name w:val="نص تعليق Char"/>
    <w:link w:val="af0"/>
    <w:uiPriority w:val="99"/>
    <w:rsid w:val="0025691E"/>
    <w:rPr>
      <w:rFonts w:ascii="Times New Roman" w:eastAsia="Times New Roman" w:hAnsi="Times New Roman" w:cs="Times New Roman"/>
      <w:lang w:val="en-AU"/>
    </w:rPr>
  </w:style>
  <w:style w:type="paragraph" w:styleId="af1">
    <w:name w:val="annotation subject"/>
    <w:basedOn w:val="af0"/>
    <w:next w:val="af0"/>
    <w:link w:val="Char7"/>
    <w:unhideWhenUsed/>
    <w:rsid w:val="0025691E"/>
    <w:rPr>
      <w:b/>
      <w:bCs/>
    </w:rPr>
  </w:style>
  <w:style w:type="character" w:customStyle="1" w:styleId="Char7">
    <w:name w:val="موضوع تعليق Char"/>
    <w:link w:val="af1"/>
    <w:rsid w:val="0025691E"/>
    <w:rPr>
      <w:rFonts w:ascii="Times New Roman" w:eastAsia="Times New Roman" w:hAnsi="Times New Roman" w:cs="Times New Roman"/>
      <w:b/>
      <w:bCs/>
      <w:lang w:val="en-AU"/>
    </w:rPr>
  </w:style>
  <w:style w:type="paragraph" w:styleId="af2">
    <w:name w:val="Revision"/>
    <w:hidden/>
    <w:uiPriority w:val="99"/>
    <w:semiHidden/>
    <w:rsid w:val="000008B7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NoSpacing1">
    <w:name w:val="No Spacing1"/>
    <w:uiPriority w:val="1"/>
    <w:qFormat/>
    <w:rsid w:val="00682562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Book Title"/>
    <w:uiPriority w:val="33"/>
    <w:qFormat/>
    <w:rsid w:val="00AE59D8"/>
    <w:rPr>
      <w:b/>
      <w:bCs/>
      <w:smallCaps/>
      <w:spacing w:val="5"/>
    </w:rPr>
  </w:style>
  <w:style w:type="character" w:customStyle="1" w:styleId="6Char">
    <w:name w:val="عنوان 6 Char"/>
    <w:link w:val="6"/>
    <w:rsid w:val="00BF0DDC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af4">
    <w:name w:val="Block Text"/>
    <w:basedOn w:val="a"/>
    <w:rsid w:val="00BF0DDC"/>
    <w:pPr>
      <w:ind w:left="-180" w:right="-180"/>
      <w:jc w:val="lowKashida"/>
    </w:pPr>
    <w:rPr>
      <w:sz w:val="36"/>
      <w:szCs w:val="36"/>
      <w:lang w:val="en-US" w:eastAsia="ar-SA"/>
    </w:rPr>
  </w:style>
  <w:style w:type="paragraph" w:styleId="af5">
    <w:name w:val="Document Map"/>
    <w:basedOn w:val="a"/>
    <w:link w:val="Char8"/>
    <w:semiHidden/>
    <w:rsid w:val="00BF0DD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Char8">
    <w:name w:val="مخطط المستند Char"/>
    <w:link w:val="af5"/>
    <w:semiHidden/>
    <w:rsid w:val="00BF0DDC"/>
    <w:rPr>
      <w:rFonts w:ascii="Tahoma" w:eastAsia="Times New Roman" w:hAnsi="Tahoma" w:cs="Tahoma"/>
      <w:shd w:val="clear" w:color="auto" w:fill="000080"/>
      <w:lang w:val="en-AU"/>
    </w:rPr>
  </w:style>
  <w:style w:type="paragraph" w:customStyle="1" w:styleId="11">
    <w:name w:val="عادي1"/>
    <w:rsid w:val="00E8014E"/>
    <w:pPr>
      <w:pBdr>
        <w:top w:val="nil"/>
        <w:left w:val="nil"/>
        <w:bottom w:val="nil"/>
        <w:right w:val="nil"/>
        <w:between w:val="nil"/>
      </w:pBdr>
    </w:pPr>
    <w:rPr>
      <w:rFonts w:cs="Calibri"/>
      <w:color w:val="000000"/>
      <w:lang w:val="en-AU"/>
    </w:rPr>
  </w:style>
  <w:style w:type="table" w:styleId="-5">
    <w:name w:val="Light Grid Accent 5"/>
    <w:basedOn w:val="a1"/>
    <w:uiPriority w:val="62"/>
    <w:rsid w:val="004A5476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numbering" w:customStyle="1" w:styleId="1">
    <w:name w:val="نمط مستورد 1"/>
    <w:rsid w:val="00AC68C8"/>
    <w:pPr>
      <w:numPr>
        <w:numId w:val="22"/>
      </w:numPr>
    </w:pPr>
  </w:style>
  <w:style w:type="numbering" w:customStyle="1" w:styleId="7">
    <w:name w:val="نمط مستورد 7"/>
    <w:rsid w:val="009E63E2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598666C46BD2C440B88E8DAC70A8820A" ma:contentTypeVersion="0" ma:contentTypeDescription="إنشاء مستند جديد." ma:contentTypeScope="" ma:versionID="6c4239882a4fade391e5e565136a1c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d804356fb0d354094a9f23b7d0afd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90838D-1352-4A63-BB41-9A4973D9CD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B0F4698-8892-4304-8742-5D8C4F688D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49E894E-EAFA-4739-AA0A-5387CCFB54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D74691-C0F9-4C17-84E4-62337F6B8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1664</Words>
  <Characters>9488</Characters>
  <Application>Microsoft Office Word</Application>
  <DocSecurity>0</DocSecurity>
  <Lines>79</Lines>
  <Paragraphs>22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نموذج تقرير المقرر الدراسي- 11-06-2017</vt:lpstr>
      <vt:lpstr/>
    </vt:vector>
  </TitlesOfParts>
  <Company>Hewlett-Packard</Company>
  <LinksUpToDate>false</LinksUpToDate>
  <CharactersWithSpaces>11130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تقرير المقرر الدراسي- 11-06-2017</dc:title>
  <dc:creator>e-cloud</dc:creator>
  <cp:lastModifiedBy>هند سعد عبدالرحمن ابوحيمد</cp:lastModifiedBy>
  <cp:revision>2</cp:revision>
  <cp:lastPrinted>2016-01-19T12:24:00Z</cp:lastPrinted>
  <dcterms:created xsi:type="dcterms:W3CDTF">2018-04-16T06:05:00Z</dcterms:created>
  <dcterms:modified xsi:type="dcterms:W3CDTF">2018-04-16T06:05:00Z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0x010100598666C46BD2C440B88E8DAC70A8820A</vt:lpwstr>
  </property>
</Properties>
</file>