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610E" w14:textId="77777777" w:rsidR="00051AAB" w:rsidRPr="00DE12E9" w:rsidRDefault="00FF740F">
      <w:pPr>
        <w:ind w:hanging="284"/>
        <w:rPr>
          <w:rFonts w:ascii="Sakkal Majalla" w:eastAsia="Traditional Arabic" w:hAnsi="Sakkal Majalla" w:cs="Sakkal Majalla"/>
          <w:b/>
          <w:color w:val="auto"/>
          <w:sz w:val="32"/>
          <w:szCs w:val="32"/>
        </w:rPr>
      </w:pPr>
      <w:r w:rsidRPr="00DE12E9">
        <w:rPr>
          <w:rFonts w:ascii="Sakkal Majalla" w:eastAsia="Traditional Arabic" w:hAnsi="Sakkal Majalla" w:cs="Sakkal Majalla"/>
          <w:b/>
          <w:color w:val="auto"/>
          <w:sz w:val="32"/>
          <w:szCs w:val="32"/>
          <w:rtl/>
        </w:rPr>
        <w:t>المملكة العربية السعودية</w:t>
      </w:r>
    </w:p>
    <w:p w14:paraId="655A13E6" w14:textId="77777777" w:rsidR="00051AAB" w:rsidRPr="00DE12E9" w:rsidRDefault="00FF740F">
      <w:pPr>
        <w:ind w:hanging="142"/>
        <w:rPr>
          <w:rFonts w:ascii="Sakkal Majalla" w:eastAsia="Traditional Arabic" w:hAnsi="Sakkal Majalla" w:cs="Sakkal Majalla"/>
          <w:b/>
          <w:color w:val="auto"/>
          <w:sz w:val="32"/>
          <w:szCs w:val="32"/>
        </w:rPr>
      </w:pPr>
      <w:r w:rsidRPr="00DE12E9">
        <w:rPr>
          <w:rFonts w:ascii="Sakkal Majalla" w:eastAsia="Traditional Arabic" w:hAnsi="Sakkal Majalla" w:cs="Sakkal Majalla"/>
          <w:b/>
          <w:color w:val="auto"/>
          <w:sz w:val="32"/>
          <w:szCs w:val="32"/>
          <w:rtl/>
        </w:rPr>
        <w:t xml:space="preserve">    </w:t>
      </w:r>
      <w:r w:rsidR="00DE12E9">
        <w:rPr>
          <w:rFonts w:ascii="Sakkal Majalla" w:eastAsia="Traditional Arabic" w:hAnsi="Sakkal Majalla" w:cs="Sakkal Majalla" w:hint="cs"/>
          <w:b/>
          <w:color w:val="auto"/>
          <w:sz w:val="32"/>
          <w:szCs w:val="32"/>
          <w:rtl/>
        </w:rPr>
        <w:t xml:space="preserve">   </w:t>
      </w:r>
      <w:r w:rsidRPr="00DE12E9">
        <w:rPr>
          <w:rFonts w:ascii="Sakkal Majalla" w:eastAsia="Traditional Arabic" w:hAnsi="Sakkal Majalla" w:cs="Sakkal Majalla"/>
          <w:b/>
          <w:color w:val="auto"/>
          <w:sz w:val="32"/>
          <w:szCs w:val="32"/>
          <w:rtl/>
        </w:rPr>
        <w:t xml:space="preserve">وزارة التعليم </w:t>
      </w:r>
    </w:p>
    <w:p w14:paraId="4BBA5923" w14:textId="77777777" w:rsidR="00051AAB" w:rsidRPr="00DE12E9" w:rsidRDefault="00FF740F">
      <w:pPr>
        <w:ind w:hanging="1134"/>
        <w:rPr>
          <w:rFonts w:ascii="Sakkal Majalla" w:eastAsia="Traditional Arabic" w:hAnsi="Sakkal Majalla" w:cs="Sakkal Majalla"/>
          <w:b/>
          <w:color w:val="auto"/>
          <w:sz w:val="32"/>
          <w:szCs w:val="32"/>
        </w:rPr>
      </w:pPr>
      <w:r w:rsidRPr="00DE12E9">
        <w:rPr>
          <w:rFonts w:ascii="Sakkal Majalla" w:eastAsia="Traditional Arabic" w:hAnsi="Sakkal Majalla" w:cs="Sakkal Majalla"/>
          <w:b/>
          <w:color w:val="auto"/>
          <w:sz w:val="32"/>
          <w:szCs w:val="32"/>
          <w:rtl/>
        </w:rPr>
        <w:t xml:space="preserve"> جامعة الإمام محمد بن سعود الإسلامية</w:t>
      </w:r>
    </w:p>
    <w:p w14:paraId="46FA73D9" w14:textId="77777777" w:rsidR="00051AAB" w:rsidRPr="00DE12E9" w:rsidRDefault="00EA0BAF">
      <w:pPr>
        <w:ind w:hanging="1134"/>
        <w:rPr>
          <w:rFonts w:ascii="Sakkal Majalla" w:eastAsia="Traditional Arabic" w:hAnsi="Sakkal Majalla" w:cs="Sakkal Majalla"/>
          <w:b/>
          <w:color w:val="auto"/>
          <w:sz w:val="32"/>
          <w:szCs w:val="32"/>
        </w:rPr>
      </w:pPr>
      <w:r w:rsidRPr="00DE12E9">
        <w:rPr>
          <w:rFonts w:ascii="Sakkal Majalla" w:eastAsia="Traditional Arabic" w:hAnsi="Sakkal Majalla" w:cs="Sakkal Majalla" w:hint="cs"/>
          <w:b/>
          <w:color w:val="auto"/>
          <w:sz w:val="32"/>
          <w:szCs w:val="32"/>
          <w:rtl/>
        </w:rPr>
        <w:t xml:space="preserve">          </w:t>
      </w:r>
      <w:r w:rsidR="00DE12E9">
        <w:rPr>
          <w:rFonts w:ascii="Sakkal Majalla" w:eastAsia="Traditional Arabic" w:hAnsi="Sakkal Majalla" w:cs="Sakkal Majalla" w:hint="cs"/>
          <w:b/>
          <w:color w:val="auto"/>
          <w:sz w:val="32"/>
          <w:szCs w:val="32"/>
          <w:rtl/>
        </w:rPr>
        <w:t xml:space="preserve">        </w:t>
      </w:r>
      <w:r w:rsidRPr="00DE12E9">
        <w:rPr>
          <w:rFonts w:ascii="Sakkal Majalla" w:eastAsia="Traditional Arabic" w:hAnsi="Sakkal Majalla" w:cs="Sakkal Majalla" w:hint="cs"/>
          <w:b/>
          <w:color w:val="auto"/>
          <w:sz w:val="32"/>
          <w:szCs w:val="32"/>
          <w:rtl/>
        </w:rPr>
        <w:t xml:space="preserve"> كلية الشريعة بالرياض</w:t>
      </w:r>
    </w:p>
    <w:p w14:paraId="113B2766" w14:textId="77777777" w:rsidR="00051AAB" w:rsidRDefault="00FF740F">
      <w:pPr>
        <w:ind w:firstLine="0"/>
      </w:pPr>
      <w:r w:rsidRPr="00DE12E9">
        <w:rPr>
          <w:rFonts w:ascii="Sakkal Majalla" w:eastAsia="Traditional Arabic" w:hAnsi="Sakkal Majalla" w:cs="Sakkal Majalla"/>
          <w:b/>
          <w:color w:val="auto"/>
          <w:sz w:val="32"/>
          <w:szCs w:val="32"/>
          <w:rtl/>
        </w:rPr>
        <w:t xml:space="preserve">  قسم </w:t>
      </w:r>
      <w:r w:rsidR="00EA0BAF" w:rsidRPr="00DE12E9">
        <w:rPr>
          <w:rFonts w:ascii="Sakkal Majalla" w:eastAsia="Traditional Arabic" w:hAnsi="Sakkal Majalla" w:cs="Sakkal Majalla" w:hint="cs"/>
          <w:b/>
          <w:color w:val="auto"/>
          <w:sz w:val="32"/>
          <w:szCs w:val="32"/>
          <w:rtl/>
        </w:rPr>
        <w:t>الفقه</w:t>
      </w:r>
    </w:p>
    <w:p w14:paraId="2563262F" w14:textId="77777777" w:rsidR="00051AAB" w:rsidRDefault="00051AAB">
      <w:pPr>
        <w:rPr>
          <w:b/>
        </w:rPr>
      </w:pPr>
    </w:p>
    <w:p w14:paraId="67BCA067" w14:textId="77777777" w:rsidR="00051AAB" w:rsidRDefault="00FF740F">
      <w:pPr>
        <w:ind w:firstLine="2191"/>
        <w:sectPr w:rsidR="00051AAB">
          <w:pgSz w:w="11906" w:h="16838"/>
          <w:pgMar w:top="1418" w:right="1985" w:bottom="1418" w:left="1134" w:header="284" w:footer="340" w:gutter="0"/>
          <w:pgNumType w:start="1"/>
          <w:cols w:num="2" w:space="720" w:equalWidth="0">
            <w:col w:w="4033" w:space="720"/>
            <w:col w:w="4033" w:space="0"/>
          </w:cols>
          <w:titlePg/>
          <w:bidi/>
        </w:sectPr>
      </w:pPr>
      <w:r>
        <w:rPr>
          <w:b/>
          <w:noProof/>
        </w:rPr>
        <w:drawing>
          <wp:inline distT="0" distB="0" distL="0" distR="0" wp14:anchorId="2FA1FF12" wp14:editId="74C32E8D">
            <wp:extent cx="1147826" cy="142133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826" cy="1421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628C9F" w14:textId="77777777" w:rsidR="00051AAB" w:rsidRDefault="00051AAB">
      <w:pPr>
        <w:rPr>
          <w:b/>
        </w:rPr>
      </w:pPr>
    </w:p>
    <w:p w14:paraId="41B99D9B" w14:textId="77777777" w:rsidR="00DE12E9" w:rsidRDefault="00DE12E9">
      <w:pPr>
        <w:jc w:val="center"/>
        <w:rPr>
          <w:rFonts w:ascii="Sakkal Majalla" w:eastAsia="Traditional Arabic" w:hAnsi="Sakkal Majalla" w:cs="Sakkal Majalla"/>
          <w:b/>
          <w:color w:val="FF0000"/>
          <w:sz w:val="48"/>
          <w:szCs w:val="48"/>
          <w:rtl/>
        </w:rPr>
      </w:pPr>
    </w:p>
    <w:p w14:paraId="08E02817" w14:textId="77777777" w:rsidR="00051AAB" w:rsidRDefault="00FF740F">
      <w:pPr>
        <w:jc w:val="center"/>
        <w:rPr>
          <w:rFonts w:ascii="Traditional Arabic" w:eastAsia="Traditional Arabic" w:hAnsi="Traditional Arabic"/>
          <w:b/>
          <w:color w:val="FF0000"/>
          <w:sz w:val="96"/>
          <w:szCs w:val="96"/>
          <w:rtl/>
        </w:rPr>
      </w:pPr>
      <w:r w:rsidRPr="00DE12E9">
        <w:rPr>
          <w:rFonts w:ascii="Sakkal Majalla" w:eastAsia="Traditional Arabic" w:hAnsi="Sakkal Majalla" w:cs="Sakkal Majalla"/>
          <w:b/>
          <w:color w:val="FF0000"/>
          <w:sz w:val="48"/>
          <w:szCs w:val="48"/>
          <w:rtl/>
        </w:rPr>
        <w:t>يكتب عنوان البحث هنا</w:t>
      </w:r>
    </w:p>
    <w:p w14:paraId="1A6EB999" w14:textId="77777777" w:rsidR="00DE12E9" w:rsidRPr="00DE12E9" w:rsidRDefault="00DE12E9">
      <w:pPr>
        <w:jc w:val="center"/>
        <w:rPr>
          <w:rFonts w:ascii="Traditional Arabic" w:eastAsia="Traditional Arabic" w:hAnsi="Traditional Arabic"/>
          <w:b/>
          <w:color w:val="FF0000"/>
          <w:sz w:val="24"/>
          <w:szCs w:val="24"/>
        </w:rPr>
      </w:pPr>
    </w:p>
    <w:p w14:paraId="24D2E1C0" w14:textId="77777777" w:rsidR="00051AAB" w:rsidRPr="00DE12E9" w:rsidRDefault="00FF740F">
      <w:pPr>
        <w:jc w:val="center"/>
        <w:rPr>
          <w:color w:val="FF0000"/>
        </w:rPr>
      </w:pPr>
      <w:r w:rsidRPr="00DE12E9">
        <w:rPr>
          <w:rFonts w:ascii="Sakkal Majalla" w:eastAsia="Traditional Arabic" w:hAnsi="Sakkal Majalla" w:cs="Sakkal Majalla"/>
          <w:b/>
          <w:color w:val="auto"/>
        </w:rPr>
        <w:t xml:space="preserve"> </w:t>
      </w:r>
      <w:r w:rsidR="00EA0BAF" w:rsidRPr="00DE12E9">
        <w:rPr>
          <w:rFonts w:ascii="Sakkal Majalla" w:eastAsia="Traditional Arabic" w:hAnsi="Sakkal Majalla" w:cs="Sakkal Majalla" w:hint="cs"/>
          <w:b/>
          <w:color w:val="auto"/>
          <w:rtl/>
        </w:rPr>
        <w:t>خطة</w:t>
      </w:r>
      <w:r w:rsidRPr="00DE12E9">
        <w:rPr>
          <w:rFonts w:ascii="Sakkal Majalla" w:eastAsia="Traditional Arabic" w:hAnsi="Sakkal Majalla" w:cs="Sakkal Majalla"/>
          <w:b/>
          <w:color w:val="auto"/>
          <w:rtl/>
        </w:rPr>
        <w:t xml:space="preserve"> </w:t>
      </w:r>
      <w:r w:rsidR="00EA0BAF" w:rsidRPr="00DE12E9">
        <w:rPr>
          <w:rFonts w:ascii="Sakkal Majalla" w:eastAsia="Traditional Arabic" w:hAnsi="Sakkal Majalla" w:cs="Sakkal Majalla" w:hint="cs"/>
          <w:b/>
          <w:color w:val="auto"/>
          <w:rtl/>
        </w:rPr>
        <w:t>مقدمة</w:t>
      </w:r>
      <w:r w:rsidRPr="00DE12E9">
        <w:rPr>
          <w:rFonts w:ascii="Sakkal Majalla" w:eastAsia="Traditional Arabic" w:hAnsi="Sakkal Majalla" w:cs="Sakkal Majalla"/>
          <w:b/>
          <w:color w:val="auto"/>
          <w:rtl/>
        </w:rPr>
        <w:t xml:space="preserve"> </w:t>
      </w:r>
      <w:r w:rsidR="00EA0BAF" w:rsidRPr="00DE12E9">
        <w:rPr>
          <w:rFonts w:ascii="Sakkal Majalla" w:eastAsia="Traditional Arabic" w:hAnsi="Sakkal Majalla" w:cs="Sakkal Majalla" w:hint="cs"/>
          <w:b/>
          <w:color w:val="auto"/>
          <w:rtl/>
        </w:rPr>
        <w:t>لتسجيل رسالة ماجستير في قسم الفقه</w:t>
      </w:r>
    </w:p>
    <w:p w14:paraId="492B3AF2" w14:textId="77777777" w:rsidR="00051AAB" w:rsidRDefault="00051AAB">
      <w:pPr>
        <w:jc w:val="center"/>
      </w:pPr>
    </w:p>
    <w:p w14:paraId="1A813899" w14:textId="77777777" w:rsidR="00DE12E9" w:rsidRDefault="00DE12E9">
      <w:pPr>
        <w:jc w:val="center"/>
        <w:rPr>
          <w:rFonts w:ascii="Sakkal Majalla" w:eastAsia="Traditional Arabic" w:hAnsi="Sakkal Majalla" w:cs="Sakkal Majalla"/>
          <w:bCs/>
          <w:color w:val="auto"/>
          <w:sz w:val="32"/>
          <w:szCs w:val="32"/>
          <w:rtl/>
        </w:rPr>
      </w:pPr>
    </w:p>
    <w:p w14:paraId="6A650186" w14:textId="77777777" w:rsidR="00DE12E9" w:rsidRDefault="00DE12E9">
      <w:pPr>
        <w:jc w:val="center"/>
        <w:rPr>
          <w:rFonts w:ascii="Sakkal Majalla" w:eastAsia="Traditional Arabic" w:hAnsi="Sakkal Majalla" w:cs="Sakkal Majalla"/>
          <w:bCs/>
          <w:color w:val="auto"/>
          <w:sz w:val="32"/>
          <w:szCs w:val="32"/>
          <w:rtl/>
        </w:rPr>
      </w:pPr>
    </w:p>
    <w:p w14:paraId="3FF85782" w14:textId="77777777" w:rsidR="00DE12E9" w:rsidRDefault="00DE12E9">
      <w:pPr>
        <w:jc w:val="center"/>
        <w:rPr>
          <w:rFonts w:ascii="Sakkal Majalla" w:eastAsia="Traditional Arabic" w:hAnsi="Sakkal Majalla" w:cs="Sakkal Majalla"/>
          <w:bCs/>
          <w:color w:val="auto"/>
          <w:sz w:val="32"/>
          <w:szCs w:val="32"/>
          <w:rtl/>
        </w:rPr>
      </w:pPr>
    </w:p>
    <w:p w14:paraId="3541EA4C" w14:textId="77777777" w:rsidR="00051AAB" w:rsidRPr="00DE12E9" w:rsidRDefault="00FF740F">
      <w:pPr>
        <w:jc w:val="center"/>
        <w:rPr>
          <w:rFonts w:ascii="Sakkal Majalla" w:eastAsia="Traditional Arabic" w:hAnsi="Sakkal Majalla" w:cs="Sakkal Majalla"/>
          <w:bCs/>
          <w:color w:val="auto"/>
          <w:sz w:val="32"/>
          <w:szCs w:val="32"/>
        </w:rPr>
      </w:pPr>
      <w:r w:rsidRPr="00DE12E9">
        <w:rPr>
          <w:rFonts w:ascii="Sakkal Majalla" w:eastAsia="Traditional Arabic" w:hAnsi="Sakkal Majalla" w:cs="Sakkal Majalla"/>
          <w:bCs/>
          <w:color w:val="auto"/>
          <w:sz w:val="32"/>
          <w:szCs w:val="32"/>
          <w:rtl/>
        </w:rPr>
        <w:t>إعداد:</w:t>
      </w:r>
    </w:p>
    <w:p w14:paraId="3CC637CE" w14:textId="77777777" w:rsidR="00051AAB" w:rsidRPr="00DE12E9" w:rsidRDefault="00532A2D">
      <w:pPr>
        <w:jc w:val="center"/>
        <w:rPr>
          <w:rFonts w:ascii="Sakkal Majalla" w:eastAsia="Traditional Arabic" w:hAnsi="Sakkal Majalla" w:cs="Sakkal Majalla"/>
          <w:b/>
          <w:color w:val="FF0000"/>
        </w:rPr>
      </w:pPr>
      <w:r>
        <w:rPr>
          <w:rFonts w:ascii="Sakkal Majalla" w:eastAsia="Traditional Arabic" w:hAnsi="Sakkal Majalla" w:cs="Sakkal Majalla" w:hint="cs"/>
          <w:b/>
          <w:color w:val="FF0000"/>
          <w:sz w:val="32"/>
          <w:szCs w:val="32"/>
          <w:rtl/>
        </w:rPr>
        <w:t>يكتب</w:t>
      </w:r>
      <w:r w:rsidR="00FF740F" w:rsidRPr="00DE12E9">
        <w:rPr>
          <w:rFonts w:ascii="Sakkal Majalla" w:eastAsia="Traditional Arabic" w:hAnsi="Sakkal Majalla" w:cs="Sakkal Majalla"/>
          <w:b/>
          <w:color w:val="FF0000"/>
          <w:sz w:val="32"/>
          <w:szCs w:val="32"/>
          <w:rtl/>
        </w:rPr>
        <w:t xml:space="preserve"> اسم الطالب رباعياً</w:t>
      </w:r>
      <w:r w:rsidR="00FF740F" w:rsidRPr="00DE12E9">
        <w:rPr>
          <w:rFonts w:ascii="Sakkal Majalla" w:eastAsia="Traditional Arabic" w:hAnsi="Sakkal Majalla" w:cs="Sakkal Majalla"/>
          <w:b/>
          <w:color w:val="FF0000"/>
        </w:rPr>
        <w:t xml:space="preserve"> </w:t>
      </w:r>
    </w:p>
    <w:p w14:paraId="1B57BDA5" w14:textId="77777777" w:rsidR="00051AAB" w:rsidRPr="00DE12E9" w:rsidRDefault="00051AAB">
      <w:pPr>
        <w:jc w:val="center"/>
        <w:rPr>
          <w:rFonts w:ascii="Sakkal Majalla" w:eastAsia="Traditional Arabic" w:hAnsi="Sakkal Majalla" w:cs="Sakkal Majalla"/>
          <w:b/>
          <w:color w:val="auto"/>
        </w:rPr>
      </w:pPr>
    </w:p>
    <w:p w14:paraId="10131453" w14:textId="77777777" w:rsidR="00DE12E9" w:rsidRDefault="00DE12E9">
      <w:pPr>
        <w:jc w:val="center"/>
        <w:rPr>
          <w:rFonts w:ascii="Sakkal Majalla" w:eastAsia="Traditional Arabic" w:hAnsi="Sakkal Majalla" w:cs="Sakkal Majalla"/>
          <w:bCs/>
          <w:color w:val="auto"/>
          <w:sz w:val="32"/>
          <w:szCs w:val="32"/>
          <w:rtl/>
        </w:rPr>
      </w:pPr>
    </w:p>
    <w:p w14:paraId="46FF5C2A" w14:textId="77777777" w:rsidR="00DE12E9" w:rsidRDefault="00DE12E9">
      <w:pPr>
        <w:jc w:val="center"/>
        <w:rPr>
          <w:rFonts w:ascii="Sakkal Majalla" w:eastAsia="Traditional Arabic" w:hAnsi="Sakkal Majalla" w:cs="Sakkal Majalla"/>
          <w:bCs/>
          <w:color w:val="auto"/>
          <w:sz w:val="32"/>
          <w:szCs w:val="32"/>
          <w:rtl/>
        </w:rPr>
      </w:pPr>
    </w:p>
    <w:p w14:paraId="4D7F90F2" w14:textId="77777777" w:rsidR="00051AAB" w:rsidRPr="00DE12E9" w:rsidRDefault="00EA0BAF">
      <w:pPr>
        <w:jc w:val="center"/>
        <w:rPr>
          <w:rFonts w:ascii="Sakkal Majalla" w:eastAsia="Traditional Arabic" w:hAnsi="Sakkal Majalla" w:cs="Sakkal Majalla"/>
          <w:bCs/>
          <w:color w:val="auto"/>
          <w:sz w:val="32"/>
          <w:szCs w:val="32"/>
        </w:rPr>
      </w:pPr>
      <w:r w:rsidRPr="00DE12E9">
        <w:rPr>
          <w:rFonts w:ascii="Sakkal Majalla" w:eastAsia="Traditional Arabic" w:hAnsi="Sakkal Majalla" w:cs="Sakkal Majalla" w:hint="cs"/>
          <w:bCs/>
          <w:color w:val="auto"/>
          <w:sz w:val="32"/>
          <w:szCs w:val="32"/>
          <w:rtl/>
        </w:rPr>
        <w:t>إشراف</w:t>
      </w:r>
      <w:r w:rsidR="00FF740F" w:rsidRPr="00DE12E9">
        <w:rPr>
          <w:rFonts w:ascii="Sakkal Majalla" w:eastAsia="Traditional Arabic" w:hAnsi="Sakkal Majalla" w:cs="Sakkal Majalla"/>
          <w:bCs/>
          <w:color w:val="auto"/>
          <w:sz w:val="32"/>
          <w:szCs w:val="32"/>
          <w:rtl/>
        </w:rPr>
        <w:t>:</w:t>
      </w:r>
    </w:p>
    <w:p w14:paraId="31E87E04" w14:textId="77777777" w:rsidR="00051AAB" w:rsidRPr="00DE12E9" w:rsidRDefault="00FF740F">
      <w:pPr>
        <w:jc w:val="center"/>
        <w:rPr>
          <w:rFonts w:ascii="Sakkal Majalla" w:eastAsia="Traditional Arabic" w:hAnsi="Sakkal Majalla" w:cs="Sakkal Majalla"/>
          <w:b/>
          <w:color w:val="FF0000"/>
          <w:sz w:val="32"/>
          <w:szCs w:val="32"/>
        </w:rPr>
      </w:pPr>
      <w:r w:rsidRPr="00DE12E9">
        <w:rPr>
          <w:rFonts w:ascii="Sakkal Majalla" w:eastAsia="Traditional Arabic" w:hAnsi="Sakkal Majalla" w:cs="Sakkal Majalla"/>
          <w:b/>
          <w:color w:val="FF0000"/>
          <w:sz w:val="32"/>
          <w:szCs w:val="32"/>
          <w:rtl/>
        </w:rPr>
        <w:t xml:space="preserve">يكتب اسم </w:t>
      </w:r>
      <w:r w:rsidR="00EA0BAF" w:rsidRPr="00DE12E9">
        <w:rPr>
          <w:rFonts w:ascii="Sakkal Majalla" w:eastAsia="Traditional Arabic" w:hAnsi="Sakkal Majalla" w:cs="Sakkal Majalla" w:hint="cs"/>
          <w:b/>
          <w:color w:val="FF0000"/>
          <w:sz w:val="32"/>
          <w:szCs w:val="32"/>
          <w:rtl/>
        </w:rPr>
        <w:t>المشرف</w:t>
      </w:r>
      <w:r w:rsidRPr="00DE12E9">
        <w:rPr>
          <w:rFonts w:ascii="Sakkal Majalla" w:eastAsia="Traditional Arabic" w:hAnsi="Sakkal Majalla" w:cs="Sakkal Majalla"/>
          <w:b/>
          <w:color w:val="FF0000"/>
          <w:sz w:val="32"/>
          <w:szCs w:val="32"/>
          <w:rtl/>
        </w:rPr>
        <w:t xml:space="preserve"> رباعياً</w:t>
      </w:r>
    </w:p>
    <w:p w14:paraId="3F371AB9" w14:textId="77777777" w:rsidR="00051AAB" w:rsidRPr="00DE12E9" w:rsidRDefault="00EA0BAF">
      <w:pPr>
        <w:jc w:val="center"/>
        <w:rPr>
          <w:rFonts w:ascii="Sakkal Majalla" w:eastAsia="Traditional Arabic" w:hAnsi="Sakkal Majalla" w:cs="Sakkal Majalla"/>
          <w:b/>
          <w:color w:val="auto"/>
          <w:sz w:val="32"/>
          <w:szCs w:val="32"/>
        </w:rPr>
      </w:pPr>
      <w:r w:rsidRPr="00DE12E9">
        <w:rPr>
          <w:rFonts w:ascii="Sakkal Majalla" w:eastAsia="Traditional Arabic" w:hAnsi="Sakkal Majalla" w:cs="Sakkal Majalla" w:hint="cs"/>
          <w:b/>
          <w:color w:val="auto"/>
          <w:sz w:val="32"/>
          <w:szCs w:val="32"/>
          <w:rtl/>
        </w:rPr>
        <w:t>الأستاذ/الأستاذ المشارك/الأستاذ المساعد بقسم الفقه بالكلية</w:t>
      </w:r>
    </w:p>
    <w:p w14:paraId="4008F8AF" w14:textId="77777777" w:rsidR="00DE12E9" w:rsidRDefault="00DE12E9">
      <w:pPr>
        <w:jc w:val="center"/>
        <w:rPr>
          <w:rFonts w:ascii="Sakkal Majalla" w:eastAsia="Traditional Arabic" w:hAnsi="Sakkal Majalla" w:cs="Sakkal Majalla"/>
          <w:b/>
          <w:color w:val="auto"/>
          <w:sz w:val="32"/>
          <w:szCs w:val="32"/>
          <w:rtl/>
        </w:rPr>
      </w:pPr>
    </w:p>
    <w:p w14:paraId="3339245F" w14:textId="77777777" w:rsidR="00DE12E9" w:rsidRDefault="00DE12E9">
      <w:pPr>
        <w:jc w:val="center"/>
        <w:rPr>
          <w:rFonts w:ascii="Sakkal Majalla" w:eastAsia="Traditional Arabic" w:hAnsi="Sakkal Majalla" w:cs="Sakkal Majalla"/>
          <w:b/>
          <w:color w:val="auto"/>
          <w:sz w:val="32"/>
          <w:szCs w:val="32"/>
          <w:rtl/>
        </w:rPr>
      </w:pPr>
    </w:p>
    <w:p w14:paraId="32351F56" w14:textId="77777777" w:rsidR="00DE12E9" w:rsidRDefault="00DE12E9">
      <w:pPr>
        <w:jc w:val="center"/>
        <w:rPr>
          <w:rFonts w:ascii="Sakkal Majalla" w:eastAsia="Traditional Arabic" w:hAnsi="Sakkal Majalla" w:cs="Sakkal Majalla"/>
          <w:b/>
          <w:color w:val="auto"/>
          <w:sz w:val="32"/>
          <w:szCs w:val="32"/>
          <w:rtl/>
        </w:rPr>
      </w:pPr>
    </w:p>
    <w:p w14:paraId="3B000361" w14:textId="77777777" w:rsidR="00051AAB" w:rsidRPr="00DE12E9" w:rsidRDefault="00FF740F">
      <w:pPr>
        <w:jc w:val="center"/>
        <w:rPr>
          <w:rFonts w:ascii="Sakkal Majalla" w:eastAsia="Traditional Arabic" w:hAnsi="Sakkal Majalla" w:cs="Sakkal Majalla"/>
          <w:b/>
          <w:color w:val="auto"/>
          <w:sz w:val="32"/>
          <w:szCs w:val="32"/>
        </w:rPr>
      </w:pPr>
      <w:r w:rsidRPr="00DE12E9">
        <w:rPr>
          <w:rFonts w:ascii="Sakkal Majalla" w:eastAsia="Traditional Arabic" w:hAnsi="Sakkal Majalla" w:cs="Sakkal Majalla"/>
          <w:b/>
          <w:color w:val="auto"/>
          <w:sz w:val="32"/>
          <w:szCs w:val="32"/>
          <w:rtl/>
        </w:rPr>
        <w:t>العام الجامعي</w:t>
      </w:r>
    </w:p>
    <w:p w14:paraId="0A8E719D" w14:textId="77777777" w:rsidR="00051AAB" w:rsidRDefault="00FF740F">
      <w:pPr>
        <w:jc w:val="center"/>
        <w:sectPr w:rsidR="00051AAB">
          <w:type w:val="continuous"/>
          <w:pgSz w:w="11906" w:h="16838"/>
          <w:pgMar w:top="1418" w:right="1985" w:bottom="1418" w:left="1134" w:header="284" w:footer="340" w:gutter="0"/>
          <w:cols w:space="720" w:equalWidth="0">
            <w:col w:w="8640"/>
          </w:cols>
          <w:titlePg/>
          <w:bidi/>
        </w:sectPr>
      </w:pPr>
      <w:r w:rsidRPr="00DE12E9">
        <w:rPr>
          <w:rFonts w:ascii="Sakkal Majalla" w:eastAsia="Traditional Arabic" w:hAnsi="Sakkal Majalla" w:cs="Sakkal Majalla"/>
          <w:b/>
          <w:color w:val="auto"/>
          <w:sz w:val="32"/>
          <w:szCs w:val="32"/>
          <w:rtl/>
        </w:rPr>
        <w:t>14٤</w:t>
      </w:r>
      <w:r w:rsidR="00EA0BAF" w:rsidRPr="00DE12E9">
        <w:rPr>
          <w:rFonts w:ascii="Sakkal Majalla" w:eastAsia="Traditional Arabic" w:hAnsi="Sakkal Majalla" w:cs="Sakkal Majalla" w:hint="cs"/>
          <w:b/>
          <w:color w:val="auto"/>
          <w:sz w:val="32"/>
          <w:szCs w:val="32"/>
          <w:rtl/>
        </w:rPr>
        <w:t>5</w:t>
      </w:r>
      <w:r w:rsidRPr="00DE12E9">
        <w:rPr>
          <w:rFonts w:ascii="Sakkal Majalla" w:eastAsia="Traditional Arabic" w:hAnsi="Sakkal Majalla" w:cs="Sakkal Majalla"/>
          <w:b/>
          <w:color w:val="auto"/>
          <w:sz w:val="32"/>
          <w:szCs w:val="32"/>
          <w:rtl/>
        </w:rPr>
        <w:t>هـ</w:t>
      </w:r>
      <w:r w:rsidR="00EA0BAF" w:rsidRPr="00DE12E9">
        <w:rPr>
          <w:rFonts w:ascii="Sakkal Majalla" w:eastAsia="Traditional Arabic" w:hAnsi="Sakkal Majalla" w:cs="Sakkal Majalla" w:hint="cs"/>
          <w:b/>
          <w:color w:val="auto"/>
          <w:sz w:val="32"/>
          <w:szCs w:val="32"/>
          <w:rtl/>
        </w:rPr>
        <w:t>/2023م</w:t>
      </w:r>
    </w:p>
    <w:p w14:paraId="15A9518E" w14:textId="77777777" w:rsidR="00051AAB" w:rsidRDefault="00FF740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drawing>
          <wp:inline distT="0" distB="0" distL="0" distR="0" wp14:anchorId="7EDDCF54" wp14:editId="1E67D050">
            <wp:extent cx="2057400" cy="4191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AA6CEF" w14:textId="77777777" w:rsidR="00051AAB" w:rsidRDefault="00051AAB">
      <w:pPr>
        <w:rPr>
          <w:b/>
        </w:rPr>
      </w:pPr>
    </w:p>
    <w:p w14:paraId="7421D713" w14:textId="77777777" w:rsidR="00051AAB" w:rsidRDefault="00FF740F">
      <w:r>
        <w:rPr>
          <w:rtl/>
        </w:rPr>
        <w:t xml:space="preserve">الحمد لله رب العالمين، وأشهد أن لا إله إلا الله، وحده لا شريك له، وأشهد أن محمداً عبده ورسوله، صلى الله عليه وعلى </w:t>
      </w:r>
      <w:proofErr w:type="spellStart"/>
      <w:r>
        <w:rPr>
          <w:rtl/>
        </w:rPr>
        <w:t>آله</w:t>
      </w:r>
      <w:proofErr w:type="spellEnd"/>
      <w:r>
        <w:rPr>
          <w:rtl/>
        </w:rPr>
        <w:t xml:space="preserve"> وصحبه، وسلم تسليماً كثيراً.</w:t>
      </w:r>
    </w:p>
    <w:p w14:paraId="5144F454" w14:textId="77777777" w:rsidR="00051AAB" w:rsidRDefault="00FF740F">
      <w:r>
        <w:rPr>
          <w:rtl/>
        </w:rPr>
        <w:t xml:space="preserve">أما بعد:    </w:t>
      </w:r>
    </w:p>
    <w:p w14:paraId="5D5E213E" w14:textId="77777777" w:rsidR="00051AAB" w:rsidRDefault="003F52F5" w:rsidP="003F52F5">
      <w:pPr>
        <w:jc w:val="center"/>
        <w:rPr>
          <w:color w:val="FF0000"/>
          <w:rtl/>
        </w:rPr>
      </w:pPr>
      <w:r>
        <w:rPr>
          <w:rFonts w:hint="cs"/>
          <w:color w:val="FF0000"/>
          <w:rtl/>
        </w:rPr>
        <w:t>-</w:t>
      </w:r>
      <w:r w:rsidR="00FF740F">
        <w:rPr>
          <w:color w:val="FF0000"/>
          <w:rtl/>
        </w:rPr>
        <w:t>(يكتب الطالب هنا عرض واستهلال مختصر عن فكرة الموضوع)</w:t>
      </w:r>
    </w:p>
    <w:p w14:paraId="7F2E227C" w14:textId="77777777" w:rsidR="003F52F5" w:rsidRPr="003F52F5" w:rsidRDefault="003F52F5" w:rsidP="003F52F5">
      <w:pPr>
        <w:jc w:val="center"/>
        <w:rPr>
          <w:color w:val="FF0000"/>
        </w:rPr>
      </w:pPr>
      <w:r>
        <w:rPr>
          <w:rFonts w:hint="cs"/>
          <w:color w:val="FF0000"/>
          <w:rtl/>
        </w:rPr>
        <w:t>-إذا كان الموضوع يحتاج إلى ضابط فيذكر هنا</w:t>
      </w:r>
    </w:p>
    <w:p w14:paraId="27EDDC85" w14:textId="77777777" w:rsidR="00051AAB" w:rsidRPr="003F52F5" w:rsidRDefault="00FF740F">
      <w:pPr>
        <w:spacing w:before="240" w:after="240"/>
        <w:ind w:firstLine="0"/>
        <w:rPr>
          <w:rFonts w:ascii="Traditional Arabic" w:eastAsia="Traditional Arabic" w:hAnsi="Traditional Arabic"/>
          <w:bCs/>
        </w:rPr>
      </w:pPr>
      <w:r w:rsidRPr="003F52F5">
        <w:rPr>
          <w:rFonts w:ascii="Traditional Arabic" w:eastAsia="Traditional Arabic" w:hAnsi="Traditional Arabic"/>
          <w:bCs/>
          <w:rtl/>
        </w:rPr>
        <w:t>أهمية الموضوع:</w:t>
      </w:r>
    </w:p>
    <w:p w14:paraId="6B319C53" w14:textId="77777777" w:rsidR="00051AAB" w:rsidRDefault="00FF740F">
      <w:pPr>
        <w:ind w:hanging="2"/>
        <w:rPr>
          <w:rtl/>
        </w:rPr>
      </w:pPr>
      <w:r>
        <w:rPr>
          <w:rtl/>
        </w:rPr>
        <w:t>تظهر أهمية الموضوع في النقاط الآتية:</w:t>
      </w:r>
    </w:p>
    <w:p w14:paraId="69471D54" w14:textId="77777777" w:rsidR="00EA0BAF" w:rsidRDefault="00EA0BAF" w:rsidP="00EA0BAF">
      <w:pPr>
        <w:ind w:firstLine="0"/>
        <w:rPr>
          <w:rtl/>
        </w:rPr>
      </w:pPr>
      <w:r>
        <w:rPr>
          <w:rFonts w:hint="cs"/>
          <w:rtl/>
        </w:rPr>
        <w:t>1-</w:t>
      </w:r>
    </w:p>
    <w:p w14:paraId="683CFF0C" w14:textId="77777777" w:rsidR="00EA0BAF" w:rsidRDefault="00EA0BAF" w:rsidP="00EA0BAF">
      <w:pPr>
        <w:ind w:firstLine="0"/>
        <w:rPr>
          <w:rtl/>
        </w:rPr>
      </w:pPr>
      <w:r>
        <w:rPr>
          <w:rFonts w:hint="cs"/>
          <w:rtl/>
        </w:rPr>
        <w:t>2-</w:t>
      </w:r>
    </w:p>
    <w:p w14:paraId="07115FE8" w14:textId="77777777" w:rsidR="00EA0BAF" w:rsidRDefault="00EA0BAF" w:rsidP="00EA0BAF">
      <w:pPr>
        <w:ind w:firstLine="0"/>
      </w:pPr>
      <w:r>
        <w:rPr>
          <w:rFonts w:hint="cs"/>
          <w:rtl/>
        </w:rPr>
        <w:t>3-</w:t>
      </w:r>
    </w:p>
    <w:p w14:paraId="4098F404" w14:textId="77777777" w:rsidR="00051AAB" w:rsidRPr="003F52F5" w:rsidRDefault="00FF740F">
      <w:pPr>
        <w:spacing w:before="240" w:after="240"/>
        <w:ind w:firstLine="0"/>
        <w:rPr>
          <w:rFonts w:ascii="Traditional Arabic" w:eastAsia="Traditional Arabic" w:hAnsi="Traditional Arabic"/>
          <w:bCs/>
        </w:rPr>
      </w:pPr>
      <w:r w:rsidRPr="003F52F5">
        <w:rPr>
          <w:rFonts w:ascii="Traditional Arabic" w:eastAsia="Traditional Arabic" w:hAnsi="Traditional Arabic"/>
          <w:bCs/>
          <w:rtl/>
        </w:rPr>
        <w:t>أسباب اختيار الموضوع:</w:t>
      </w:r>
    </w:p>
    <w:p w14:paraId="46D601CA" w14:textId="77777777" w:rsidR="00051AAB" w:rsidRDefault="00FF740F">
      <w:pPr>
        <w:ind w:firstLine="0"/>
        <w:rPr>
          <w:rtl/>
        </w:rPr>
      </w:pPr>
      <w:r>
        <w:rPr>
          <w:rtl/>
        </w:rPr>
        <w:t xml:space="preserve">تظهر أسباب اختياري </w:t>
      </w:r>
      <w:r w:rsidR="00532A2D">
        <w:rPr>
          <w:rFonts w:hint="cs"/>
          <w:rtl/>
        </w:rPr>
        <w:t>ل</w:t>
      </w:r>
      <w:r>
        <w:rPr>
          <w:rtl/>
        </w:rPr>
        <w:t>هذا الموضوع في النقاط الآتية:</w:t>
      </w:r>
    </w:p>
    <w:p w14:paraId="1B0F6F09" w14:textId="77777777" w:rsidR="003F52F5" w:rsidRDefault="003F52F5">
      <w:pPr>
        <w:ind w:firstLine="0"/>
        <w:rPr>
          <w:rtl/>
        </w:rPr>
      </w:pPr>
      <w:r>
        <w:rPr>
          <w:rFonts w:hint="cs"/>
          <w:rtl/>
        </w:rPr>
        <w:t>1-</w:t>
      </w:r>
    </w:p>
    <w:p w14:paraId="3A237F24" w14:textId="77777777" w:rsidR="003F52F5" w:rsidRDefault="003F52F5">
      <w:pPr>
        <w:ind w:firstLine="0"/>
        <w:rPr>
          <w:rtl/>
        </w:rPr>
      </w:pPr>
      <w:r>
        <w:rPr>
          <w:rFonts w:hint="cs"/>
          <w:rtl/>
        </w:rPr>
        <w:t>2-</w:t>
      </w:r>
    </w:p>
    <w:p w14:paraId="7ED15DDE" w14:textId="77777777" w:rsidR="003F52F5" w:rsidRDefault="003F52F5">
      <w:pPr>
        <w:ind w:firstLine="0"/>
      </w:pPr>
      <w:r>
        <w:rPr>
          <w:rFonts w:hint="cs"/>
          <w:rtl/>
        </w:rPr>
        <w:t>3-</w:t>
      </w:r>
    </w:p>
    <w:p w14:paraId="410B0D07" w14:textId="77777777" w:rsidR="003F52F5" w:rsidRDefault="00FF740F" w:rsidP="003F52F5">
      <w:pPr>
        <w:ind w:firstLine="0"/>
        <w:rPr>
          <w:rFonts w:ascii="Traditional Arabic" w:eastAsia="Traditional Arabic" w:hAnsi="Traditional Arabic"/>
          <w:bCs/>
          <w:rtl/>
        </w:rPr>
      </w:pPr>
      <w:r w:rsidRPr="003F52F5">
        <w:rPr>
          <w:rFonts w:ascii="Traditional Arabic" w:eastAsia="Traditional Arabic" w:hAnsi="Traditional Arabic"/>
          <w:bCs/>
          <w:rtl/>
        </w:rPr>
        <w:t>أهداف الموضوع:</w:t>
      </w:r>
    </w:p>
    <w:p w14:paraId="5FFF974A" w14:textId="77777777" w:rsidR="003F52F5" w:rsidRPr="003F52F5" w:rsidRDefault="003F52F5" w:rsidP="003F52F5">
      <w:pPr>
        <w:ind w:firstLine="0"/>
        <w:rPr>
          <w:rtl/>
        </w:rPr>
      </w:pPr>
      <w:r>
        <w:rPr>
          <w:rtl/>
        </w:rPr>
        <w:t>يهدف البحث في هذا الموضوع إلى الآتي:</w:t>
      </w:r>
      <w:r w:rsidR="00532A2D">
        <w:rPr>
          <w:rFonts w:hint="cs"/>
          <w:rtl/>
        </w:rPr>
        <w:t xml:space="preserve"> (</w:t>
      </w:r>
      <w:r w:rsidR="00532A2D" w:rsidRPr="00532A2D">
        <w:rPr>
          <w:rFonts w:hint="cs"/>
          <w:color w:val="FF0000"/>
          <w:rtl/>
        </w:rPr>
        <w:t>تكون الأهداف مباشرة ويمكن قياسها</w:t>
      </w:r>
      <w:r w:rsidR="00532A2D">
        <w:rPr>
          <w:rFonts w:hint="cs"/>
          <w:rtl/>
        </w:rPr>
        <w:t>)</w:t>
      </w:r>
    </w:p>
    <w:p w14:paraId="6B5BD23D" w14:textId="77777777" w:rsidR="003F52F5" w:rsidRPr="00DE12E9" w:rsidRDefault="003F52F5" w:rsidP="00DE12E9">
      <w:pPr>
        <w:ind w:firstLine="0"/>
        <w:rPr>
          <w:rtl/>
        </w:rPr>
      </w:pPr>
      <w:r w:rsidRPr="003F52F5">
        <w:rPr>
          <w:rFonts w:ascii="Traditional Arabic" w:eastAsia="Traditional Arabic" w:hAnsi="Traditional Arabic" w:hint="cs"/>
          <w:b/>
          <w:rtl/>
        </w:rPr>
        <w:t>1</w:t>
      </w:r>
      <w:r w:rsidRPr="00DE12E9">
        <w:rPr>
          <w:rFonts w:hint="cs"/>
          <w:rtl/>
        </w:rPr>
        <w:t>-</w:t>
      </w:r>
    </w:p>
    <w:p w14:paraId="3C9D5EA1" w14:textId="77777777" w:rsidR="003F52F5" w:rsidRPr="00DE12E9" w:rsidRDefault="003F52F5" w:rsidP="00DE12E9">
      <w:pPr>
        <w:ind w:firstLine="0"/>
        <w:rPr>
          <w:rtl/>
        </w:rPr>
      </w:pPr>
      <w:r w:rsidRPr="00DE12E9">
        <w:rPr>
          <w:rFonts w:hint="cs"/>
          <w:rtl/>
        </w:rPr>
        <w:t>2-</w:t>
      </w:r>
    </w:p>
    <w:p w14:paraId="7C4412B0" w14:textId="77777777" w:rsidR="003F52F5" w:rsidRPr="00DE12E9" w:rsidRDefault="003F52F5" w:rsidP="00DE12E9">
      <w:pPr>
        <w:ind w:firstLine="0"/>
      </w:pPr>
      <w:r w:rsidRPr="00DE12E9">
        <w:rPr>
          <w:rFonts w:hint="cs"/>
          <w:rtl/>
        </w:rPr>
        <w:t>3-</w:t>
      </w:r>
    </w:p>
    <w:p w14:paraId="5A8DDFB9" w14:textId="77777777" w:rsidR="00DE12E9" w:rsidRDefault="00DE12E9">
      <w:pPr>
        <w:spacing w:before="240" w:after="240"/>
        <w:ind w:firstLine="0"/>
        <w:rPr>
          <w:rFonts w:ascii="Traditional Arabic" w:eastAsia="Traditional Arabic" w:hAnsi="Traditional Arabic"/>
          <w:bCs/>
          <w:rtl/>
        </w:rPr>
      </w:pPr>
    </w:p>
    <w:p w14:paraId="0FCCAABB" w14:textId="77777777" w:rsidR="00051AAB" w:rsidRPr="003F52F5" w:rsidRDefault="00FF740F">
      <w:pPr>
        <w:spacing w:before="240" w:after="240"/>
        <w:ind w:firstLine="0"/>
        <w:rPr>
          <w:rFonts w:ascii="Traditional Arabic" w:eastAsia="Traditional Arabic" w:hAnsi="Traditional Arabic"/>
          <w:bCs/>
        </w:rPr>
      </w:pPr>
      <w:r w:rsidRPr="003F52F5">
        <w:rPr>
          <w:rFonts w:ascii="Traditional Arabic" w:eastAsia="Traditional Arabic" w:hAnsi="Traditional Arabic"/>
          <w:bCs/>
          <w:rtl/>
        </w:rPr>
        <w:lastRenderedPageBreak/>
        <w:t xml:space="preserve">الدراسات السابقة: </w:t>
      </w:r>
    </w:p>
    <w:p w14:paraId="39BE7857" w14:textId="77777777" w:rsidR="00051AAB" w:rsidRDefault="00FF740F" w:rsidP="003F52F5">
      <w:r>
        <w:rPr>
          <w:color w:val="FF0000"/>
          <w:rtl/>
        </w:rPr>
        <w:t>يكتب الطالب أهم الدراسات العلمية ذات الصلة بالموضوع، ويوازن بينها وبين موضوع البحث</w:t>
      </w:r>
      <w:r w:rsidRPr="003F52F5">
        <w:rPr>
          <w:color w:val="FF0000"/>
        </w:rPr>
        <w:t>.</w:t>
      </w:r>
    </w:p>
    <w:p w14:paraId="5B1B621E" w14:textId="77777777" w:rsidR="00051AAB" w:rsidRDefault="00FF740F">
      <w:pPr>
        <w:ind w:firstLine="0"/>
        <w:rPr>
          <w:b/>
        </w:rPr>
      </w:pPr>
      <w:r>
        <w:rPr>
          <w:b/>
          <w:rtl/>
        </w:rPr>
        <w:t>أ-الرسائل العلمية والبحوث التكميلية:</w:t>
      </w:r>
    </w:p>
    <w:p w14:paraId="449001CC" w14:textId="77777777" w:rsidR="00051AAB" w:rsidRPr="003F52F5" w:rsidRDefault="00FF740F">
      <w:pPr>
        <w:ind w:firstLine="0"/>
        <w:rPr>
          <w:bCs/>
        </w:rPr>
      </w:pPr>
      <w:r w:rsidRPr="003F52F5">
        <w:rPr>
          <w:bCs/>
          <w:rtl/>
        </w:rPr>
        <w:t>الدراسة الأولى:</w:t>
      </w:r>
    </w:p>
    <w:tbl>
      <w:tblPr>
        <w:tblStyle w:val="aff0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268"/>
      </w:tblGrid>
      <w:tr w:rsidR="00051AAB" w14:paraId="27529A0D" w14:textId="77777777">
        <w:trPr>
          <w:trHeight w:val="70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D456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D04A" w14:textId="77777777" w:rsidR="00051AAB" w:rsidRDefault="00FF740F">
            <w:r>
              <w:rPr>
                <w:rtl/>
              </w:rPr>
              <w:t xml:space="preserve">عنوان البحث: </w:t>
            </w:r>
          </w:p>
        </w:tc>
      </w:tr>
      <w:tr w:rsidR="00051AAB" w14:paraId="2E972BC0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9F2B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3022C" w14:textId="77777777" w:rsidR="00051AAB" w:rsidRDefault="00FF740F">
            <w:r>
              <w:rPr>
                <w:rtl/>
              </w:rPr>
              <w:t xml:space="preserve">اسم الباحث: </w:t>
            </w:r>
          </w:p>
        </w:tc>
      </w:tr>
      <w:tr w:rsidR="00051AAB" w14:paraId="58FA9E84" w14:textId="77777777">
        <w:trPr>
          <w:trHeight w:val="70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2F73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52A6" w14:textId="77777777" w:rsidR="00051AAB" w:rsidRDefault="00FF740F">
            <w:r>
              <w:rPr>
                <w:rtl/>
              </w:rPr>
              <w:t xml:space="preserve">الدرجة العلمية: </w:t>
            </w:r>
          </w:p>
        </w:tc>
      </w:tr>
      <w:tr w:rsidR="00051AAB" w14:paraId="79BBFFB2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2398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3871" w14:textId="77777777" w:rsidR="00051AAB" w:rsidRDefault="00FF740F">
            <w:r>
              <w:rPr>
                <w:rtl/>
              </w:rPr>
              <w:t xml:space="preserve">جهة الدراسة: </w:t>
            </w:r>
          </w:p>
        </w:tc>
      </w:tr>
      <w:tr w:rsidR="00051AAB" w14:paraId="476C1619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35CB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7666" w14:textId="77777777" w:rsidR="00051AAB" w:rsidRDefault="00FF740F">
            <w:r>
              <w:rPr>
                <w:rtl/>
              </w:rPr>
              <w:t xml:space="preserve">تاريخ الدراسة: </w:t>
            </w:r>
          </w:p>
        </w:tc>
      </w:tr>
      <w:tr w:rsidR="00051AAB" w14:paraId="16A4A53D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9E6B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207A" w14:textId="77777777" w:rsidR="00051AAB" w:rsidRDefault="00FF740F">
            <w:r>
              <w:rPr>
                <w:rtl/>
              </w:rPr>
              <w:t xml:space="preserve">حالة النشر: </w:t>
            </w:r>
          </w:p>
        </w:tc>
      </w:tr>
      <w:tr w:rsidR="00051AAB" w14:paraId="79CF2021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E27C" w14:textId="77777777" w:rsidR="00051AAB" w:rsidRDefault="003F52F5" w:rsidP="003F52F5">
            <w:pPr>
              <w:jc w:val="center"/>
            </w:pPr>
            <w:r w:rsidRPr="003F52F5">
              <w:rPr>
                <w:rFonts w:hint="cs"/>
                <w:color w:val="FF0000"/>
                <w:rtl/>
              </w:rPr>
              <w:t>يذكر عدد صفحاتها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9A45" w14:textId="77777777" w:rsidR="00051AAB" w:rsidRDefault="00FF740F">
            <w:r>
              <w:rPr>
                <w:rtl/>
              </w:rPr>
              <w:t xml:space="preserve">حجم الدراسة: </w:t>
            </w:r>
          </w:p>
        </w:tc>
      </w:tr>
      <w:tr w:rsidR="00051AAB" w14:paraId="35B17280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94BE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EF27" w14:textId="77777777" w:rsidR="00051AAB" w:rsidRDefault="00FF740F">
            <w:pPr>
              <w:ind w:firstLine="0"/>
              <w:jc w:val="center"/>
            </w:pPr>
            <w:r>
              <w:rPr>
                <w:rtl/>
              </w:rPr>
              <w:t>التقسيمات الكبرى للدراسة:</w:t>
            </w:r>
          </w:p>
        </w:tc>
      </w:tr>
      <w:tr w:rsidR="00051AAB" w14:paraId="1C9302B5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6F57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4A73" w14:textId="77777777" w:rsidR="00051AAB" w:rsidRDefault="00FF740F">
            <w:pPr>
              <w:ind w:firstLine="0"/>
              <w:jc w:val="center"/>
            </w:pPr>
            <w:r>
              <w:rPr>
                <w:rtl/>
              </w:rPr>
              <w:t>المقارنة بينها وبين موضوع الباحث، والإضافة العلمية عليها:</w:t>
            </w:r>
          </w:p>
        </w:tc>
      </w:tr>
    </w:tbl>
    <w:p w14:paraId="4EDBA701" w14:textId="77777777" w:rsidR="00051AAB" w:rsidRDefault="00FF740F">
      <w:pPr>
        <w:ind w:firstLine="0"/>
        <w:rPr>
          <w:b/>
        </w:rPr>
      </w:pPr>
      <w:r>
        <w:rPr>
          <w:b/>
          <w:rtl/>
        </w:rPr>
        <w:t>ب- الأبحاث المحكمة والكتب:</w:t>
      </w:r>
    </w:p>
    <w:p w14:paraId="5BA2B59E" w14:textId="77777777" w:rsidR="00051AAB" w:rsidRPr="003F52F5" w:rsidRDefault="00FF740F">
      <w:pPr>
        <w:ind w:firstLine="0"/>
        <w:rPr>
          <w:bCs/>
        </w:rPr>
      </w:pPr>
      <w:r w:rsidRPr="003F52F5">
        <w:rPr>
          <w:bCs/>
          <w:rtl/>
        </w:rPr>
        <w:t>الدراسة الأولى:</w:t>
      </w:r>
    </w:p>
    <w:tbl>
      <w:tblPr>
        <w:tblStyle w:val="aff1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268"/>
      </w:tblGrid>
      <w:tr w:rsidR="00051AAB" w14:paraId="0C66BFCE" w14:textId="77777777">
        <w:trPr>
          <w:trHeight w:val="70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4997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DB82" w14:textId="77777777" w:rsidR="00051AAB" w:rsidRDefault="00FF740F">
            <w:pPr>
              <w:ind w:firstLine="0"/>
              <w:jc w:val="center"/>
            </w:pPr>
            <w:r>
              <w:rPr>
                <w:rtl/>
              </w:rPr>
              <w:t>عنوان البحث أو الكتاب:</w:t>
            </w:r>
          </w:p>
        </w:tc>
      </w:tr>
      <w:tr w:rsidR="00051AAB" w14:paraId="01D191FC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F071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03A5" w14:textId="77777777" w:rsidR="00051AAB" w:rsidRDefault="00FF740F">
            <w:r>
              <w:rPr>
                <w:rtl/>
              </w:rPr>
              <w:t xml:space="preserve">اسم المؤلف: </w:t>
            </w:r>
          </w:p>
        </w:tc>
      </w:tr>
      <w:tr w:rsidR="00051AAB" w14:paraId="0BDE3566" w14:textId="77777777">
        <w:trPr>
          <w:trHeight w:val="70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1722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6219" w14:textId="77777777" w:rsidR="00051AAB" w:rsidRDefault="00FF740F">
            <w:r>
              <w:rPr>
                <w:rtl/>
              </w:rPr>
              <w:t>جهة النشر:</w:t>
            </w:r>
          </w:p>
        </w:tc>
      </w:tr>
      <w:tr w:rsidR="00051AAB" w14:paraId="1EA6F0E7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3523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6A91" w14:textId="77777777" w:rsidR="00051AAB" w:rsidRDefault="00FF740F">
            <w:r>
              <w:rPr>
                <w:rtl/>
              </w:rPr>
              <w:t>تاريخ النشر:</w:t>
            </w:r>
          </w:p>
        </w:tc>
      </w:tr>
      <w:tr w:rsidR="00051AAB" w14:paraId="402E8664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988D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0966" w14:textId="77777777" w:rsidR="00051AAB" w:rsidRDefault="00FF740F">
            <w:pPr>
              <w:ind w:firstLine="0"/>
              <w:jc w:val="center"/>
            </w:pPr>
            <w:r>
              <w:rPr>
                <w:rtl/>
              </w:rPr>
              <w:t>مكان النشر للكتاب:</w:t>
            </w:r>
          </w:p>
        </w:tc>
      </w:tr>
      <w:tr w:rsidR="00051AAB" w14:paraId="7452AD99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793A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8A2D" w14:textId="77777777" w:rsidR="00051AAB" w:rsidRDefault="00FF740F">
            <w:pPr>
              <w:ind w:firstLine="0"/>
              <w:jc w:val="center"/>
            </w:pPr>
            <w:r>
              <w:rPr>
                <w:rtl/>
              </w:rPr>
              <w:t>رقم الطبعة للكتاب:</w:t>
            </w:r>
          </w:p>
        </w:tc>
      </w:tr>
      <w:tr w:rsidR="00051AAB" w14:paraId="48C17C37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AAD7" w14:textId="77777777" w:rsidR="00051AAB" w:rsidRDefault="003F52F5" w:rsidP="003F52F5">
            <w:pPr>
              <w:jc w:val="center"/>
            </w:pPr>
            <w:r w:rsidRPr="003F52F5">
              <w:rPr>
                <w:rFonts w:hint="cs"/>
                <w:color w:val="FF0000"/>
                <w:rtl/>
              </w:rPr>
              <w:t>يذكر عدد صفحاتها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AF15" w14:textId="77777777" w:rsidR="00051AAB" w:rsidRDefault="00FF740F">
            <w:pPr>
              <w:ind w:firstLine="0"/>
              <w:jc w:val="center"/>
            </w:pPr>
            <w:r>
              <w:rPr>
                <w:rtl/>
              </w:rPr>
              <w:t>حجم الدراسة:</w:t>
            </w:r>
          </w:p>
        </w:tc>
      </w:tr>
      <w:tr w:rsidR="00051AAB" w14:paraId="01C1CBBA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1DAD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4B92" w14:textId="77777777" w:rsidR="00051AAB" w:rsidRDefault="00FF740F">
            <w:pPr>
              <w:ind w:firstLine="0"/>
              <w:jc w:val="center"/>
            </w:pPr>
            <w:r>
              <w:rPr>
                <w:rtl/>
              </w:rPr>
              <w:t>التقسيمات الكبرى للدراسة:</w:t>
            </w:r>
          </w:p>
        </w:tc>
      </w:tr>
      <w:tr w:rsidR="00051AAB" w14:paraId="7B00FF16" w14:textId="7777777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4E14" w14:textId="77777777" w:rsidR="00051AAB" w:rsidRDefault="00051A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0EE3" w14:textId="77777777" w:rsidR="00051AAB" w:rsidRDefault="00FF740F">
            <w:pPr>
              <w:ind w:firstLine="0"/>
              <w:jc w:val="center"/>
            </w:pPr>
            <w:r>
              <w:rPr>
                <w:rtl/>
              </w:rPr>
              <w:t>المقارنة بينها وبين موضوع الباحث.</w:t>
            </w:r>
          </w:p>
        </w:tc>
      </w:tr>
    </w:tbl>
    <w:p w14:paraId="7046E560" w14:textId="77777777" w:rsidR="00051AAB" w:rsidRDefault="00051AAB">
      <w:pPr>
        <w:rPr>
          <w:rtl/>
        </w:rPr>
      </w:pPr>
    </w:p>
    <w:p w14:paraId="6ADA93C6" w14:textId="77777777" w:rsidR="0073065A" w:rsidRDefault="003F52F5">
      <w:pPr>
        <w:rPr>
          <w:color w:val="FF0000"/>
          <w:rtl/>
        </w:rPr>
      </w:pPr>
      <w:r>
        <w:rPr>
          <w:rFonts w:hint="cs"/>
          <w:color w:val="FF0000"/>
          <w:rtl/>
        </w:rPr>
        <w:t>سأنفرد عن ال</w:t>
      </w:r>
      <w:r w:rsidR="0073065A">
        <w:rPr>
          <w:rFonts w:hint="cs"/>
          <w:color w:val="FF0000"/>
          <w:rtl/>
        </w:rPr>
        <w:t>دراسات السابقة بالآتي:</w:t>
      </w:r>
    </w:p>
    <w:p w14:paraId="5E641587" w14:textId="77777777" w:rsidR="003F52F5" w:rsidRDefault="003F52F5">
      <w:r>
        <w:rPr>
          <w:color w:val="FF0000"/>
          <w:rtl/>
        </w:rPr>
        <w:t xml:space="preserve">تذكر الإضافة العلمية لموضوع البحث وما </w:t>
      </w:r>
      <w:r w:rsidR="00532A2D">
        <w:rPr>
          <w:rFonts w:hint="cs"/>
          <w:color w:val="FF0000"/>
          <w:rtl/>
        </w:rPr>
        <w:t>سي</w:t>
      </w:r>
      <w:r>
        <w:rPr>
          <w:color w:val="FF0000"/>
          <w:rtl/>
        </w:rPr>
        <w:t xml:space="preserve">نفرد به </w:t>
      </w:r>
      <w:r w:rsidR="00532A2D">
        <w:rPr>
          <w:rFonts w:hint="cs"/>
          <w:color w:val="FF0000"/>
          <w:rtl/>
        </w:rPr>
        <w:t xml:space="preserve">من مسائل </w:t>
      </w:r>
      <w:r>
        <w:rPr>
          <w:color w:val="FF0000"/>
          <w:rtl/>
        </w:rPr>
        <w:t>عن الدراسات السابقة جميعا</w:t>
      </w:r>
      <w:r>
        <w:rPr>
          <w:rFonts w:hint="cs"/>
          <w:color w:val="FF0000"/>
          <w:rtl/>
        </w:rPr>
        <w:t>ً</w:t>
      </w:r>
      <w:r w:rsidR="0073065A" w:rsidRPr="0073065A">
        <w:rPr>
          <w:rFonts w:hint="cs"/>
          <w:color w:val="FF0000"/>
          <w:rtl/>
        </w:rPr>
        <w:t>.</w:t>
      </w:r>
    </w:p>
    <w:p w14:paraId="409ACCF6" w14:textId="77777777" w:rsidR="00051AAB" w:rsidRPr="003F52F5" w:rsidRDefault="00FF740F" w:rsidP="0004037C">
      <w:pPr>
        <w:ind w:firstLine="0"/>
        <w:rPr>
          <w:rFonts w:ascii="Traditional Arabic" w:eastAsia="Traditional Arabic" w:hAnsi="Traditional Arabic"/>
          <w:bCs/>
          <w:color w:val="auto"/>
        </w:rPr>
      </w:pPr>
      <w:r w:rsidRPr="003F52F5">
        <w:rPr>
          <w:bCs/>
          <w:color w:val="auto"/>
        </w:rPr>
        <w:br w:type="page"/>
      </w:r>
      <w:r w:rsidRPr="003F52F5">
        <w:rPr>
          <w:rFonts w:ascii="Traditional Arabic" w:eastAsia="Traditional Arabic" w:hAnsi="Traditional Arabic"/>
          <w:bCs/>
          <w:color w:val="auto"/>
          <w:rtl/>
        </w:rPr>
        <w:t>منهج البحث:</w:t>
      </w:r>
    </w:p>
    <w:p w14:paraId="0DB5C8F2" w14:textId="77777777" w:rsidR="0004037C" w:rsidRPr="0004037C" w:rsidRDefault="0004037C" w:rsidP="0004037C">
      <w:pPr>
        <w:widowControl/>
        <w:tabs>
          <w:tab w:val="left" w:pos="6284"/>
        </w:tabs>
        <w:ind w:left="-336" w:firstLine="0"/>
        <w:rPr>
          <w:rFonts w:ascii="Traditional Arabic" w:eastAsia="Calibri" w:hAnsi="Traditional Arabic"/>
          <w:color w:val="FF0000"/>
          <w:rtl/>
          <w:lang w:eastAsia="en-US"/>
        </w:rPr>
      </w:pPr>
      <w:r w:rsidRPr="0004037C">
        <w:rPr>
          <w:rFonts w:ascii="Traditional Arabic" w:eastAsia="Calibri" w:hAnsi="Traditional Arabic" w:hint="cs"/>
          <w:color w:val="FF0000"/>
          <w:rtl/>
          <w:lang w:eastAsia="en-US"/>
        </w:rPr>
        <w:t>(إن احتاج البحث إلى منهج خاص يذكر هنا ثم يذكر المنهج العام)</w:t>
      </w:r>
    </w:p>
    <w:p w14:paraId="11EA9BA6" w14:textId="77777777" w:rsidR="003F52F5" w:rsidRPr="003F52F5" w:rsidRDefault="003F52F5" w:rsidP="003F52F5">
      <w:pPr>
        <w:widowControl/>
        <w:tabs>
          <w:tab w:val="left" w:pos="6284"/>
        </w:tabs>
        <w:ind w:left="-336" w:firstLine="0"/>
        <w:rPr>
          <w:rFonts w:ascii="Traditional Arabic" w:eastAsia="Calibri" w:hAnsi="Traditional Arabic"/>
          <w:color w:val="006666"/>
          <w:rtl/>
          <w:lang w:eastAsia="en-US"/>
        </w:rPr>
      </w:pP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سأتبع</w:t>
      </w:r>
      <w:r w:rsidRPr="003F52F5">
        <w:rPr>
          <w:rFonts w:ascii="Traditional Arabic" w:eastAsia="Calibri" w:hAnsi="Traditional Arabic" w:hint="cs"/>
          <w:color w:val="006666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 w:hint="cs"/>
          <w:rtl/>
          <w:lang w:eastAsia="en-US"/>
        </w:rPr>
        <w:t>المنهج العلمي الذي يجمع بين المنهج الوصفي والاستقرائي والاستدلالي والاستنباطي والتحليلي.</w:t>
      </w:r>
    </w:p>
    <w:p w14:paraId="7061D777" w14:textId="77777777" w:rsidR="003F52F5" w:rsidRPr="003F52F5" w:rsidRDefault="003F52F5" w:rsidP="003F52F5">
      <w:pPr>
        <w:widowControl/>
        <w:tabs>
          <w:tab w:val="left" w:pos="6284"/>
        </w:tabs>
        <w:ind w:left="-336" w:firstLine="0"/>
        <w:rPr>
          <w:rFonts w:ascii="Traditional Arabic" w:eastAsia="Calibri" w:hAnsi="Traditional Arabic"/>
          <w:color w:val="auto"/>
          <w:rtl/>
          <w:lang w:eastAsia="en-US"/>
        </w:rPr>
      </w:pP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وذلك وفق الخطوات الآتية:</w:t>
      </w:r>
    </w:p>
    <w:p w14:paraId="7493D7DA" w14:textId="77777777" w:rsidR="003F52F5" w:rsidRPr="003F52F5" w:rsidRDefault="003F52F5" w:rsidP="003F52F5">
      <w:pPr>
        <w:widowControl/>
        <w:tabs>
          <w:tab w:val="left" w:pos="6284"/>
        </w:tabs>
        <w:ind w:left="-335" w:firstLine="0"/>
        <w:rPr>
          <w:rFonts w:ascii="Traditional Arabic" w:eastAsia="Calibri" w:hAnsi="Traditional Arabic"/>
          <w:b/>
          <w:bCs/>
          <w:color w:val="006666"/>
          <w:rtl/>
          <w:lang w:eastAsia="en-US"/>
        </w:rPr>
      </w:pP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أولًا: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 تصوير </w:t>
      </w:r>
      <w:r w:rsidRPr="003F52F5">
        <w:rPr>
          <w:rFonts w:ascii="Traditional Arabic" w:eastAsia="Calibri" w:hAnsi="Traditional Arabic"/>
          <w:rtl/>
          <w:lang w:eastAsia="en-US"/>
        </w:rPr>
        <w:t>المسألة المراد بحثها تصو</w:t>
      </w:r>
      <w:r w:rsidRPr="003F52F5">
        <w:rPr>
          <w:rFonts w:ascii="Traditional Arabic" w:eastAsia="Calibri" w:hAnsi="Traditional Arabic" w:hint="cs"/>
          <w:rtl/>
          <w:lang w:eastAsia="en-US"/>
        </w:rPr>
        <w:t>ي</w:t>
      </w:r>
      <w:r w:rsidRPr="003F52F5">
        <w:rPr>
          <w:rFonts w:ascii="Traditional Arabic" w:eastAsia="Calibri" w:hAnsi="Traditional Arabic"/>
          <w:rtl/>
          <w:lang w:eastAsia="en-US"/>
        </w:rPr>
        <w:t>راً دقيقاً قبل بيان حكمها ليتضح المقصود من</w:t>
      </w:r>
      <w:r w:rsidRPr="003F52F5">
        <w:rPr>
          <w:rFonts w:ascii="Traditional Arabic" w:eastAsia="Calibri" w:hAnsi="Traditional Arabic" w:hint="cs"/>
          <w:rtl/>
          <w:lang w:eastAsia="en-US"/>
        </w:rPr>
        <w:t>ها، والتمثيل عليها بما يناسب</w:t>
      </w:r>
      <w:r w:rsidRPr="003F52F5">
        <w:rPr>
          <w:rFonts w:ascii="Traditional Arabic" w:eastAsia="Calibri" w:hAnsi="Traditional Arabic"/>
          <w:rtl/>
          <w:lang w:eastAsia="en-US"/>
        </w:rPr>
        <w:t>.</w:t>
      </w:r>
    </w:p>
    <w:p w14:paraId="66CCCE7D" w14:textId="77777777" w:rsidR="003F52F5" w:rsidRPr="003F52F5" w:rsidRDefault="003F52F5" w:rsidP="003F52F5">
      <w:pPr>
        <w:widowControl/>
        <w:tabs>
          <w:tab w:val="left" w:pos="6284"/>
        </w:tabs>
        <w:ind w:left="-335" w:firstLine="0"/>
        <w:rPr>
          <w:rFonts w:ascii="Traditional Arabic" w:eastAsia="Calibri" w:hAnsi="Traditional Arabic"/>
          <w:color w:val="FF0000"/>
          <w:rtl/>
          <w:lang w:eastAsia="en-US"/>
        </w:rPr>
      </w:pP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ثانيا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ً: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إذا كانت المسألة من مواضع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الاتفاق ف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أذكر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 حكمها بدليله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،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/>
          <w:rtl/>
          <w:lang w:eastAsia="en-US"/>
        </w:rPr>
        <w:t>مع توثيق الاتفاق من مظانه المعتبرة.</w:t>
      </w:r>
    </w:p>
    <w:p w14:paraId="5A1A7AD5" w14:textId="77777777" w:rsidR="003F52F5" w:rsidRPr="003F52F5" w:rsidRDefault="003F52F5" w:rsidP="003F52F5">
      <w:pPr>
        <w:widowControl/>
        <w:tabs>
          <w:tab w:val="left" w:pos="6284"/>
        </w:tabs>
        <w:ind w:left="-336" w:firstLine="0"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ثا</w:t>
      </w: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لث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اً: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إذا كانت المسألة من مسائل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الخلاف ف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أتبع الآتي</w:t>
      </w:r>
      <w:r w:rsidRPr="003F52F5">
        <w:rPr>
          <w:rFonts w:ascii="Traditional Arabic" w:eastAsia="Calibri" w:hAnsi="Traditional Arabic"/>
          <w:rtl/>
          <w:lang w:eastAsia="en-US"/>
        </w:rPr>
        <w:t>:</w:t>
      </w:r>
    </w:p>
    <w:p w14:paraId="44E72D06" w14:textId="77777777" w:rsidR="003F52F5" w:rsidRPr="003F52F5" w:rsidRDefault="003F52F5" w:rsidP="003F52F5">
      <w:pPr>
        <w:widowControl/>
        <w:numPr>
          <w:ilvl w:val="0"/>
          <w:numId w:val="4"/>
        </w:numPr>
        <w:tabs>
          <w:tab w:val="left" w:pos="6284"/>
        </w:tabs>
        <w:spacing w:after="160" w:line="259" w:lineRule="auto"/>
        <w:ind w:left="89"/>
        <w:contextualSpacing/>
        <w:jc w:val="left"/>
        <w:rPr>
          <w:rFonts w:ascii="Traditional Arabic" w:eastAsia="Calibri" w:hAnsi="Traditional Arabic"/>
          <w:lang w:eastAsia="en-US"/>
        </w:rPr>
      </w:pPr>
      <w:r w:rsidRPr="003F52F5">
        <w:rPr>
          <w:rFonts w:ascii="Traditional Arabic" w:eastAsia="Calibri" w:hAnsi="Traditional Arabic"/>
          <w:rtl/>
          <w:lang w:eastAsia="en-US"/>
        </w:rPr>
        <w:t>تحرير محل الخلاف إذا كانت بعض صور المسألة مح</w:t>
      </w:r>
      <w:r w:rsidRPr="003F52F5">
        <w:rPr>
          <w:rFonts w:ascii="Traditional Arabic" w:eastAsia="Calibri" w:hAnsi="Traditional Arabic" w:hint="cs"/>
          <w:rtl/>
          <w:lang w:eastAsia="en-US"/>
        </w:rPr>
        <w:t>ل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خلاف وبعضها محل اتفاق.</w:t>
      </w:r>
    </w:p>
    <w:p w14:paraId="73B70B61" w14:textId="77777777" w:rsidR="003F52F5" w:rsidRPr="003F52F5" w:rsidRDefault="003F52F5" w:rsidP="003F52F5">
      <w:pPr>
        <w:widowControl/>
        <w:numPr>
          <w:ilvl w:val="0"/>
          <w:numId w:val="4"/>
        </w:numPr>
        <w:tabs>
          <w:tab w:val="left" w:pos="6284"/>
        </w:tabs>
        <w:spacing w:after="160" w:line="259" w:lineRule="auto"/>
        <w:ind w:left="89"/>
        <w:contextualSpacing/>
        <w:jc w:val="left"/>
        <w:rPr>
          <w:rFonts w:ascii="Traditional Arabic" w:eastAsia="Calibri" w:hAnsi="Traditional Arabic"/>
          <w:lang w:eastAsia="en-US"/>
        </w:rPr>
      </w:pPr>
      <w:r w:rsidRPr="003F52F5">
        <w:rPr>
          <w:rFonts w:ascii="Traditional Arabic" w:eastAsia="Calibri" w:hAnsi="Traditional Arabic" w:hint="cs"/>
          <w:rtl/>
          <w:lang w:eastAsia="en-US"/>
        </w:rPr>
        <w:t xml:space="preserve">ذكر </w:t>
      </w:r>
      <w:r w:rsidRPr="003F52F5">
        <w:rPr>
          <w:rFonts w:ascii="Traditional Arabic" w:eastAsia="Calibri" w:hAnsi="Traditional Arabic"/>
          <w:rtl/>
          <w:lang w:eastAsia="en-US"/>
        </w:rPr>
        <w:t>الأقوال في المسألة</w:t>
      </w:r>
      <w:r w:rsidRPr="003F52F5">
        <w:rPr>
          <w:rFonts w:ascii="Traditional Arabic" w:eastAsia="Calibri" w:hAnsi="Traditional Arabic" w:hint="cs"/>
          <w:rtl/>
          <w:lang w:eastAsia="en-US"/>
        </w:rPr>
        <w:t>،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ويكون عرض الخلاف حسب الاتجاهات 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في الحكم </w:t>
      </w:r>
      <w:r w:rsidRPr="003F52F5">
        <w:rPr>
          <w:rFonts w:ascii="Traditional Arabic" w:eastAsia="Calibri" w:hAnsi="Traditional Arabic"/>
          <w:rtl/>
          <w:lang w:eastAsia="en-US"/>
        </w:rPr>
        <w:t>الفقهي</w:t>
      </w:r>
      <w:r w:rsidRPr="003F52F5">
        <w:rPr>
          <w:rFonts w:ascii="Traditional Arabic" w:eastAsia="Calibri" w:hAnsi="Traditional Arabic" w:hint="cs"/>
          <w:rtl/>
          <w:lang w:eastAsia="en-US"/>
        </w:rPr>
        <w:t>.</w:t>
      </w:r>
    </w:p>
    <w:p w14:paraId="503C7E06" w14:textId="77777777" w:rsidR="003F52F5" w:rsidRPr="003F52F5" w:rsidRDefault="003F52F5" w:rsidP="003F52F5">
      <w:pPr>
        <w:widowControl/>
        <w:tabs>
          <w:tab w:val="left" w:pos="6284"/>
        </w:tabs>
        <w:ind w:left="89" w:firstLine="0"/>
        <w:contextualSpacing/>
        <w:rPr>
          <w:rFonts w:ascii="Traditional Arabic" w:eastAsia="Calibri" w:hAnsi="Traditional Arabic"/>
          <w:lang w:eastAsia="en-US"/>
        </w:rPr>
      </w:pPr>
      <w:r w:rsidRPr="003F52F5">
        <w:rPr>
          <w:rFonts w:ascii="Traditional Arabic" w:eastAsia="Calibri" w:hAnsi="Traditional Arabic" w:hint="cs"/>
          <w:rtl/>
          <w:lang w:eastAsia="en-US"/>
        </w:rPr>
        <w:t xml:space="preserve"> (</w:t>
      </w:r>
      <w:r w:rsidRPr="003F52F5">
        <w:rPr>
          <w:rFonts w:ascii="Traditional Arabic" w:eastAsia="Calibri" w:hAnsi="Traditional Arabic"/>
          <w:rtl/>
          <w:lang w:eastAsia="en-US"/>
        </w:rPr>
        <w:t>ويحدد الباحث الأسلوب الذي سيسلكه في ترتيب الأقوال</w:t>
      </w:r>
      <w:r w:rsidRPr="003F52F5">
        <w:rPr>
          <w:rFonts w:ascii="Traditional Arabic" w:eastAsia="Calibri" w:hAnsi="Traditional Arabic" w:hint="cs"/>
          <w:rtl/>
          <w:lang w:eastAsia="en-US"/>
        </w:rPr>
        <w:t>)</w:t>
      </w:r>
      <w:r w:rsidRPr="003F52F5">
        <w:rPr>
          <w:rFonts w:ascii="Traditional Arabic" w:eastAsia="Calibri" w:hAnsi="Traditional Arabic"/>
          <w:rtl/>
          <w:lang w:eastAsia="en-US"/>
        </w:rPr>
        <w:t>.</w:t>
      </w:r>
    </w:p>
    <w:p w14:paraId="3BBB9AB3" w14:textId="77777777" w:rsidR="003F52F5" w:rsidRPr="003F52F5" w:rsidRDefault="003F52F5" w:rsidP="003F52F5">
      <w:pPr>
        <w:widowControl/>
        <w:numPr>
          <w:ilvl w:val="0"/>
          <w:numId w:val="4"/>
        </w:numPr>
        <w:tabs>
          <w:tab w:val="left" w:pos="6284"/>
        </w:tabs>
        <w:spacing w:after="160" w:line="259" w:lineRule="auto"/>
        <w:ind w:left="89"/>
        <w:contextualSpacing/>
        <w:jc w:val="left"/>
        <w:rPr>
          <w:rFonts w:ascii="Traditional Arabic" w:eastAsia="Calibri" w:hAnsi="Traditional Arabic"/>
          <w:lang w:eastAsia="en-US"/>
        </w:rPr>
      </w:pP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نسبة الأقوال للفقهاء، مع الاقتصار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/>
          <w:rtl/>
          <w:lang w:eastAsia="en-US"/>
        </w:rPr>
        <w:t xml:space="preserve">على المذاهب الفقهية </w:t>
      </w:r>
      <w:r w:rsidRPr="003F52F5">
        <w:rPr>
          <w:rFonts w:ascii="Traditional Arabic" w:eastAsia="Calibri" w:hAnsi="Traditional Arabic" w:hint="cs"/>
          <w:rtl/>
          <w:lang w:eastAsia="en-US"/>
        </w:rPr>
        <w:t>الأربعة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 -مرتبة داخل 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القول زمانياً-، </w:t>
      </w:r>
      <w:r w:rsidRPr="003F52F5">
        <w:rPr>
          <w:rFonts w:ascii="Traditional Arabic" w:eastAsia="Calibri" w:hAnsi="Traditional Arabic" w:hint="cs"/>
          <w:color w:val="2F5496" w:themeColor="accent1" w:themeShade="BF"/>
          <w:rtl/>
          <w:lang w:eastAsia="en-US"/>
        </w:rPr>
        <w:t>و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ا</w:t>
      </w:r>
      <w:r w:rsidRPr="003F52F5">
        <w:rPr>
          <w:rFonts w:ascii="Traditional Arabic" w:eastAsia="Calibri" w:hAnsi="Traditional Arabic"/>
          <w:rtl/>
          <w:lang w:eastAsia="en-US"/>
        </w:rPr>
        <w:t>لعناية بذكر ما تيسر الوقوف عليه من أقوال السلف الصالح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، 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وتجنب ذكر الأقوال الشاذة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، </w:t>
      </w:r>
      <w:r w:rsidRPr="003F52F5">
        <w:rPr>
          <w:rFonts w:ascii="Traditional Arabic" w:eastAsia="Calibri" w:hAnsi="Traditional Arabic"/>
          <w:rtl/>
          <w:lang w:eastAsia="en-US"/>
        </w:rPr>
        <w:t>و</w:t>
      </w:r>
      <w:r w:rsidRPr="003F52F5">
        <w:rPr>
          <w:rFonts w:ascii="Traditional Arabic" w:eastAsia="Calibri" w:hAnsi="Traditional Arabic" w:hint="cs"/>
          <w:rtl/>
          <w:lang w:eastAsia="en-US"/>
        </w:rPr>
        <w:t>عند عدم الوقوف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على المسألة في مذهب ما ف</w:t>
      </w:r>
      <w:r w:rsidRPr="003F52F5">
        <w:rPr>
          <w:rFonts w:ascii="Traditional Arabic" w:eastAsia="Calibri" w:hAnsi="Traditional Arabic" w:hint="cs"/>
          <w:color w:val="2F5496" w:themeColor="accent1" w:themeShade="BF"/>
          <w:rtl/>
          <w:lang w:eastAsia="en-US"/>
        </w:rPr>
        <w:t>يُ</w:t>
      </w:r>
      <w:r w:rsidRPr="003F52F5">
        <w:rPr>
          <w:rFonts w:ascii="Traditional Arabic" w:eastAsia="Calibri" w:hAnsi="Traditional Arabic"/>
          <w:rtl/>
          <w:lang w:eastAsia="en-US"/>
        </w:rPr>
        <w:t>سلك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/>
          <w:rtl/>
          <w:lang w:eastAsia="en-US"/>
        </w:rPr>
        <w:t>مسلك التخريج.</w:t>
      </w:r>
    </w:p>
    <w:p w14:paraId="272A9BCC" w14:textId="77777777" w:rsidR="003F52F5" w:rsidRPr="003F52F5" w:rsidRDefault="003F52F5" w:rsidP="003F52F5">
      <w:pPr>
        <w:widowControl/>
        <w:numPr>
          <w:ilvl w:val="0"/>
          <w:numId w:val="4"/>
        </w:numPr>
        <w:tabs>
          <w:tab w:val="left" w:pos="6284"/>
        </w:tabs>
        <w:spacing w:after="160" w:line="259" w:lineRule="auto"/>
        <w:ind w:left="89"/>
        <w:contextualSpacing/>
        <w:jc w:val="left"/>
        <w:rPr>
          <w:rFonts w:ascii="Traditional Arabic" w:eastAsia="Calibri" w:hAnsi="Traditional Arabic"/>
          <w:lang w:eastAsia="en-US"/>
        </w:rPr>
      </w:pPr>
      <w:r w:rsidRPr="003F52F5">
        <w:rPr>
          <w:rFonts w:ascii="Traditional Arabic" w:eastAsia="Calibri" w:hAnsi="Traditional Arabic"/>
          <w:rtl/>
          <w:lang w:eastAsia="en-US"/>
        </w:rPr>
        <w:t>توثيق الأقوال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/>
          <w:rtl/>
          <w:lang w:eastAsia="en-US"/>
        </w:rPr>
        <w:t>من الكتب المعتمدة في كل مذهب.</w:t>
      </w:r>
    </w:p>
    <w:p w14:paraId="28A7A1A0" w14:textId="77777777" w:rsidR="003F52F5" w:rsidRPr="003F52F5" w:rsidRDefault="003F52F5" w:rsidP="003F52F5">
      <w:pPr>
        <w:widowControl/>
        <w:numPr>
          <w:ilvl w:val="0"/>
          <w:numId w:val="4"/>
        </w:numPr>
        <w:tabs>
          <w:tab w:val="left" w:pos="6284"/>
        </w:tabs>
        <w:spacing w:after="160" w:line="259" w:lineRule="auto"/>
        <w:ind w:left="89"/>
        <w:contextualSpacing/>
        <w:jc w:val="left"/>
        <w:rPr>
          <w:rFonts w:ascii="Traditional Arabic" w:eastAsia="Calibri" w:hAnsi="Traditional Arabic"/>
          <w:lang w:eastAsia="en-US"/>
        </w:rPr>
      </w:pPr>
      <w:r w:rsidRPr="003F52F5">
        <w:rPr>
          <w:rFonts w:ascii="Traditional Arabic" w:eastAsia="Calibri" w:hAnsi="Traditional Arabic"/>
          <w:rtl/>
          <w:lang w:eastAsia="en-US"/>
        </w:rPr>
        <w:t xml:space="preserve">استقصاء أدلة الأقوال، مع بيان وجه </w:t>
      </w:r>
      <w:r w:rsidRPr="003F52F5">
        <w:rPr>
          <w:rFonts w:ascii="Traditional Arabic" w:eastAsia="Calibri" w:hAnsi="Traditional Arabic" w:hint="cs"/>
          <w:rtl/>
          <w:lang w:eastAsia="en-US"/>
        </w:rPr>
        <w:t>الاستدلال من الأدلة النقلية</w:t>
      </w:r>
      <w:r w:rsidRPr="003F52F5">
        <w:rPr>
          <w:rFonts w:ascii="Traditional Arabic" w:eastAsia="Calibri" w:hAnsi="Traditional Arabic"/>
          <w:rtl/>
          <w:lang w:eastAsia="en-US"/>
        </w:rPr>
        <w:t xml:space="preserve">، وذكر ما يرد 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على الأدلة </w:t>
      </w:r>
      <w:r w:rsidRPr="003F52F5">
        <w:rPr>
          <w:rFonts w:ascii="Traditional Arabic" w:eastAsia="Calibri" w:hAnsi="Traditional Arabic"/>
          <w:rtl/>
          <w:lang w:eastAsia="en-US"/>
        </w:rPr>
        <w:t>من مناقشات، وما يجاب به عنها.</w:t>
      </w:r>
    </w:p>
    <w:p w14:paraId="41F039A9" w14:textId="77777777" w:rsidR="003F52F5" w:rsidRPr="003F52F5" w:rsidRDefault="003F52F5" w:rsidP="003F52F5">
      <w:pPr>
        <w:widowControl/>
        <w:numPr>
          <w:ilvl w:val="0"/>
          <w:numId w:val="4"/>
        </w:numPr>
        <w:tabs>
          <w:tab w:val="left" w:pos="6284"/>
        </w:tabs>
        <w:spacing w:after="160" w:line="259" w:lineRule="auto"/>
        <w:ind w:left="89"/>
        <w:contextualSpacing/>
        <w:jc w:val="left"/>
        <w:rPr>
          <w:rFonts w:ascii="Traditional Arabic" w:eastAsia="Calibri" w:hAnsi="Traditional Arabic"/>
          <w:lang w:eastAsia="en-US"/>
        </w:rPr>
      </w:pPr>
      <w:r w:rsidRPr="003F52F5">
        <w:rPr>
          <w:rFonts w:ascii="Traditional Arabic" w:eastAsia="Calibri" w:hAnsi="Traditional Arabic"/>
          <w:rtl/>
          <w:lang w:eastAsia="en-US"/>
        </w:rPr>
        <w:t>الترجيح مع بيان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 مسوغاته.</w:t>
      </w:r>
    </w:p>
    <w:p w14:paraId="37E0EDA0" w14:textId="77777777" w:rsidR="003F52F5" w:rsidRPr="003F52F5" w:rsidRDefault="003F52F5" w:rsidP="003F52F5">
      <w:pPr>
        <w:widowControl/>
        <w:numPr>
          <w:ilvl w:val="0"/>
          <w:numId w:val="4"/>
        </w:numPr>
        <w:tabs>
          <w:tab w:val="left" w:pos="6284"/>
        </w:tabs>
        <w:spacing w:after="160" w:line="259" w:lineRule="auto"/>
        <w:ind w:left="89"/>
        <w:contextualSpacing/>
        <w:jc w:val="left"/>
        <w:rPr>
          <w:rFonts w:ascii="Traditional Arabic" w:eastAsia="Calibri" w:hAnsi="Traditional Arabic"/>
          <w:lang w:eastAsia="en-US"/>
        </w:rPr>
      </w:pPr>
      <w:r w:rsidRPr="003F52F5">
        <w:rPr>
          <w:rFonts w:ascii="Traditional Arabic" w:eastAsia="Calibri" w:hAnsi="Traditional Arabic"/>
          <w:rtl/>
          <w:lang w:eastAsia="en-US"/>
        </w:rPr>
        <w:t xml:space="preserve">ذكر 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سبب </w:t>
      </w:r>
      <w:r w:rsidRPr="003F52F5">
        <w:rPr>
          <w:rFonts w:ascii="Traditional Arabic" w:eastAsia="Calibri" w:hAnsi="Traditional Arabic"/>
          <w:rtl/>
          <w:lang w:eastAsia="en-US"/>
        </w:rPr>
        <w:t xml:space="preserve">الخلاف </w:t>
      </w:r>
      <w:r w:rsidRPr="003F52F5">
        <w:rPr>
          <w:rFonts w:ascii="Traditional Arabic" w:eastAsia="Calibri" w:hAnsi="Traditional Arabic" w:hint="cs"/>
          <w:rtl/>
          <w:lang w:eastAsia="en-US"/>
        </w:rPr>
        <w:t>وثمرته عند الحاجة.</w:t>
      </w:r>
    </w:p>
    <w:p w14:paraId="4B08D5D0" w14:textId="77777777" w:rsidR="003F52F5" w:rsidRPr="003F52F5" w:rsidRDefault="003F52F5" w:rsidP="003F52F5">
      <w:pPr>
        <w:widowControl/>
        <w:numPr>
          <w:ilvl w:val="0"/>
          <w:numId w:val="4"/>
        </w:numPr>
        <w:tabs>
          <w:tab w:val="left" w:pos="6284"/>
        </w:tabs>
        <w:spacing w:after="160" w:line="259" w:lineRule="auto"/>
        <w:ind w:left="89"/>
        <w:contextualSpacing/>
        <w:jc w:val="left"/>
        <w:rPr>
          <w:rFonts w:ascii="Traditional Arabic" w:eastAsia="Calibri" w:hAnsi="Traditional Arabic"/>
          <w:lang w:eastAsia="en-US"/>
        </w:rPr>
      </w:pPr>
      <w:r w:rsidRPr="003F52F5">
        <w:rPr>
          <w:rFonts w:ascii="Traditional Arabic" w:eastAsia="Calibri" w:hAnsi="Traditional Arabic" w:hint="cs"/>
          <w:rtl/>
          <w:lang w:eastAsia="en-US"/>
        </w:rPr>
        <w:t xml:space="preserve">عند دراسة المسائل المعاصرة أتبع 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الآتي: </w:t>
      </w:r>
    </w:p>
    <w:p w14:paraId="2CFF595E" w14:textId="77777777" w:rsidR="003F52F5" w:rsidRPr="003F52F5" w:rsidRDefault="003F52F5" w:rsidP="003F52F5">
      <w:pPr>
        <w:widowControl/>
        <w:tabs>
          <w:tab w:val="left" w:pos="6284"/>
        </w:tabs>
        <w:ind w:left="89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 w:hint="cs"/>
          <w:rtl/>
          <w:lang w:eastAsia="en-US"/>
        </w:rPr>
        <w:t>أ- تصوير النازلة: ببيان حقيقتها والكشف عن ماهيتها.</w:t>
      </w:r>
    </w:p>
    <w:p w14:paraId="5B142597" w14:textId="77777777" w:rsidR="003F52F5" w:rsidRPr="003F52F5" w:rsidRDefault="003F52F5" w:rsidP="003F52F5">
      <w:pPr>
        <w:widowControl/>
        <w:tabs>
          <w:tab w:val="left" w:pos="6284"/>
        </w:tabs>
        <w:ind w:left="89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 w:hint="cs"/>
          <w:rtl/>
          <w:lang w:eastAsia="en-US"/>
        </w:rPr>
        <w:t>ب- تأصيل النازلة: بردها لما يناسبها من الأصول التي يبنى عليها حكمها.</w:t>
      </w:r>
    </w:p>
    <w:p w14:paraId="2EF305C5" w14:textId="77777777" w:rsidR="003F52F5" w:rsidRPr="003F52F5" w:rsidRDefault="003F52F5" w:rsidP="003F52F5">
      <w:pPr>
        <w:widowControl/>
        <w:tabs>
          <w:tab w:val="left" w:pos="6284"/>
        </w:tabs>
        <w:ind w:left="89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 w:hint="cs"/>
          <w:rtl/>
          <w:lang w:eastAsia="en-US"/>
        </w:rPr>
        <w:t>ج- الحكم على النازلة، واستقصاء من بحث حكمها من المجامع الفقهية والهيئات واللجان الشرعية.</w:t>
      </w:r>
    </w:p>
    <w:p w14:paraId="3C313055" w14:textId="77777777" w:rsidR="003F52F5" w:rsidRPr="003F52F5" w:rsidRDefault="003F52F5" w:rsidP="003F52F5">
      <w:pPr>
        <w:widowControl/>
        <w:tabs>
          <w:tab w:val="left" w:pos="6284"/>
        </w:tabs>
        <w:ind w:left="-336" w:firstLine="0"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رابعا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ً: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الاعتماد على المصادر والمراجع 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الأصيلة.  </w:t>
      </w:r>
    </w:p>
    <w:p w14:paraId="4617F795" w14:textId="77777777" w:rsidR="003F52F5" w:rsidRPr="003F52F5" w:rsidRDefault="003F52F5" w:rsidP="003F52F5">
      <w:pPr>
        <w:widowControl/>
        <w:tabs>
          <w:tab w:val="left" w:pos="6284"/>
        </w:tabs>
        <w:spacing w:after="160" w:line="276" w:lineRule="auto"/>
        <w:ind w:left="-478" w:firstLine="0"/>
        <w:contextualSpacing/>
        <w:rPr>
          <w:rFonts w:ascii="Traditional Arabic" w:eastAsia="Calibri" w:hAnsi="Traditional Arabic"/>
          <w:color w:val="auto"/>
          <w:rtl/>
          <w:lang w:eastAsia="en-US"/>
        </w:rPr>
      </w:pP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خامس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اً:</w:t>
      </w:r>
      <w:r w:rsidRPr="003F52F5">
        <w:rPr>
          <w:rFonts w:ascii="Traditional Arabic" w:eastAsia="Calibri" w:hAnsi="Traditional Arabic"/>
          <w:color w:val="2F5496" w:themeColor="accent1" w:themeShade="BF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التوثيق في الحواشي بذكر اسم الكتاب والجزء والصفحة، واسم المؤلف إذا خشي الاشتباه، والتوثيق من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ال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كتب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الإلكترونية كذلك إذا كانت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 موافق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ة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 للمطبوع، 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وفي حال عدم موافقتها يبين ذلك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.</w:t>
      </w:r>
    </w:p>
    <w:p w14:paraId="2081ECA4" w14:textId="77777777" w:rsidR="003F52F5" w:rsidRPr="003F52F5" w:rsidRDefault="003F52F5" w:rsidP="003F52F5">
      <w:pPr>
        <w:widowControl/>
        <w:tabs>
          <w:tab w:val="left" w:pos="6284"/>
        </w:tabs>
        <w:spacing w:after="160" w:line="276" w:lineRule="auto"/>
        <w:ind w:left="-118" w:firstLine="0"/>
        <w:contextualSpacing/>
        <w:rPr>
          <w:rFonts w:ascii="Traditional Arabic" w:eastAsia="Calibri" w:hAnsi="Traditional Arabic"/>
          <w:color w:val="auto"/>
          <w:lang w:eastAsia="en-US"/>
        </w:rPr>
      </w:pP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والتوثيق من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المواقع 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الإلكترونية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المعتمدة 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علمياً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في محتواها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 والمواقع الرسمية بذكر: عنوان الصفحة،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اسم الموقع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، تاريخ النشر،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رابط 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ا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لصفحة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، تاريخ الوصول إليه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.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 </w:t>
      </w:r>
    </w:p>
    <w:p w14:paraId="33601D6E" w14:textId="77777777" w:rsidR="003F52F5" w:rsidRPr="003F52F5" w:rsidRDefault="003F52F5" w:rsidP="003F52F5">
      <w:pPr>
        <w:widowControl/>
        <w:tabs>
          <w:tab w:val="left" w:pos="6284"/>
        </w:tabs>
        <w:spacing w:after="160" w:line="276" w:lineRule="auto"/>
        <w:ind w:left="-118" w:firstLine="0"/>
        <w:contextualSpacing/>
        <w:rPr>
          <w:rFonts w:ascii="Traditional Arabic" w:eastAsia="Calibri" w:hAnsi="Traditional Arabic"/>
          <w:color w:val="auto"/>
          <w:rtl/>
          <w:lang w:eastAsia="en-US"/>
        </w:rPr>
      </w:pP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وتذكر قائمة بالمواقع الإلكترونية في آخر فهرس المصادر والمراجع.</w:t>
      </w:r>
    </w:p>
    <w:p w14:paraId="0955D43D" w14:textId="77777777" w:rsidR="003F52F5" w:rsidRPr="003F52F5" w:rsidRDefault="003F52F5" w:rsidP="003F52F5">
      <w:pPr>
        <w:widowControl/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color w:val="C00000"/>
          <w:rtl/>
          <w:lang w:eastAsia="en-US"/>
        </w:rPr>
      </w:pP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سادسا:</w:t>
      </w:r>
      <w:r w:rsidRPr="003F52F5">
        <w:rPr>
          <w:rFonts w:ascii="Traditional Arabic" w:eastAsia="Calibri" w:hAnsi="Traditional Arabic" w:hint="cs"/>
          <w:color w:val="FF0000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/>
          <w:rtl/>
          <w:lang w:eastAsia="en-US"/>
        </w:rPr>
        <w:t>التركيز على موضوع البحث وتجنب الاستطراد.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 </w:t>
      </w:r>
    </w:p>
    <w:p w14:paraId="3CBBE261" w14:textId="77777777" w:rsidR="003F52F5" w:rsidRPr="003F52F5" w:rsidRDefault="003F52F5" w:rsidP="003F52F5">
      <w:pPr>
        <w:widowControl/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سابع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اً: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عزو </w:t>
      </w:r>
      <w:r w:rsidRPr="003F52F5">
        <w:rPr>
          <w:rFonts w:ascii="Traditional Arabic" w:eastAsia="Calibri" w:hAnsi="Traditional Arabic"/>
          <w:rtl/>
          <w:lang w:eastAsia="en-US"/>
        </w:rPr>
        <w:t>الآيات</w:t>
      </w:r>
      <w:r w:rsidRPr="003F52F5">
        <w:rPr>
          <w:rFonts w:ascii="Traditional Arabic" w:eastAsia="Calibri" w:hAnsi="Traditional Arabic" w:hint="cs"/>
          <w:rtl/>
          <w:lang w:eastAsia="en-US"/>
        </w:rPr>
        <w:t>: بذكر اسم السورة ورقم الآية</w:t>
      </w:r>
      <w:r w:rsidRPr="003F52F5">
        <w:rPr>
          <w:rFonts w:ascii="Traditional Arabic" w:eastAsia="Calibri" w:hAnsi="Traditional Arabic" w:hint="cs"/>
          <w:color w:val="FF0000"/>
          <w:rtl/>
          <w:lang w:eastAsia="en-US"/>
        </w:rPr>
        <w:t>.</w:t>
      </w:r>
    </w:p>
    <w:p w14:paraId="0EE88240" w14:textId="77777777" w:rsidR="003F52F5" w:rsidRPr="003F52F5" w:rsidRDefault="003F52F5" w:rsidP="003F52F5">
      <w:pPr>
        <w:widowControl/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color w:val="FF0000"/>
          <w:lang w:eastAsia="en-US"/>
        </w:rPr>
      </w:pP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ثامن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اً: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تخريج الأحاديث 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-بذكر الكتاب والباب ورقم الحديث-، والحكم عليها </w:t>
      </w:r>
      <w:r w:rsidRPr="003F52F5">
        <w:rPr>
          <w:rFonts w:ascii="Traditional Arabic" w:eastAsia="Calibri" w:hAnsi="Traditional Arabic"/>
          <w:rtl/>
          <w:lang w:eastAsia="en-US"/>
        </w:rPr>
        <w:t>إن لم تكن في الصحيحين أو أحدهما</w:t>
      </w:r>
      <w:r w:rsidRPr="003F52F5">
        <w:rPr>
          <w:rFonts w:ascii="Traditional Arabic" w:eastAsia="Calibri" w:hAnsi="Traditional Arabic" w:hint="cs"/>
          <w:rtl/>
          <w:lang w:eastAsia="en-US"/>
        </w:rPr>
        <w:t>،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فإن كانت كذلك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 ف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يُ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كتف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ى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ب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تخريجها.</w:t>
      </w:r>
    </w:p>
    <w:p w14:paraId="08D99105" w14:textId="77777777" w:rsidR="003F52F5" w:rsidRPr="003F52F5" w:rsidRDefault="003F52F5" w:rsidP="003F52F5">
      <w:pPr>
        <w:widowControl/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تاسع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اً: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تخريج الآثار من مصادرها الأص</w:t>
      </w:r>
      <w:r w:rsidRPr="003F52F5">
        <w:rPr>
          <w:rFonts w:ascii="Traditional Arabic" w:eastAsia="Calibri" w:hAnsi="Traditional Arabic" w:hint="cs"/>
          <w:rtl/>
          <w:lang w:eastAsia="en-US"/>
        </w:rPr>
        <w:t>ي</w:t>
      </w:r>
      <w:r w:rsidRPr="003F52F5">
        <w:rPr>
          <w:rFonts w:ascii="Traditional Arabic" w:eastAsia="Calibri" w:hAnsi="Traditional Arabic"/>
          <w:rtl/>
          <w:lang w:eastAsia="en-US"/>
        </w:rPr>
        <w:t>لة والحكم عليها.</w:t>
      </w:r>
    </w:p>
    <w:p w14:paraId="1D9D1009" w14:textId="77777777" w:rsidR="003F52F5" w:rsidRPr="003F52F5" w:rsidRDefault="003F52F5" w:rsidP="003F52F5">
      <w:pPr>
        <w:widowControl/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ع</w:t>
      </w: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ا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شر</w:t>
      </w: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اً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: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التعريف بالمصطلحات وشرح الغريب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الوارد في صلب البحث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.</w:t>
      </w:r>
    </w:p>
    <w:p w14:paraId="2D7CEAFC" w14:textId="77777777" w:rsidR="003F52F5" w:rsidRPr="003F52F5" w:rsidRDefault="003F52F5" w:rsidP="003F52F5">
      <w:pPr>
        <w:widowControl/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ال</w:t>
      </w: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حاد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ي عشر: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العناية بقواعد اللغة العربية والإملاء وعلامات الترقيم.</w:t>
      </w:r>
    </w:p>
    <w:p w14:paraId="2C4F847D" w14:textId="77777777" w:rsidR="003F52F5" w:rsidRPr="003F52F5" w:rsidRDefault="003F52F5" w:rsidP="003F52F5">
      <w:pPr>
        <w:widowControl/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الثا</w:t>
      </w: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ني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 xml:space="preserve"> عشر:</w:t>
      </w:r>
      <w:r w:rsidRPr="003F52F5">
        <w:rPr>
          <w:rFonts w:ascii="Traditional Arabic" w:eastAsia="Calibri" w:hAnsi="Traditional Arabic"/>
          <w:rtl/>
          <w:lang w:eastAsia="en-US"/>
        </w:rPr>
        <w:t xml:space="preserve"> ترجمة الأعلام غير المشهورين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 عند أول ورودٍ لها، تتضمن: اسم العلم، شهرته، وفاته، أبرز مؤلفاته، مصادر الترجمة</w:t>
      </w:r>
      <w:r w:rsidRPr="003F52F5">
        <w:rPr>
          <w:rFonts w:ascii="Traditional Arabic" w:eastAsia="Calibri" w:hAnsi="Traditional Arabic"/>
          <w:rtl/>
          <w:lang w:eastAsia="en-US"/>
        </w:rPr>
        <w:t>.</w:t>
      </w:r>
    </w:p>
    <w:p w14:paraId="019A7912" w14:textId="77777777" w:rsidR="003F52F5" w:rsidRPr="003F52F5" w:rsidRDefault="003F52F5" w:rsidP="003F52F5">
      <w:pPr>
        <w:widowControl/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ال</w:t>
      </w: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ثالث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 xml:space="preserve"> عشر:</w:t>
      </w:r>
      <w:r w:rsidRPr="003F52F5">
        <w:rPr>
          <w:rFonts w:ascii="Traditional Arabic" w:eastAsia="Calibri" w:hAnsi="Traditional Arabic" w:hint="cs"/>
          <w:rtl/>
          <w:lang w:eastAsia="en-US"/>
        </w:rPr>
        <w:t xml:space="preserve"> وضع خاتمة للبحث، تتضمن: ملخصاً له، والنتائج، وأهم التوصيات.</w:t>
      </w:r>
    </w:p>
    <w:p w14:paraId="1E2349DC" w14:textId="77777777" w:rsidR="003F52F5" w:rsidRPr="003F52F5" w:rsidRDefault="003F52F5" w:rsidP="003F52F5">
      <w:pPr>
        <w:widowControl/>
        <w:tabs>
          <w:tab w:val="left" w:pos="6284"/>
        </w:tabs>
        <w:ind w:left="-478" w:firstLine="0"/>
        <w:contextualSpacing/>
        <w:rPr>
          <w:rFonts w:ascii="Traditional Arabic" w:eastAsia="Calibri" w:hAnsi="Traditional Arabic"/>
          <w:rtl/>
          <w:lang w:eastAsia="en-US"/>
        </w:rPr>
      </w:pP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>ال</w:t>
      </w:r>
      <w:r w:rsidRPr="003F52F5">
        <w:rPr>
          <w:rFonts w:ascii="Traditional Arabic" w:eastAsia="Calibri" w:hAnsi="Traditional Arabic" w:hint="cs"/>
          <w:b/>
          <w:bCs/>
          <w:color w:val="006666"/>
          <w:rtl/>
          <w:lang w:eastAsia="en-US"/>
        </w:rPr>
        <w:t>رابع</w:t>
      </w:r>
      <w:r w:rsidRPr="003F52F5">
        <w:rPr>
          <w:rFonts w:ascii="Traditional Arabic" w:eastAsia="Calibri" w:hAnsi="Traditional Arabic"/>
          <w:b/>
          <w:bCs/>
          <w:color w:val="006666"/>
          <w:rtl/>
          <w:lang w:eastAsia="en-US"/>
        </w:rPr>
        <w:t xml:space="preserve"> عشر:</w:t>
      </w:r>
      <w:r w:rsidRPr="003F52F5">
        <w:rPr>
          <w:rFonts w:ascii="Traditional Arabic" w:eastAsia="Calibri" w:hAnsi="Traditional Arabic" w:hint="cs"/>
          <w:color w:val="C00000"/>
          <w:rtl/>
          <w:lang w:eastAsia="en-US"/>
        </w:rPr>
        <w:t xml:space="preserve"> 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أُتبع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 الرسالة </w:t>
      </w:r>
      <w:r w:rsidRPr="003F52F5">
        <w:rPr>
          <w:rFonts w:ascii="Traditional Arabic" w:eastAsia="Calibri" w:hAnsi="Traditional Arabic" w:hint="cs"/>
          <w:rtl/>
          <w:lang w:eastAsia="en-US"/>
        </w:rPr>
        <w:t>بالفهارس الآتية:</w:t>
      </w:r>
    </w:p>
    <w:p w14:paraId="4AD537BE" w14:textId="77777777" w:rsidR="003F52F5" w:rsidRPr="003F52F5" w:rsidRDefault="003F52F5" w:rsidP="003F52F5">
      <w:pPr>
        <w:widowControl/>
        <w:numPr>
          <w:ilvl w:val="0"/>
          <w:numId w:val="5"/>
        </w:numPr>
        <w:tabs>
          <w:tab w:val="left" w:pos="6284"/>
        </w:tabs>
        <w:spacing w:after="160" w:line="259" w:lineRule="auto"/>
        <w:ind w:left="231" w:hanging="75"/>
        <w:contextualSpacing/>
        <w:jc w:val="left"/>
        <w:rPr>
          <w:rFonts w:ascii="Traditional Arabic" w:eastAsia="Calibri" w:hAnsi="Traditional Arabic"/>
          <w:color w:val="auto"/>
          <w:lang w:eastAsia="en-US"/>
        </w:rPr>
      </w:pP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فهرس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الآيات.</w:t>
      </w:r>
    </w:p>
    <w:p w14:paraId="70C8498D" w14:textId="77777777" w:rsidR="003F52F5" w:rsidRPr="003F52F5" w:rsidRDefault="003F52F5" w:rsidP="003F52F5">
      <w:pPr>
        <w:widowControl/>
        <w:numPr>
          <w:ilvl w:val="0"/>
          <w:numId w:val="5"/>
        </w:numPr>
        <w:tabs>
          <w:tab w:val="left" w:pos="6284"/>
        </w:tabs>
        <w:spacing w:after="160" w:line="259" w:lineRule="auto"/>
        <w:ind w:left="231" w:hanging="75"/>
        <w:contextualSpacing/>
        <w:jc w:val="left"/>
        <w:rPr>
          <w:rFonts w:ascii="Traditional Arabic" w:eastAsia="Calibri" w:hAnsi="Traditional Arabic"/>
          <w:color w:val="auto"/>
          <w:lang w:eastAsia="en-US"/>
        </w:rPr>
      </w:pP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فهرس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الأحاديث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>.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 xml:space="preserve"> </w:t>
      </w:r>
    </w:p>
    <w:p w14:paraId="4EBAA05B" w14:textId="77777777" w:rsidR="003F52F5" w:rsidRPr="003F52F5" w:rsidRDefault="003F52F5" w:rsidP="003F52F5">
      <w:pPr>
        <w:widowControl/>
        <w:numPr>
          <w:ilvl w:val="0"/>
          <w:numId w:val="5"/>
        </w:numPr>
        <w:tabs>
          <w:tab w:val="left" w:pos="6284"/>
        </w:tabs>
        <w:spacing w:after="160" w:line="259" w:lineRule="auto"/>
        <w:ind w:left="231" w:hanging="75"/>
        <w:contextualSpacing/>
        <w:jc w:val="left"/>
        <w:rPr>
          <w:rFonts w:ascii="Traditional Arabic" w:eastAsia="Calibri" w:hAnsi="Traditional Arabic"/>
          <w:color w:val="auto"/>
          <w:lang w:eastAsia="en-US"/>
        </w:rPr>
      </w:pP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فهرس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الآثار.</w:t>
      </w: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 </w:t>
      </w:r>
    </w:p>
    <w:p w14:paraId="68A69FE5" w14:textId="77777777" w:rsidR="003F52F5" w:rsidRPr="003F52F5" w:rsidRDefault="003F52F5" w:rsidP="003F52F5">
      <w:pPr>
        <w:widowControl/>
        <w:numPr>
          <w:ilvl w:val="0"/>
          <w:numId w:val="5"/>
        </w:numPr>
        <w:tabs>
          <w:tab w:val="left" w:pos="6284"/>
        </w:tabs>
        <w:spacing w:after="160" w:line="259" w:lineRule="auto"/>
        <w:ind w:left="231" w:hanging="75"/>
        <w:contextualSpacing/>
        <w:jc w:val="left"/>
        <w:rPr>
          <w:rFonts w:ascii="Traditional Arabic" w:eastAsia="Calibri" w:hAnsi="Traditional Arabic"/>
          <w:color w:val="auto"/>
          <w:lang w:eastAsia="en-US"/>
        </w:rPr>
      </w:pP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فهرس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الأعلام.</w:t>
      </w:r>
    </w:p>
    <w:p w14:paraId="5B50F00D" w14:textId="77777777" w:rsidR="003F52F5" w:rsidRPr="003F52F5" w:rsidRDefault="003F52F5" w:rsidP="003F52F5">
      <w:pPr>
        <w:widowControl/>
        <w:numPr>
          <w:ilvl w:val="0"/>
          <w:numId w:val="5"/>
        </w:numPr>
        <w:tabs>
          <w:tab w:val="left" w:pos="6284"/>
        </w:tabs>
        <w:spacing w:after="160" w:line="259" w:lineRule="auto"/>
        <w:ind w:left="231" w:hanging="75"/>
        <w:contextualSpacing/>
        <w:jc w:val="left"/>
        <w:rPr>
          <w:rFonts w:ascii="Traditional Arabic" w:eastAsia="Calibri" w:hAnsi="Traditional Arabic"/>
          <w:color w:val="auto"/>
          <w:lang w:eastAsia="en-US"/>
        </w:rPr>
      </w:pP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فهرس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المصادر والمراجع.</w:t>
      </w:r>
    </w:p>
    <w:p w14:paraId="4B161716" w14:textId="77777777" w:rsidR="003F52F5" w:rsidRPr="003F52F5" w:rsidRDefault="003F52F5" w:rsidP="003F52F5">
      <w:pPr>
        <w:widowControl/>
        <w:numPr>
          <w:ilvl w:val="0"/>
          <w:numId w:val="5"/>
        </w:numPr>
        <w:tabs>
          <w:tab w:val="left" w:pos="6284"/>
        </w:tabs>
        <w:spacing w:after="160" w:line="259" w:lineRule="auto"/>
        <w:ind w:left="231" w:hanging="75"/>
        <w:contextualSpacing/>
        <w:jc w:val="left"/>
        <w:rPr>
          <w:rFonts w:ascii="Traditional Arabic" w:eastAsia="Calibri" w:hAnsi="Traditional Arabic"/>
          <w:color w:val="auto"/>
          <w:rtl/>
          <w:lang w:eastAsia="en-US"/>
        </w:rPr>
      </w:pPr>
      <w:r w:rsidRPr="003F52F5">
        <w:rPr>
          <w:rFonts w:ascii="Traditional Arabic" w:eastAsia="Calibri" w:hAnsi="Traditional Arabic" w:hint="cs"/>
          <w:color w:val="auto"/>
          <w:rtl/>
          <w:lang w:eastAsia="en-US"/>
        </w:rPr>
        <w:t xml:space="preserve">فهرس </w:t>
      </w:r>
      <w:r w:rsidRPr="003F52F5">
        <w:rPr>
          <w:rFonts w:ascii="Traditional Arabic" w:eastAsia="Calibri" w:hAnsi="Traditional Arabic"/>
          <w:color w:val="auto"/>
          <w:rtl/>
          <w:lang w:eastAsia="en-US"/>
        </w:rPr>
        <w:t>الموضوعات.</w:t>
      </w:r>
    </w:p>
    <w:p w14:paraId="29808434" w14:textId="77777777" w:rsidR="003F52F5" w:rsidRDefault="0004037C" w:rsidP="0004037C">
      <w:pPr>
        <w:spacing w:before="240" w:after="240"/>
        <w:ind w:firstLine="0"/>
        <w:jc w:val="left"/>
        <w:rPr>
          <w:b/>
          <w:color w:val="FF0000"/>
          <w:sz w:val="40"/>
          <w:szCs w:val="40"/>
          <w:rtl/>
        </w:rPr>
      </w:pPr>
      <w:r>
        <w:rPr>
          <w:rFonts w:hint="cs"/>
          <w:b/>
          <w:color w:val="FF0000"/>
          <w:sz w:val="40"/>
          <w:szCs w:val="40"/>
          <w:rtl/>
        </w:rPr>
        <w:t>(إن كان للموضوع منهج تطبيقي يذكر هنا)</w:t>
      </w:r>
    </w:p>
    <w:p w14:paraId="425C973B" w14:textId="77777777" w:rsidR="00051AAB" w:rsidRPr="0073065A" w:rsidRDefault="00FF740F">
      <w:pPr>
        <w:spacing w:before="240" w:after="240"/>
        <w:ind w:firstLine="0"/>
        <w:jc w:val="center"/>
        <w:rPr>
          <w:rFonts w:ascii="Traditional Arabic" w:eastAsia="Traditional Arabic" w:hAnsi="Traditional Arabic"/>
          <w:bCs/>
          <w:color w:val="FF0000"/>
        </w:rPr>
      </w:pPr>
      <w:r w:rsidRPr="0073065A">
        <w:rPr>
          <w:bCs/>
          <w:color w:val="FF0000"/>
          <w:rtl/>
        </w:rPr>
        <w:t xml:space="preserve">يكتب </w:t>
      </w:r>
      <w:r w:rsidRPr="0073065A">
        <w:rPr>
          <w:rFonts w:ascii="Traditional Arabic" w:eastAsia="Traditional Arabic" w:hAnsi="Traditional Arabic"/>
          <w:bCs/>
          <w:color w:val="FF0000"/>
          <w:rtl/>
        </w:rPr>
        <w:t xml:space="preserve">عنوان البحث هنا </w:t>
      </w:r>
    </w:p>
    <w:p w14:paraId="75229230" w14:textId="77777777" w:rsidR="00051AAB" w:rsidRPr="0073065A" w:rsidRDefault="00FF740F">
      <w:pPr>
        <w:spacing w:before="240" w:after="240"/>
        <w:ind w:firstLine="0"/>
        <w:rPr>
          <w:rFonts w:ascii="Traditional Arabic" w:eastAsia="Traditional Arabic" w:hAnsi="Traditional Arabic"/>
          <w:bCs/>
        </w:rPr>
      </w:pPr>
      <w:r w:rsidRPr="0073065A">
        <w:rPr>
          <w:rFonts w:ascii="Traditional Arabic" w:eastAsia="Traditional Arabic" w:hAnsi="Traditional Arabic"/>
          <w:bCs/>
          <w:rtl/>
        </w:rPr>
        <w:t>تقسيمات البحث:</w:t>
      </w:r>
    </w:p>
    <w:p w14:paraId="4A4F40E2" w14:textId="77777777" w:rsidR="00051AAB" w:rsidRDefault="00FF740F">
      <w:r>
        <w:rPr>
          <w:rtl/>
        </w:rPr>
        <w:t>انتظمت خطة البحث في مقدمة، وتمهيد، و(</w:t>
      </w:r>
      <w:r w:rsidR="0073065A">
        <w:rPr>
          <w:rFonts w:hint="cs"/>
          <w:color w:val="FF0000"/>
          <w:rtl/>
        </w:rPr>
        <w:t xml:space="preserve">أبواب </w:t>
      </w:r>
      <w:r w:rsidR="00532A2D">
        <w:rPr>
          <w:rFonts w:hint="cs"/>
          <w:color w:val="FF0000"/>
          <w:rtl/>
        </w:rPr>
        <w:t>/</w:t>
      </w:r>
      <w:r w:rsidR="0073065A">
        <w:rPr>
          <w:rFonts w:hint="cs"/>
          <w:color w:val="FF0000"/>
          <w:rtl/>
        </w:rPr>
        <w:t>أو فصول</w:t>
      </w:r>
      <w:r>
        <w:rPr>
          <w:rtl/>
        </w:rPr>
        <w:t>) وخاتمة، وفهارس.</w:t>
      </w:r>
    </w:p>
    <w:p w14:paraId="5D790B45" w14:textId="77777777" w:rsidR="00051AAB" w:rsidRDefault="00FF740F">
      <w:r>
        <w:rPr>
          <w:rtl/>
        </w:rPr>
        <w:t xml:space="preserve">المقدمة : وفيها أهمية الموضوع </w:t>
      </w:r>
      <w:r w:rsidR="0073065A">
        <w:rPr>
          <w:rFonts w:hint="cs"/>
          <w:rtl/>
        </w:rPr>
        <w:t xml:space="preserve">، </w:t>
      </w:r>
      <w:r>
        <w:rPr>
          <w:rtl/>
        </w:rPr>
        <w:t xml:space="preserve">وأسباب اختياره </w:t>
      </w:r>
      <w:r w:rsidR="0073065A">
        <w:rPr>
          <w:rFonts w:hint="cs"/>
          <w:rtl/>
        </w:rPr>
        <w:t xml:space="preserve">، </w:t>
      </w:r>
      <w:r>
        <w:rPr>
          <w:rtl/>
        </w:rPr>
        <w:t xml:space="preserve">وأهدافه </w:t>
      </w:r>
      <w:r w:rsidR="0073065A">
        <w:rPr>
          <w:rFonts w:hint="cs"/>
          <w:rtl/>
        </w:rPr>
        <w:t xml:space="preserve">، </w:t>
      </w:r>
      <w:r>
        <w:rPr>
          <w:rtl/>
        </w:rPr>
        <w:t>ومنهج البحث</w:t>
      </w:r>
      <w:r w:rsidR="0073065A">
        <w:rPr>
          <w:rFonts w:hint="cs"/>
          <w:rtl/>
        </w:rPr>
        <w:t xml:space="preserve"> ،</w:t>
      </w:r>
      <w:r>
        <w:rPr>
          <w:rtl/>
        </w:rPr>
        <w:t xml:space="preserve"> وتقسيماته. </w:t>
      </w:r>
    </w:p>
    <w:p w14:paraId="07B248DC" w14:textId="77777777" w:rsidR="00051AAB" w:rsidRDefault="00FF740F">
      <w:r>
        <w:rPr>
          <w:rtl/>
        </w:rPr>
        <w:t>التمهيد : (</w:t>
      </w:r>
      <w:r w:rsidR="00532A2D">
        <w:rPr>
          <w:rFonts w:hint="cs"/>
          <w:color w:val="FF0000"/>
          <w:rtl/>
        </w:rPr>
        <w:t>يذكر عنوان</w:t>
      </w:r>
      <w:r>
        <w:rPr>
          <w:color w:val="FF0000"/>
          <w:rtl/>
        </w:rPr>
        <w:t xml:space="preserve"> التمهيد </w:t>
      </w:r>
      <w:r w:rsidR="0073065A">
        <w:rPr>
          <w:rFonts w:hint="cs"/>
          <w:color w:val="FF0000"/>
          <w:rtl/>
        </w:rPr>
        <w:t xml:space="preserve">إن وجد </w:t>
      </w:r>
      <w:r>
        <w:rPr>
          <w:color w:val="FF0000"/>
          <w:rtl/>
        </w:rPr>
        <w:t xml:space="preserve">ثم يقسم إلى </w:t>
      </w:r>
      <w:r w:rsidR="0073065A">
        <w:rPr>
          <w:rFonts w:hint="cs"/>
          <w:color w:val="FF0000"/>
          <w:rtl/>
        </w:rPr>
        <w:t xml:space="preserve">مباحث أو </w:t>
      </w:r>
      <w:r>
        <w:rPr>
          <w:color w:val="FF0000"/>
          <w:rtl/>
        </w:rPr>
        <w:t>مطالب</w:t>
      </w:r>
      <w:r w:rsidR="0073065A">
        <w:rPr>
          <w:rFonts w:hint="cs"/>
          <w:rtl/>
        </w:rPr>
        <w:t>)</w:t>
      </w:r>
    </w:p>
    <w:p w14:paraId="5DA1DDE3" w14:textId="77777777" w:rsidR="00051AAB" w:rsidRDefault="0073065A">
      <w:r>
        <w:rPr>
          <w:rFonts w:hint="cs"/>
          <w:rtl/>
        </w:rPr>
        <w:t>(</w:t>
      </w:r>
      <w:r w:rsidR="00FF740F">
        <w:rPr>
          <w:color w:val="FF0000"/>
          <w:rtl/>
        </w:rPr>
        <w:t>تذكر تقسيمات البحث هنا، ويراعى في التقسيم الآتي حسب نوع التقسيمات : الأبواب ثم الفصول ، ثم المباحث، ثم المطالب ، ثم المسائل ، ثم الفروع ، ويتجنب كتابة مثل هذه العبارة: المبحث الرابع ... وفيه مطلب واحد... أو المطلب الخامس .. وفيه مسألة واحدة، وي</w:t>
      </w:r>
      <w:r>
        <w:rPr>
          <w:rFonts w:hint="cs"/>
          <w:color w:val="FF0000"/>
          <w:rtl/>
        </w:rPr>
        <w:t>ُ</w:t>
      </w:r>
      <w:r w:rsidR="00FF740F">
        <w:rPr>
          <w:color w:val="FF0000"/>
          <w:rtl/>
        </w:rPr>
        <w:t>تأكد من عدد المباحث والمطالب والمسائل في كل تقسيم</w:t>
      </w:r>
      <w:r>
        <w:rPr>
          <w:rFonts w:hint="cs"/>
          <w:rtl/>
        </w:rPr>
        <w:t>).</w:t>
      </w:r>
    </w:p>
    <w:p w14:paraId="25CA2F9F" w14:textId="77777777" w:rsidR="00051AAB" w:rsidRDefault="00FF740F">
      <w:r>
        <w:rPr>
          <w:rtl/>
        </w:rPr>
        <w:t>الخاتمة: وفيها أبرز النتائج وأهم التوصيات.</w:t>
      </w:r>
    </w:p>
    <w:p w14:paraId="5891BEA7" w14:textId="77777777" w:rsidR="00051AAB" w:rsidRDefault="00FF740F">
      <w:r>
        <w:rPr>
          <w:rtl/>
        </w:rPr>
        <w:t>الفهارس ، وهي :</w:t>
      </w:r>
    </w:p>
    <w:p w14:paraId="6A4BE8FA" w14:textId="77777777" w:rsidR="00051AAB" w:rsidRDefault="00FF740F">
      <w:r>
        <w:rPr>
          <w:rtl/>
        </w:rPr>
        <w:t>-فـهرس الآيات .</w:t>
      </w:r>
    </w:p>
    <w:p w14:paraId="7D35B6A1" w14:textId="77777777" w:rsidR="00051AAB" w:rsidRDefault="00FF740F">
      <w:r>
        <w:rPr>
          <w:rtl/>
        </w:rPr>
        <w:t>- فـهرس الأحاديث .</w:t>
      </w:r>
    </w:p>
    <w:p w14:paraId="10AC2957" w14:textId="77777777" w:rsidR="00051AAB" w:rsidRDefault="00FF740F">
      <w:r>
        <w:rPr>
          <w:rtl/>
        </w:rPr>
        <w:t>- فهرس الآثار .</w:t>
      </w:r>
    </w:p>
    <w:p w14:paraId="37BAA2FB" w14:textId="77777777" w:rsidR="00051AAB" w:rsidRDefault="00FF740F">
      <w:r>
        <w:rPr>
          <w:rtl/>
        </w:rPr>
        <w:t>- فـهرس الأعلام .</w:t>
      </w:r>
    </w:p>
    <w:p w14:paraId="0E0B4FC1" w14:textId="77777777" w:rsidR="00051AAB" w:rsidRDefault="00FF740F">
      <w:r>
        <w:rPr>
          <w:rtl/>
        </w:rPr>
        <w:t>- فـهرس المصادر والمراجع .</w:t>
      </w:r>
    </w:p>
    <w:p w14:paraId="62FF470C" w14:textId="77777777" w:rsidR="00051AAB" w:rsidRDefault="00FF740F">
      <w:r>
        <w:rPr>
          <w:rtl/>
        </w:rPr>
        <w:t>- فهرس الموضوعات .</w:t>
      </w:r>
    </w:p>
    <w:p w14:paraId="76559071" w14:textId="77777777" w:rsidR="00051AAB" w:rsidRDefault="00051AAB">
      <w:pPr>
        <w:spacing w:before="240" w:after="240"/>
        <w:ind w:firstLine="0"/>
        <w:rPr>
          <w:rFonts w:ascii="Traditional Arabic" w:eastAsia="Traditional Arabic" w:hAnsi="Traditional Arabic"/>
          <w:b/>
          <w:sz w:val="32"/>
          <w:szCs w:val="32"/>
        </w:rPr>
        <w:sectPr w:rsidR="00051AAB">
          <w:footerReference w:type="default" r:id="rId9"/>
          <w:pgSz w:w="11906" w:h="16838"/>
          <w:pgMar w:top="1418" w:right="1985" w:bottom="1418" w:left="1418" w:header="567" w:footer="567" w:gutter="0"/>
          <w:cols w:space="720" w:equalWidth="0">
            <w:col w:w="8640"/>
          </w:cols>
          <w:bidi/>
        </w:sectPr>
      </w:pPr>
    </w:p>
    <w:p w14:paraId="4B932D45" w14:textId="77777777" w:rsidR="00051AAB" w:rsidRDefault="00051AAB">
      <w:pPr>
        <w:widowControl/>
        <w:ind w:firstLine="0"/>
        <w:jc w:val="left"/>
      </w:pPr>
    </w:p>
    <w:p w14:paraId="683C9165" w14:textId="77777777" w:rsidR="00051AAB" w:rsidRDefault="00051AAB">
      <w:pPr>
        <w:widowControl/>
        <w:ind w:firstLine="0"/>
        <w:jc w:val="left"/>
      </w:pPr>
    </w:p>
    <w:p w14:paraId="76A2CE04" w14:textId="77777777" w:rsidR="00051AAB" w:rsidRDefault="00051AAB">
      <w:pPr>
        <w:widowControl/>
        <w:ind w:firstLine="0"/>
        <w:jc w:val="left"/>
      </w:pPr>
    </w:p>
    <w:p w14:paraId="5EC67918" w14:textId="77777777" w:rsidR="00051AAB" w:rsidRDefault="00051AAB">
      <w:pPr>
        <w:widowControl/>
        <w:ind w:firstLine="0"/>
        <w:jc w:val="left"/>
      </w:pPr>
    </w:p>
    <w:p w14:paraId="7F20817B" w14:textId="77777777" w:rsidR="00051AAB" w:rsidRDefault="00051AAB">
      <w:pPr>
        <w:widowControl/>
        <w:ind w:firstLine="0"/>
        <w:jc w:val="left"/>
      </w:pPr>
    </w:p>
    <w:p w14:paraId="1D143DE0" w14:textId="77777777" w:rsidR="00051AAB" w:rsidRDefault="00051AAB">
      <w:pPr>
        <w:widowControl/>
        <w:ind w:firstLine="0"/>
        <w:jc w:val="left"/>
        <w:rPr>
          <w:rtl/>
        </w:rPr>
      </w:pPr>
    </w:p>
    <w:p w14:paraId="2C968D52" w14:textId="77777777" w:rsidR="0073065A" w:rsidRDefault="0073065A">
      <w:pPr>
        <w:widowControl/>
        <w:ind w:firstLine="0"/>
        <w:jc w:val="left"/>
        <w:rPr>
          <w:rtl/>
        </w:rPr>
      </w:pPr>
    </w:p>
    <w:p w14:paraId="26B85F8D" w14:textId="77777777" w:rsidR="0073065A" w:rsidRDefault="0073065A">
      <w:pPr>
        <w:widowControl/>
        <w:ind w:firstLine="0"/>
        <w:jc w:val="left"/>
      </w:pPr>
    </w:p>
    <w:p w14:paraId="0A36791F" w14:textId="77777777" w:rsidR="0073065A" w:rsidRDefault="0073065A" w:rsidP="0073065A">
      <w:pPr>
        <w:widowControl/>
        <w:ind w:firstLine="0"/>
        <w:rPr>
          <w:rtl/>
        </w:rPr>
      </w:pPr>
    </w:p>
    <w:p w14:paraId="66D14605" w14:textId="2AE07654" w:rsidR="00051AAB" w:rsidRDefault="0073065A" w:rsidP="0073065A">
      <w:pPr>
        <w:widowControl/>
        <w:ind w:firstLine="0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شرح و </w:t>
      </w:r>
      <w:r w:rsidRPr="0073065A">
        <w:rPr>
          <w:rFonts w:hint="cs"/>
          <w:b/>
          <w:bCs/>
          <w:color w:val="FF0000"/>
          <w:rtl/>
        </w:rPr>
        <w:t>توثيق مسائل الخطة</w:t>
      </w:r>
      <w:r w:rsidR="00532A2D">
        <w:rPr>
          <w:rFonts w:hint="cs"/>
          <w:b/>
          <w:bCs/>
          <w:color w:val="FF0000"/>
          <w:rtl/>
        </w:rPr>
        <w:t>:</w:t>
      </w:r>
      <w:r>
        <w:rPr>
          <w:rFonts w:hint="cs"/>
          <w:b/>
          <w:bCs/>
          <w:color w:val="FF0000"/>
          <w:rtl/>
        </w:rPr>
        <w:t xml:space="preserve"> </w:t>
      </w:r>
      <w:r w:rsidR="00532A2D">
        <w:rPr>
          <w:rFonts w:hint="cs"/>
          <w:b/>
          <w:bCs/>
          <w:color w:val="FF0000"/>
          <w:rtl/>
        </w:rPr>
        <w:t>(</w:t>
      </w:r>
      <w:r>
        <w:rPr>
          <w:rFonts w:hint="cs"/>
          <w:b/>
          <w:bCs/>
          <w:color w:val="FF0000"/>
          <w:rtl/>
        </w:rPr>
        <w:t>إن احتاجت إليه</w:t>
      </w:r>
      <w:r w:rsidR="00FF740F" w:rsidRPr="0073065A">
        <w:rPr>
          <w:b/>
          <w:bCs/>
          <w:color w:val="FF0000"/>
          <w:rtl/>
        </w:rPr>
        <w:t>)</w:t>
      </w:r>
    </w:p>
    <w:p w14:paraId="05780AA8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693D8487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78122367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6AE529FD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7488CD9C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3F44DFDE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504D2DC6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3BE1F4E0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667BF716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3CC2EC4C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1CEFE944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3AD49E62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09CCF6CA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1724470D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65C682E1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0B97E4AF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5D2CB31D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16E03974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3308C96B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7323E323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42CDAAAE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67199D84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5CBCB5A8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4E91CCAA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</w:p>
    <w:p w14:paraId="4A657F68" w14:textId="77777777" w:rsidR="0073065A" w:rsidRDefault="0073065A" w:rsidP="0073065A">
      <w:pPr>
        <w:widowControl/>
        <w:ind w:firstLine="0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نماذج تطبيقية على </w:t>
      </w:r>
      <w:r w:rsidRPr="0073065A">
        <w:rPr>
          <w:rFonts w:hint="cs"/>
          <w:b/>
          <w:bCs/>
          <w:color w:val="FF0000"/>
          <w:rtl/>
        </w:rPr>
        <w:t xml:space="preserve">مسائل </w:t>
      </w:r>
      <w:r>
        <w:rPr>
          <w:rFonts w:hint="cs"/>
          <w:b/>
          <w:bCs/>
          <w:color w:val="FF0000"/>
          <w:rtl/>
        </w:rPr>
        <w:t xml:space="preserve">من </w:t>
      </w:r>
      <w:r w:rsidRPr="0073065A">
        <w:rPr>
          <w:rFonts w:hint="cs"/>
          <w:b/>
          <w:bCs/>
          <w:color w:val="FF0000"/>
          <w:rtl/>
        </w:rPr>
        <w:t>الخطة</w:t>
      </w:r>
      <w:r w:rsidR="00532A2D">
        <w:rPr>
          <w:rFonts w:hint="cs"/>
          <w:b/>
          <w:bCs/>
          <w:color w:val="FF0000"/>
          <w:rtl/>
        </w:rPr>
        <w:t>:</w:t>
      </w:r>
      <w:r>
        <w:rPr>
          <w:rFonts w:hint="cs"/>
          <w:b/>
          <w:bCs/>
          <w:color w:val="FF0000"/>
          <w:rtl/>
        </w:rPr>
        <w:t xml:space="preserve"> </w:t>
      </w:r>
      <w:r w:rsidR="00532A2D">
        <w:rPr>
          <w:rFonts w:hint="cs"/>
          <w:b/>
          <w:bCs/>
          <w:color w:val="FF0000"/>
          <w:rtl/>
        </w:rPr>
        <w:t>(</w:t>
      </w:r>
      <w:r>
        <w:rPr>
          <w:rFonts w:hint="cs"/>
          <w:b/>
          <w:bCs/>
          <w:color w:val="FF0000"/>
          <w:rtl/>
        </w:rPr>
        <w:t>إن احتاجت إليه</w:t>
      </w:r>
      <w:r w:rsidRPr="0073065A">
        <w:rPr>
          <w:b/>
          <w:bCs/>
          <w:color w:val="FF0000"/>
          <w:rtl/>
        </w:rPr>
        <w:t>)</w:t>
      </w:r>
    </w:p>
    <w:p w14:paraId="32D596F8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470D67EF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68590C5F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3B3C7C77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1A7FC6E9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32FE9EC7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6D1E12BB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35C172FD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596532D8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1A5C67A1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66005930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366A6E24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2C101D8B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014A1566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12238A80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78851CED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25B39FEE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770B3803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0470C108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74A9FFC8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38C69E7B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36BAB438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33A09286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3221F1C7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</w:p>
    <w:p w14:paraId="5B4523A0" w14:textId="77777777" w:rsidR="0073065A" w:rsidRDefault="0073065A" w:rsidP="0073065A">
      <w:pPr>
        <w:widowControl/>
        <w:ind w:firstLine="0"/>
        <w:rPr>
          <w:b/>
          <w:bCs/>
          <w:color w:val="auto"/>
          <w:rtl/>
        </w:rPr>
      </w:pPr>
      <w:r w:rsidRPr="0073065A">
        <w:rPr>
          <w:rFonts w:hint="cs"/>
          <w:b/>
          <w:bCs/>
          <w:color w:val="auto"/>
          <w:rtl/>
        </w:rPr>
        <w:t xml:space="preserve">مصادر </w:t>
      </w:r>
      <w:r w:rsidR="0005758F">
        <w:rPr>
          <w:rFonts w:hint="cs"/>
          <w:b/>
          <w:bCs/>
          <w:color w:val="auto"/>
          <w:rtl/>
        </w:rPr>
        <w:t xml:space="preserve">خطة </w:t>
      </w:r>
      <w:r w:rsidRPr="0073065A">
        <w:rPr>
          <w:rFonts w:hint="cs"/>
          <w:b/>
          <w:bCs/>
          <w:color w:val="auto"/>
          <w:rtl/>
        </w:rPr>
        <w:t>البحث ومراجعها</w:t>
      </w:r>
      <w:r>
        <w:rPr>
          <w:rFonts w:hint="cs"/>
          <w:b/>
          <w:bCs/>
          <w:color w:val="auto"/>
          <w:rtl/>
        </w:rPr>
        <w:t>.</w:t>
      </w:r>
    </w:p>
    <w:p w14:paraId="0674A425" w14:textId="77777777" w:rsidR="0004037C" w:rsidRPr="0004037C" w:rsidRDefault="0004037C" w:rsidP="0073065A">
      <w:pPr>
        <w:widowControl/>
        <w:ind w:firstLine="0"/>
        <w:rPr>
          <w:b/>
          <w:bCs/>
          <w:color w:val="FF0000"/>
        </w:rPr>
      </w:pPr>
      <w:r w:rsidRPr="0004037C">
        <w:rPr>
          <w:rFonts w:hint="cs"/>
          <w:b/>
          <w:bCs/>
          <w:color w:val="FF0000"/>
          <w:rtl/>
        </w:rPr>
        <w:t>تذكر هنا</w:t>
      </w:r>
    </w:p>
    <w:p w14:paraId="43C9CBF3" w14:textId="77777777" w:rsidR="0073065A" w:rsidRPr="0073065A" w:rsidRDefault="0073065A" w:rsidP="0073065A">
      <w:pPr>
        <w:widowControl/>
        <w:ind w:firstLine="0"/>
        <w:rPr>
          <w:b/>
          <w:bCs/>
          <w:color w:val="FF0000"/>
        </w:rPr>
      </w:pPr>
    </w:p>
    <w:sectPr w:rsidR="0073065A" w:rsidRPr="0073065A">
      <w:type w:val="continuous"/>
      <w:pgSz w:w="11906" w:h="16838"/>
      <w:pgMar w:top="1418" w:right="1985" w:bottom="1418" w:left="851" w:header="567" w:footer="567" w:gutter="0"/>
      <w:cols w:space="720" w:equalWidth="0">
        <w:col w:w="8640"/>
      </w:cols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F1C0" w14:textId="77777777" w:rsidR="00A11668" w:rsidRDefault="00A11668">
      <w:r>
        <w:separator/>
      </w:r>
    </w:p>
  </w:endnote>
  <w:endnote w:type="continuationSeparator" w:id="0">
    <w:p w14:paraId="0FFF8EB7" w14:textId="77777777" w:rsidR="00A11668" w:rsidRDefault="00A1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FE7D" w14:textId="77777777" w:rsidR="00051AAB" w:rsidRDefault="00FF740F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rFonts w:cs="Times New Roman"/>
        <w:sz w:val="40"/>
        <w:szCs w:val="40"/>
      </w:rPr>
    </w:pPr>
    <w:r>
      <w:rPr>
        <w:rFonts w:cs="Times New Roman"/>
        <w:sz w:val="40"/>
        <w:szCs w:val="40"/>
      </w:rPr>
      <w:t xml:space="preserve">- </w:t>
    </w:r>
    <w:r>
      <w:rPr>
        <w:rFonts w:cs="Times New Roman"/>
        <w:sz w:val="40"/>
        <w:szCs w:val="40"/>
      </w:rPr>
      <w:fldChar w:fldCharType="begin"/>
    </w:r>
    <w:r>
      <w:rPr>
        <w:rFonts w:cs="Times New Roman"/>
        <w:sz w:val="40"/>
        <w:szCs w:val="40"/>
      </w:rPr>
      <w:instrText>PAGE</w:instrText>
    </w:r>
    <w:r>
      <w:rPr>
        <w:rFonts w:cs="Times New Roman"/>
        <w:sz w:val="40"/>
        <w:szCs w:val="40"/>
      </w:rPr>
      <w:fldChar w:fldCharType="separate"/>
    </w:r>
    <w:r w:rsidR="00EA0BAF">
      <w:rPr>
        <w:rFonts w:cs="Times New Roman"/>
        <w:noProof/>
        <w:sz w:val="40"/>
        <w:szCs w:val="40"/>
        <w:rtl/>
      </w:rPr>
      <w:t>2</w:t>
    </w:r>
    <w:r>
      <w:rPr>
        <w:rFonts w:cs="Times New Roman"/>
        <w:sz w:val="40"/>
        <w:szCs w:val="40"/>
      </w:rPr>
      <w:fldChar w:fldCharType="end"/>
    </w:r>
    <w:r>
      <w:rPr>
        <w:rFonts w:cs="Times New Roman"/>
        <w:sz w:val="40"/>
        <w:szCs w:val="4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9D56" w14:textId="77777777" w:rsidR="00A11668" w:rsidRDefault="00A11668">
      <w:r>
        <w:separator/>
      </w:r>
    </w:p>
  </w:footnote>
  <w:footnote w:type="continuationSeparator" w:id="0">
    <w:p w14:paraId="4B80C414" w14:textId="77777777" w:rsidR="00A11668" w:rsidRDefault="00A1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26205"/>
    <w:multiLevelType w:val="hybridMultilevel"/>
    <w:tmpl w:val="511E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2B9A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0F3AFA"/>
    <w:multiLevelType w:val="hybridMultilevel"/>
    <w:tmpl w:val="B038E9F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78513FB"/>
    <w:multiLevelType w:val="hybridMultilevel"/>
    <w:tmpl w:val="5902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B2478"/>
    <w:multiLevelType w:val="hybridMultilevel"/>
    <w:tmpl w:val="73888B62"/>
    <w:lvl w:ilvl="0" w:tplc="8DCE95B8">
      <w:start w:val="1"/>
      <w:numFmt w:val="decimal"/>
      <w:lvlText w:val="%1-"/>
      <w:lvlJc w:val="right"/>
      <w:pPr>
        <w:ind w:left="1440" w:hanging="360"/>
      </w:pPr>
      <w:rPr>
        <w:rFonts w:cs="Traditional Arabic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2368805">
    <w:abstractNumId w:val="1"/>
  </w:num>
  <w:num w:numId="2" w16cid:durableId="889807410">
    <w:abstractNumId w:val="2"/>
  </w:num>
  <w:num w:numId="3" w16cid:durableId="326372790">
    <w:abstractNumId w:val="0"/>
  </w:num>
  <w:num w:numId="4" w16cid:durableId="330647943">
    <w:abstractNumId w:val="3"/>
  </w:num>
  <w:num w:numId="5" w16cid:durableId="348869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AB"/>
    <w:rsid w:val="0004037C"/>
    <w:rsid w:val="00051AAB"/>
    <w:rsid w:val="0005758F"/>
    <w:rsid w:val="003F52F5"/>
    <w:rsid w:val="00532A2D"/>
    <w:rsid w:val="0073065A"/>
    <w:rsid w:val="008A3F33"/>
    <w:rsid w:val="009030A4"/>
    <w:rsid w:val="00A11668"/>
    <w:rsid w:val="00BC1CAB"/>
    <w:rsid w:val="00DE12E9"/>
    <w:rsid w:val="00EA0BAF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5DD09"/>
  <w15:docId w15:val="{A6A0C0C7-481D-6A45-9A97-598E27E6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36"/>
        <w:szCs w:val="36"/>
        <w:lang w:val="en-US" w:eastAsia="en-US" w:bidi="ar-SA"/>
      </w:rPr>
    </w:rPrDefault>
    <w:pPrDefault>
      <w:pPr>
        <w:widowControl w:val="0"/>
        <w:bidi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633D"/>
    <w:rPr>
      <w:rFonts w:cs="Traditional Arabic"/>
      <w:color w:val="000000"/>
      <w:lang w:eastAsia="ar-SA"/>
    </w:rPr>
  </w:style>
  <w:style w:type="paragraph" w:styleId="1">
    <w:name w:val="heading 1"/>
    <w:next w:val="a0"/>
    <w:link w:val="1Char"/>
    <w:uiPriority w:val="9"/>
    <w:qFormat/>
    <w:rsid w:val="008D633D"/>
    <w:pPr>
      <w:keepNext/>
      <w:spacing w:after="240"/>
      <w:outlineLvl w:val="0"/>
    </w:pPr>
    <w:rPr>
      <w:b/>
      <w:bCs/>
      <w:noProof/>
      <w:color w:val="000000"/>
      <w:kern w:val="32"/>
      <w:sz w:val="32"/>
      <w:lang w:eastAsia="ar-SA"/>
    </w:rPr>
  </w:style>
  <w:style w:type="paragraph" w:styleId="2">
    <w:name w:val="heading 2"/>
    <w:next w:val="a0"/>
    <w:link w:val="2Char"/>
    <w:uiPriority w:val="9"/>
    <w:semiHidden/>
    <w:unhideWhenUsed/>
    <w:qFormat/>
    <w:rsid w:val="008D633D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0"/>
    <w:link w:val="3Char"/>
    <w:uiPriority w:val="9"/>
    <w:semiHidden/>
    <w:unhideWhenUsed/>
    <w:qFormat/>
    <w:rsid w:val="008D633D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0"/>
    <w:link w:val="4Char"/>
    <w:uiPriority w:val="9"/>
    <w:semiHidden/>
    <w:unhideWhenUsed/>
    <w:qFormat/>
    <w:rsid w:val="008D633D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0"/>
    <w:link w:val="5Char"/>
    <w:uiPriority w:val="9"/>
    <w:semiHidden/>
    <w:unhideWhenUsed/>
    <w:qFormat/>
    <w:rsid w:val="008D633D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0"/>
    <w:link w:val="6Char"/>
    <w:uiPriority w:val="9"/>
    <w:semiHidden/>
    <w:unhideWhenUsed/>
    <w:qFormat/>
    <w:rsid w:val="008D633D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0"/>
    <w:link w:val="7Char"/>
    <w:qFormat/>
    <w:rsid w:val="008D633D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0"/>
    <w:link w:val="8Char"/>
    <w:qFormat/>
    <w:rsid w:val="008D633D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0"/>
    <w:link w:val="9Char"/>
    <w:qFormat/>
    <w:rsid w:val="008D633D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Char">
    <w:name w:val="العنوان 1 Char"/>
    <w:basedOn w:val="a1"/>
    <w:link w:val="1"/>
    <w:rPr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1"/>
    <w:link w:val="2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1"/>
    <w:link w:val="3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1"/>
    <w:link w:val="4"/>
    <w:rPr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1"/>
    <w:link w:val="5"/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1"/>
    <w:link w:val="6"/>
    <w:rPr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basedOn w:val="a1"/>
    <w:link w:val="7"/>
    <w:rPr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1"/>
    <w:link w:val="8"/>
    <w:rPr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1"/>
    <w:link w:val="9"/>
    <w:rPr>
      <w:rFonts w:ascii="Arial" w:hAnsi="Arial" w:cs="Arial"/>
      <w:noProof/>
      <w:color w:val="000000"/>
      <w:sz w:val="22"/>
      <w:szCs w:val="22"/>
      <w:lang w:eastAsia="ar-SA"/>
    </w:rPr>
  </w:style>
  <w:style w:type="paragraph" w:styleId="a5">
    <w:name w:val="footer"/>
    <w:basedOn w:val="a0"/>
    <w:semiHidden/>
    <w:pPr>
      <w:pBdr>
        <w:top w:val="double" w:sz="6" w:space="1" w:color="auto"/>
      </w:pBdr>
      <w:tabs>
        <w:tab w:val="center" w:pos="4153"/>
        <w:tab w:val="right" w:pos="8306"/>
      </w:tabs>
      <w:ind w:firstLine="0"/>
      <w:jc w:val="left"/>
    </w:pPr>
    <w:rPr>
      <w:bCs/>
      <w:sz w:val="30"/>
      <w:szCs w:val="34"/>
      <w:u w:val="single"/>
    </w:rPr>
  </w:style>
  <w:style w:type="paragraph" w:styleId="a">
    <w:name w:val="List Paragraph"/>
    <w:basedOn w:val="a0"/>
    <w:uiPriority w:val="34"/>
    <w:qFormat/>
    <w:rsid w:val="002A7C1E"/>
    <w:pPr>
      <w:widowControl/>
      <w:numPr>
        <w:numId w:val="1"/>
      </w:numPr>
      <w:spacing w:after="200" w:line="276" w:lineRule="auto"/>
      <w:contextualSpacing/>
    </w:pPr>
    <w:rPr>
      <w:rFonts w:ascii="Calibri" w:hAnsi="Calibri"/>
      <w:sz w:val="32"/>
      <w:szCs w:val="32"/>
    </w:rPr>
  </w:style>
  <w:style w:type="paragraph" w:styleId="a6">
    <w:name w:val="Balloon Text"/>
    <w:basedOn w:val="a0"/>
    <w:rsid w:val="008D633D"/>
    <w:rPr>
      <w:rFonts w:cs="Tahoma"/>
      <w:sz w:val="16"/>
      <w:szCs w:val="16"/>
    </w:rPr>
  </w:style>
  <w:style w:type="paragraph" w:customStyle="1" w:styleId="Tahoma1809">
    <w:name w:val="نمط (لاتيني) Tahoma ‏18 نقطة أسود السطر الأول:  0.9 سم"/>
    <w:basedOn w:val="a0"/>
    <w:next w:val="a7"/>
    <w:rsid w:val="008D633D"/>
    <w:pPr>
      <w:ind w:firstLine="510"/>
    </w:pPr>
    <w:rPr>
      <w:rFonts w:ascii="Tahoma" w:hAnsi="Tahoma"/>
    </w:rPr>
  </w:style>
  <w:style w:type="paragraph" w:styleId="a7">
    <w:name w:val="Plain Text"/>
    <w:basedOn w:val="a0"/>
    <w:link w:val="Char"/>
    <w:rsid w:val="008D633D"/>
    <w:rPr>
      <w:rFonts w:ascii="Courier New" w:hAnsi="Courier New" w:cs="Courier New"/>
      <w:sz w:val="20"/>
      <w:szCs w:val="20"/>
    </w:rPr>
  </w:style>
  <w:style w:type="character" w:customStyle="1" w:styleId="Char">
    <w:name w:val="نص عادي Char"/>
    <w:basedOn w:val="a1"/>
    <w:link w:val="a7"/>
    <w:rsid w:val="003154F7"/>
    <w:rPr>
      <w:rFonts w:ascii="Courier New" w:hAnsi="Courier New" w:cs="Courier New"/>
      <w:color w:val="000000"/>
      <w:lang w:eastAsia="ar-SA"/>
    </w:rPr>
  </w:style>
  <w:style w:type="paragraph" w:styleId="a8">
    <w:name w:val="caption"/>
    <w:basedOn w:val="a0"/>
    <w:next w:val="a0"/>
    <w:qFormat/>
    <w:rsid w:val="008D633D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9">
    <w:name w:val="table of figures"/>
    <w:basedOn w:val="a0"/>
    <w:next w:val="a0"/>
    <w:rsid w:val="008D633D"/>
    <w:pPr>
      <w:ind w:left="720" w:hanging="720"/>
    </w:pPr>
  </w:style>
  <w:style w:type="paragraph" w:styleId="10">
    <w:name w:val="toc 1"/>
    <w:basedOn w:val="a0"/>
    <w:next w:val="a0"/>
    <w:autoRedefine/>
    <w:rsid w:val="008D633D"/>
  </w:style>
  <w:style w:type="paragraph" w:styleId="20">
    <w:name w:val="toc 2"/>
    <w:basedOn w:val="a0"/>
    <w:next w:val="a0"/>
    <w:autoRedefine/>
    <w:rsid w:val="008D633D"/>
    <w:pPr>
      <w:ind w:left="360"/>
    </w:pPr>
  </w:style>
  <w:style w:type="paragraph" w:styleId="30">
    <w:name w:val="toc 3"/>
    <w:basedOn w:val="a0"/>
    <w:next w:val="a0"/>
    <w:autoRedefine/>
    <w:rsid w:val="008D633D"/>
    <w:pPr>
      <w:ind w:left="720"/>
    </w:pPr>
  </w:style>
  <w:style w:type="paragraph" w:styleId="40">
    <w:name w:val="toc 4"/>
    <w:basedOn w:val="a0"/>
    <w:next w:val="a0"/>
    <w:autoRedefine/>
    <w:rsid w:val="008D633D"/>
    <w:pPr>
      <w:ind w:left="1080"/>
    </w:pPr>
  </w:style>
  <w:style w:type="paragraph" w:styleId="50">
    <w:name w:val="toc 5"/>
    <w:basedOn w:val="a0"/>
    <w:next w:val="a0"/>
    <w:autoRedefine/>
    <w:rsid w:val="008D633D"/>
    <w:pPr>
      <w:ind w:left="1440"/>
    </w:pPr>
  </w:style>
  <w:style w:type="paragraph" w:styleId="60">
    <w:name w:val="toc 6"/>
    <w:basedOn w:val="a0"/>
    <w:next w:val="a0"/>
    <w:autoRedefine/>
    <w:rsid w:val="008D633D"/>
    <w:pPr>
      <w:ind w:left="1800"/>
    </w:pPr>
  </w:style>
  <w:style w:type="paragraph" w:styleId="70">
    <w:name w:val="toc 7"/>
    <w:basedOn w:val="a0"/>
    <w:next w:val="a0"/>
    <w:autoRedefine/>
    <w:rsid w:val="008D633D"/>
    <w:pPr>
      <w:ind w:left="2160"/>
    </w:pPr>
  </w:style>
  <w:style w:type="paragraph" w:styleId="80">
    <w:name w:val="toc 8"/>
    <w:basedOn w:val="a0"/>
    <w:next w:val="a0"/>
    <w:autoRedefine/>
    <w:rsid w:val="008D633D"/>
    <w:pPr>
      <w:ind w:left="2520"/>
    </w:pPr>
  </w:style>
  <w:style w:type="paragraph" w:styleId="90">
    <w:name w:val="toc 9"/>
    <w:basedOn w:val="a0"/>
    <w:next w:val="a0"/>
    <w:autoRedefine/>
    <w:rsid w:val="008D633D"/>
    <w:pPr>
      <w:ind w:left="2880"/>
    </w:pPr>
  </w:style>
  <w:style w:type="paragraph" w:styleId="aa">
    <w:name w:val="table of authorities"/>
    <w:basedOn w:val="a0"/>
    <w:next w:val="a0"/>
    <w:rsid w:val="008D633D"/>
    <w:pPr>
      <w:ind w:left="360" w:hanging="360"/>
    </w:pPr>
  </w:style>
  <w:style w:type="paragraph" w:styleId="ab">
    <w:name w:val="Document Map"/>
    <w:basedOn w:val="a0"/>
    <w:link w:val="Char0"/>
    <w:rsid w:val="008D633D"/>
    <w:pPr>
      <w:shd w:val="clear" w:color="auto" w:fill="000080"/>
    </w:pPr>
  </w:style>
  <w:style w:type="character" w:customStyle="1" w:styleId="Char0">
    <w:name w:val="خريطة المستند Char"/>
    <w:basedOn w:val="a1"/>
    <w:link w:val="ab"/>
    <w:rsid w:val="003154F7"/>
    <w:rPr>
      <w:rFonts w:cs="Traditional Arabic"/>
      <w:color w:val="000000"/>
      <w:sz w:val="36"/>
      <w:szCs w:val="36"/>
      <w:shd w:val="clear" w:color="auto" w:fill="000080"/>
      <w:lang w:eastAsia="ar-SA"/>
    </w:rPr>
  </w:style>
  <w:style w:type="paragraph" w:styleId="ac">
    <w:name w:val="header"/>
    <w:basedOn w:val="a0"/>
    <w:link w:val="Char1"/>
    <w:rsid w:val="008D633D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customStyle="1" w:styleId="Char1">
    <w:name w:val="رأس الصفحة Char"/>
    <w:basedOn w:val="a1"/>
    <w:link w:val="ac"/>
    <w:rsid w:val="003154F7"/>
    <w:rPr>
      <w:rFonts w:cs="Traditional Arabic"/>
      <w:color w:val="000000"/>
      <w:lang w:eastAsia="ar-SA"/>
    </w:rPr>
  </w:style>
  <w:style w:type="character" w:styleId="ad">
    <w:name w:val="page number"/>
    <w:basedOn w:val="a1"/>
    <w:rsid w:val="008D633D"/>
    <w:rPr>
      <w:rFonts w:cs="Times New Roman"/>
      <w:szCs w:val="32"/>
    </w:rPr>
  </w:style>
  <w:style w:type="paragraph" w:customStyle="1" w:styleId="100">
    <w:name w:val="عنوان 10"/>
    <w:next w:val="a0"/>
    <w:rsid w:val="008D633D"/>
    <w:rPr>
      <w:rFonts w:ascii="Tahoma" w:hAnsi="Tahoma" w:cs="Monotype Koufi"/>
      <w:bCs/>
      <w:color w:val="000000"/>
      <w:szCs w:val="40"/>
      <w:lang w:eastAsia="ar-SA"/>
    </w:rPr>
  </w:style>
  <w:style w:type="paragraph" w:customStyle="1" w:styleId="11">
    <w:name w:val="عنوان 11"/>
    <w:next w:val="a0"/>
    <w:rsid w:val="008D633D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0"/>
    <w:rsid w:val="008D633D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0"/>
    <w:rsid w:val="008D633D"/>
    <w:rPr>
      <w:rFonts w:ascii="Tahoma" w:hAnsi="Tahoma" w:cs="Simplified Arabic"/>
      <w:b/>
      <w:bCs/>
      <w:i/>
      <w:iCs/>
      <w:color w:val="000000"/>
      <w:lang w:eastAsia="ar-SA"/>
    </w:rPr>
  </w:style>
  <w:style w:type="paragraph" w:customStyle="1" w:styleId="14">
    <w:name w:val="عنوان 14"/>
    <w:next w:val="a0"/>
    <w:rsid w:val="008D633D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e">
    <w:name w:val="toa heading"/>
    <w:basedOn w:val="a0"/>
    <w:next w:val="a0"/>
    <w:rsid w:val="008D633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0"/>
    <w:next w:val="a0"/>
    <w:autoRedefine/>
    <w:semiHidden/>
    <w:rsid w:val="008D633D"/>
    <w:pPr>
      <w:ind w:left="360" w:hanging="360"/>
    </w:pPr>
  </w:style>
  <w:style w:type="paragraph" w:styleId="af">
    <w:name w:val="index heading"/>
    <w:basedOn w:val="a0"/>
    <w:next w:val="Index1"/>
    <w:rsid w:val="008D633D"/>
    <w:rPr>
      <w:rFonts w:ascii="Arial" w:hAnsi="Arial" w:cs="Arial"/>
      <w:b/>
      <w:bCs/>
    </w:rPr>
  </w:style>
  <w:style w:type="character" w:styleId="af0">
    <w:name w:val="annotation reference"/>
    <w:basedOn w:val="a1"/>
    <w:rsid w:val="008D633D"/>
    <w:rPr>
      <w:sz w:val="16"/>
      <w:szCs w:val="16"/>
    </w:rPr>
  </w:style>
  <w:style w:type="character" w:styleId="af1">
    <w:name w:val="endnote reference"/>
    <w:basedOn w:val="a1"/>
    <w:rsid w:val="008D633D"/>
    <w:rPr>
      <w:vertAlign w:val="superscript"/>
    </w:rPr>
  </w:style>
  <w:style w:type="character" w:styleId="af2">
    <w:name w:val="footnote reference"/>
    <w:basedOn w:val="a1"/>
    <w:rsid w:val="008D633D"/>
    <w:rPr>
      <w:rFonts w:cs="Traditional Arabic"/>
      <w:vertAlign w:val="superscript"/>
    </w:rPr>
  </w:style>
  <w:style w:type="paragraph" w:styleId="af3">
    <w:name w:val="annotation text"/>
    <w:basedOn w:val="a0"/>
    <w:link w:val="Char2"/>
    <w:rsid w:val="008D633D"/>
    <w:rPr>
      <w:sz w:val="20"/>
      <w:szCs w:val="28"/>
    </w:rPr>
  </w:style>
  <w:style w:type="character" w:customStyle="1" w:styleId="Char2">
    <w:name w:val="نص تعليق Char"/>
    <w:basedOn w:val="a1"/>
    <w:link w:val="af3"/>
    <w:rsid w:val="003154F7"/>
    <w:rPr>
      <w:rFonts w:cs="Traditional Arabic"/>
      <w:color w:val="000000"/>
      <w:szCs w:val="28"/>
      <w:lang w:eastAsia="ar-SA"/>
    </w:rPr>
  </w:style>
  <w:style w:type="paragraph" w:styleId="af4">
    <w:name w:val="annotation subject"/>
    <w:basedOn w:val="af3"/>
    <w:next w:val="af3"/>
    <w:link w:val="Char3"/>
    <w:rsid w:val="008D633D"/>
    <w:rPr>
      <w:b/>
      <w:bCs/>
    </w:rPr>
  </w:style>
  <w:style w:type="character" w:customStyle="1" w:styleId="Char3">
    <w:name w:val="موضوع تعليق Char"/>
    <w:basedOn w:val="Char2"/>
    <w:link w:val="af4"/>
    <w:rsid w:val="003154F7"/>
    <w:rPr>
      <w:rFonts w:cs="Traditional Arabic"/>
      <w:b/>
      <w:bCs/>
      <w:color w:val="000000"/>
      <w:szCs w:val="28"/>
      <w:lang w:eastAsia="ar-SA"/>
    </w:rPr>
  </w:style>
  <w:style w:type="paragraph" w:styleId="af5">
    <w:name w:val="Body Text"/>
    <w:basedOn w:val="a0"/>
    <w:link w:val="Char4"/>
    <w:rsid w:val="008D633D"/>
    <w:pPr>
      <w:spacing w:after="120"/>
      <w:ind w:firstLine="0"/>
      <w:jc w:val="mediumKashida"/>
    </w:pPr>
    <w:rPr>
      <w:sz w:val="24"/>
      <w:lang w:val="fr-FR"/>
    </w:rPr>
  </w:style>
  <w:style w:type="character" w:customStyle="1" w:styleId="Char4">
    <w:name w:val="نص أساسي Char"/>
    <w:basedOn w:val="a1"/>
    <w:link w:val="af5"/>
    <w:rsid w:val="003154F7"/>
    <w:rPr>
      <w:rFonts w:cs="Traditional Arabic"/>
      <w:color w:val="000000"/>
      <w:sz w:val="24"/>
      <w:szCs w:val="36"/>
      <w:lang w:val="fr-FR" w:eastAsia="ar-SA"/>
    </w:rPr>
  </w:style>
  <w:style w:type="paragraph" w:styleId="af6">
    <w:name w:val="endnote text"/>
    <w:basedOn w:val="a0"/>
    <w:link w:val="Char5"/>
    <w:rsid w:val="008D633D"/>
    <w:rPr>
      <w:sz w:val="20"/>
      <w:szCs w:val="20"/>
    </w:rPr>
  </w:style>
  <w:style w:type="character" w:customStyle="1" w:styleId="Char5">
    <w:name w:val="نص تعليق ختامي Char"/>
    <w:basedOn w:val="a1"/>
    <w:link w:val="af6"/>
    <w:rsid w:val="003154F7"/>
    <w:rPr>
      <w:rFonts w:cs="Traditional Arabic"/>
      <w:color w:val="000000"/>
      <w:lang w:eastAsia="ar-SA"/>
    </w:rPr>
  </w:style>
  <w:style w:type="paragraph" w:styleId="af7">
    <w:name w:val="footnote text"/>
    <w:basedOn w:val="a0"/>
    <w:link w:val="Char6"/>
    <w:rsid w:val="008D633D"/>
    <w:pPr>
      <w:ind w:left="454" w:hanging="454"/>
    </w:pPr>
    <w:rPr>
      <w:sz w:val="28"/>
      <w:szCs w:val="28"/>
    </w:rPr>
  </w:style>
  <w:style w:type="character" w:customStyle="1" w:styleId="Char6">
    <w:name w:val="نص حاشية سفلية Char"/>
    <w:basedOn w:val="a1"/>
    <w:link w:val="af7"/>
    <w:rsid w:val="003154F7"/>
    <w:rPr>
      <w:rFonts w:cs="Traditional Arabic"/>
      <w:color w:val="000000"/>
      <w:sz w:val="28"/>
      <w:szCs w:val="28"/>
      <w:lang w:eastAsia="ar-SA"/>
    </w:rPr>
  </w:style>
  <w:style w:type="paragraph" w:styleId="af8">
    <w:name w:val="macro"/>
    <w:link w:val="Char7"/>
    <w:rsid w:val="008D63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eastAsia="ar-SA"/>
    </w:rPr>
  </w:style>
  <w:style w:type="character" w:customStyle="1" w:styleId="Char7">
    <w:name w:val="نص ماكرو Char"/>
    <w:basedOn w:val="a1"/>
    <w:link w:val="af8"/>
    <w:rsid w:val="003154F7"/>
    <w:rPr>
      <w:rFonts w:ascii="Courier New" w:hAnsi="Courier New" w:cs="Courier New"/>
      <w:color w:val="000000"/>
      <w:lang w:eastAsia="ar-SA"/>
    </w:rPr>
  </w:style>
  <w:style w:type="paragraph" w:styleId="af9">
    <w:name w:val="Block Text"/>
    <w:basedOn w:val="a0"/>
    <w:rsid w:val="008D633D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0"/>
    <w:next w:val="a0"/>
    <w:rsid w:val="008D633D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0"/>
    <w:next w:val="a0"/>
    <w:rsid w:val="008D633D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0"/>
    <w:next w:val="a0"/>
    <w:rsid w:val="008D633D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0"/>
    <w:next w:val="a0"/>
    <w:rsid w:val="008D633D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0"/>
    <w:next w:val="a0"/>
    <w:rsid w:val="008D633D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8D633D"/>
    <w:rPr>
      <w:rFonts w:cs="Times New Roman"/>
      <w:szCs w:val="40"/>
    </w:rPr>
  </w:style>
  <w:style w:type="character" w:customStyle="1" w:styleId="22">
    <w:name w:val="نمط حرفي 2"/>
    <w:rsid w:val="008D633D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8D633D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8D633D"/>
    <w:rPr>
      <w:rFonts w:cs="Times New Roman"/>
      <w:szCs w:val="40"/>
    </w:rPr>
  </w:style>
  <w:style w:type="character" w:customStyle="1" w:styleId="52">
    <w:name w:val="نمط حرفي 5"/>
    <w:rsid w:val="008D633D"/>
    <w:rPr>
      <w:rFonts w:cs="Times New Roman"/>
      <w:szCs w:val="40"/>
    </w:rPr>
  </w:style>
  <w:style w:type="character" w:customStyle="1" w:styleId="afa">
    <w:name w:val="حديث"/>
    <w:basedOn w:val="a1"/>
    <w:rsid w:val="008D633D"/>
    <w:rPr>
      <w:rFonts w:cs="Traditional Arabic"/>
      <w:szCs w:val="36"/>
    </w:rPr>
  </w:style>
  <w:style w:type="character" w:customStyle="1" w:styleId="afb">
    <w:name w:val="أثر"/>
    <w:basedOn w:val="a1"/>
    <w:rsid w:val="008D633D"/>
    <w:rPr>
      <w:rFonts w:cs="Traditional Arabic"/>
      <w:szCs w:val="36"/>
    </w:rPr>
  </w:style>
  <w:style w:type="character" w:customStyle="1" w:styleId="afc">
    <w:name w:val="مثل"/>
    <w:basedOn w:val="a1"/>
    <w:rsid w:val="008D633D"/>
    <w:rPr>
      <w:rFonts w:cs="Traditional Arabic"/>
      <w:szCs w:val="36"/>
    </w:rPr>
  </w:style>
  <w:style w:type="character" w:customStyle="1" w:styleId="afd">
    <w:name w:val="قول"/>
    <w:basedOn w:val="a1"/>
    <w:rsid w:val="008D633D"/>
    <w:rPr>
      <w:rFonts w:cs="Traditional Arabic"/>
      <w:szCs w:val="36"/>
    </w:rPr>
  </w:style>
  <w:style w:type="character" w:customStyle="1" w:styleId="afe">
    <w:name w:val="شعر"/>
    <w:basedOn w:val="a1"/>
    <w:rsid w:val="008D633D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2"/>
    <w:rsid w:val="008D633D"/>
    <w:rPr>
      <w:rFonts w:cs="Traditional Arabic"/>
      <w:vertAlign w:val="superscript"/>
    </w:rPr>
  </w:style>
  <w:style w:type="paragraph" w:styleId="aff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tblPr>
      <w:tblStyleRowBandSize w:val="1"/>
      <w:tblStyleColBandSize w:val="1"/>
      <w:tblCellMar>
        <w:left w:w="38" w:type="dxa"/>
        <w:right w:w="93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38" w:type="dxa"/>
        <w:right w:w="9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5AB1C8CDD9E834AB504A713AE2AB1A0" ma:contentTypeVersion="7" ma:contentTypeDescription="إنشاء مستند جديد." ma:contentTypeScope="" ma:versionID="ee1e11ccf2bdc97d8d9cc79f763da1ea">
  <xsd:schema xmlns:xsd="http://www.w3.org/2001/XMLSchema" xmlns:xs="http://www.w3.org/2001/XMLSchema" xmlns:p="http://schemas.microsoft.com/office/2006/metadata/properties" xmlns:ns2="5a531fcb-98f4-408a-9f76-a68f569bd97d" targetNamespace="http://schemas.microsoft.com/office/2006/metadata/properties" ma:root="true" ma:fieldsID="8690272a3b9a0ea1ebc2730d4f09f641" ns2:_="">
    <xsd:import namespace="5a531fcb-98f4-408a-9f76-a68f569bd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31fcb-98f4-408a-9f76-a68f569bd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3DF072-7499-4DA4-A3FE-DF7B4CB0BC6E}"/>
</file>

<file path=customXml/itemProps2.xml><?xml version="1.0" encoding="utf-8"?>
<ds:datastoreItem xmlns:ds="http://schemas.openxmlformats.org/officeDocument/2006/customXml" ds:itemID="{8D83C9C6-029C-4EF1-889D-8E156F2BA597}"/>
</file>

<file path=customXml/itemProps3.xml><?xml version="1.0" encoding="utf-8"?>
<ds:datastoreItem xmlns:ds="http://schemas.openxmlformats.org/officeDocument/2006/customXml" ds:itemID="{A7479757-DAFF-406D-8A29-8DC662391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 د. عاصم منصور أباحسين</dc:creator>
  <cp:lastModifiedBy>عبدالمجيد  الجويان .</cp:lastModifiedBy>
  <cp:revision>2</cp:revision>
  <cp:lastPrinted>2023-11-01T06:45:00Z</cp:lastPrinted>
  <dcterms:created xsi:type="dcterms:W3CDTF">2023-11-01T15:43:00Z</dcterms:created>
  <dcterms:modified xsi:type="dcterms:W3CDTF">2023-11-01T15:43:00Z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0x01010065AB1C8CDD9E834AB504A713AE2AB1A0</vt:lpwstr>
  </property>
</Properties>
</file>