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25790B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F16B8E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8E2878" w:rsidRPr="00D922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proofErr w:type="spellStart"/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فقة</w:t>
            </w:r>
            <w:proofErr w:type="spellEnd"/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الاسرة </w:t>
            </w:r>
            <w:r w:rsidR="00B20F45">
              <w:rPr>
                <w:rFonts w:ascii="Sakkal Majalla" w:hAnsi="Sakkal Majalla" w:cs="Sakkal Majalla" w:hint="cs"/>
                <w:sz w:val="28"/>
                <w:szCs w:val="28"/>
                <w:rtl/>
              </w:rPr>
              <w:t>(2)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78E77B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</w:t>
            </w:r>
            <w:r w:rsidR="00910B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20F45">
              <w:rPr>
                <w:rFonts w:ascii="Sakkal Majalla" w:hAnsi="Sakkal Majalla" w:cs="Sakkal Majalla" w:hint="cs"/>
                <w:sz w:val="28"/>
                <w:szCs w:val="28"/>
                <w:rtl/>
              </w:rPr>
              <w:t>1451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E2F4329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</w:t>
            </w:r>
            <w:r w:rsidR="000E5EED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DFEB1B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796A644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8154E51" w:rsidR="00DE7BA6" w:rsidRPr="00171C6C" w:rsidRDefault="00F16B8E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</w:t>
            </w:r>
            <w:r w:rsidR="000E5EED" w:rsidRPr="004445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D83B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</w:t>
            </w:r>
            <w:r w:rsidR="00F16B8E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>: ال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3F550E1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F16B8E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مراجعة: 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0E5EED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AD35E9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596E68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9D6B07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AF9564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875C2B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0D316E1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19EA39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46379F0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5D3C48F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9118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7B1C20B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B20F45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="006117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9F5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980967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5882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538D6A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F5882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9F5882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6F09D9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042191A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87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DB295FE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F16B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r w:rsidR="008E28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B20F4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لسابع </w:t>
            </w:r>
            <w:r w:rsidR="008E28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1575422" w:rsidR="001F03FF" w:rsidRPr="009E6110" w:rsidRDefault="00B20F45" w:rsidP="00B20F4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يشتمل المقرر على </w:t>
            </w: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سبعة</w:t>
            </w: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مو</w:t>
            </w: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اضيع متعلقة بفقه الأسرة</w:t>
            </w: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وهي: أحكام الإيلاء، والظهار، واللعان، والعدد</w:t>
            </w: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والإحداد، و</w:t>
            </w: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الرضاع، والنفقات وأنواعها، والحضانة</w:t>
            </w: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3EE4727" w:rsidR="001F03FF" w:rsidRPr="009E6110" w:rsidRDefault="00B20F45" w:rsidP="00B20F4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فقه الأسرة 1 ـ فقه 1358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D1AB0C4" w:rsidR="001F03FF" w:rsidRPr="009E6110" w:rsidRDefault="00467AB2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2BA7937" w:rsidR="00DF1E19" w:rsidRPr="009E6110" w:rsidRDefault="00B20F45" w:rsidP="00B20F4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الإلمام بالمعارف والمهارات المتعلقة </w:t>
            </w: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بأحكام: </w:t>
            </w: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الإيلاء والظهار واللعان والعدد والإحداد</w:t>
            </w:r>
            <w:r w:rsidRPr="00B20F4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</w:t>
            </w:r>
            <w:r w:rsidRPr="00B20F4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الرضاع والنفقات والحضانة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42E2B22" w:rsidR="00A4737E" w:rsidRPr="000E4058" w:rsidRDefault="00B20F4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  <w:r w:rsidR="006117E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BD35EFD" w:rsidR="00A4737E" w:rsidRPr="000E4058" w:rsidRDefault="008E28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52EBA2B6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34CE1455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B817044" w:rsidR="006C0DCE" w:rsidRPr="000E4058" w:rsidRDefault="00B20F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C060E70" w:rsidR="006C0DCE" w:rsidRPr="000E4058" w:rsidRDefault="008E287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F64A85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4F5F733" w:rsidR="00F62E73" w:rsidRPr="000E4058" w:rsidRDefault="00B20F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29DD5EF" w:rsidR="00F62E73" w:rsidRPr="000E4058" w:rsidRDefault="00BE2C0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CB6158" w:rsidRPr="00171C6C" w14:paraId="279F0772" w14:textId="77777777" w:rsidTr="00CB6158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17E78326" w14:textId="327044BB" w:rsidR="00CB6158" w:rsidRPr="00171C6C" w:rsidRDefault="00CB6158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61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117ED" w:rsidRPr="00171C6C" w14:paraId="2E821FBF" w14:textId="77777777" w:rsidTr="006117ED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2405B5AD" w:rsidR="006117ED" w:rsidRPr="00171C6C" w:rsidRDefault="006117ED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5E068E87" w:rsidR="006117ED" w:rsidRPr="008523AB" w:rsidRDefault="00B20F45" w:rsidP="00B20F4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20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التعريف بأحكام الإيلاء والظهار واللعان والعدد والإحداد، والرضاع، بأدلتها ووجه الدلالة منها.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64FA998A" w:rsidR="006117ED" w:rsidRPr="000E4058" w:rsidRDefault="006117ED" w:rsidP="008E28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001B684A" w14:textId="2EBC1856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367C8CF7" w14:textId="3905CDFC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6338AE68" w14:textId="38A8A66F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1087A95F" w14:textId="697F8EF4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3F794FF8" w14:textId="5D9C1E86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5.التعلم التعاوني</w:t>
            </w:r>
          </w:p>
          <w:p w14:paraId="2BFDA840" w14:textId="0DEB93D3" w:rsidR="006117ED" w:rsidRPr="006117ED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6.التعليم الذاتي</w:t>
            </w:r>
          </w:p>
          <w:p w14:paraId="06DCF145" w14:textId="3D2C59D8" w:rsidR="006117ED" w:rsidRPr="000E4058" w:rsidRDefault="006117ED" w:rsidP="006117E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 الطريقة الاستنتاجية (الاستقرائية -القياسية)</w:t>
            </w:r>
          </w:p>
        </w:tc>
        <w:tc>
          <w:tcPr>
            <w:tcW w:w="179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14DCFF" w14:textId="6AB5BD35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1.الاختبار الشفوي.</w:t>
            </w:r>
          </w:p>
          <w:p w14:paraId="2D6ED07F" w14:textId="55459D70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2.الاختبار التحريري.</w:t>
            </w:r>
          </w:p>
          <w:p w14:paraId="0F4151E9" w14:textId="7E03078D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3.الملاحظة (وفق نموذج محدد)</w:t>
            </w:r>
          </w:p>
          <w:p w14:paraId="57F00CD8" w14:textId="739A357E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4.تقييم الواجبات المنزلية والتكاليف</w:t>
            </w:r>
          </w:p>
          <w:p w14:paraId="2F2992F6" w14:textId="00F5DFE0" w:rsidR="006117ED" w:rsidRPr="006117ED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5.تقييم الأقران.</w:t>
            </w:r>
          </w:p>
          <w:p w14:paraId="6520985D" w14:textId="59288D31" w:rsidR="006117ED" w:rsidRPr="008E2878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6.تقييم إعادة الطالب إلقاء المادة العلمية.</w:t>
            </w:r>
          </w:p>
        </w:tc>
      </w:tr>
      <w:tr w:rsidR="006117ED" w:rsidRPr="00171C6C" w14:paraId="7DAD4BD0" w14:textId="77777777" w:rsidTr="00BE4957">
        <w:trPr>
          <w:trHeight w:val="1203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7A0C1CB" w14:textId="35FE4F7D" w:rsidR="006117ED" w:rsidRDefault="006117E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D373CBF" w14:textId="7E61D523" w:rsidR="006117ED" w:rsidRPr="008E2878" w:rsidRDefault="00B20F45" w:rsidP="00B20F4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20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تحديد النفقات الواجبة وأحكام كل نوع منها، والفروق بينها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0B22477A" w14:textId="165178C8" w:rsidR="006117ED" w:rsidRDefault="006117ED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D1CCFDD" w14:textId="77777777" w:rsidR="006117ED" w:rsidRPr="000E4058" w:rsidRDefault="006117ED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55F2223" w14:textId="77777777" w:rsidR="006117ED" w:rsidRPr="008E2878" w:rsidRDefault="006117ED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20F45" w:rsidRPr="00171C6C" w14:paraId="2E96FDA1" w14:textId="77777777" w:rsidTr="005D1639">
        <w:trPr>
          <w:trHeight w:val="2435"/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54AF362" w14:textId="5B28D3F4" w:rsidR="00B20F45" w:rsidRDefault="00B20F4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1FB50E3" w14:textId="77777777" w:rsidR="00B20F45" w:rsidRPr="00B20F45" w:rsidRDefault="00B20F45" w:rsidP="00B20F4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20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أحكام الحضانة مقترنة بالمقاصد الشرعية.</w:t>
            </w:r>
          </w:p>
          <w:p w14:paraId="7767C1FA" w14:textId="0A6E906D" w:rsidR="00B20F45" w:rsidRPr="00B20F45" w:rsidRDefault="00B20F45" w:rsidP="00B20F4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628989AE" w14:textId="75B78C72" w:rsidR="00B20F45" w:rsidRDefault="00B20F45" w:rsidP="008362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5173CDC6" w14:textId="77777777" w:rsidR="00B20F45" w:rsidRPr="000E4058" w:rsidRDefault="00B20F45" w:rsidP="00582C0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62A9FE8B" w14:textId="77777777" w:rsidR="00B20F45" w:rsidRPr="008E2878" w:rsidRDefault="00B20F45" w:rsidP="008E287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6117ED" w:rsidRPr="00171C6C" w14:paraId="7E4151D5" w14:textId="77777777" w:rsidTr="0058334E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EE8B373" w14:textId="77777777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  <w:p w14:paraId="72FB9C6A" w14:textId="77777777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95F2B26" w14:textId="77777777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8EA3E36" w14:textId="39AC7DB4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79C6D8C4" w:rsidR="006117ED" w:rsidRPr="008523AB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 الفقهية، بالتقسيم والتأصيل، والتمييز بين المصطلحات.</w:t>
            </w:r>
          </w:p>
        </w:tc>
        <w:tc>
          <w:tcPr>
            <w:tcW w:w="2471" w:type="dxa"/>
            <w:tcBorders>
              <w:bottom w:val="nil"/>
            </w:tcBorders>
            <w:shd w:val="clear" w:color="auto" w:fill="D9D9D9" w:themeFill="background1" w:themeFillShade="D9"/>
          </w:tcPr>
          <w:p w14:paraId="3227731C" w14:textId="0FE35FDB" w:rsidR="006117ED" w:rsidRPr="000E4058" w:rsidRDefault="006117ED" w:rsidP="00B20F4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</w:tcPr>
          <w:p w14:paraId="6CA822F1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الحوار والمناقشة</w:t>
            </w:r>
          </w:p>
          <w:p w14:paraId="09516F11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</w:t>
            </w:r>
          </w:p>
          <w:p w14:paraId="141E87D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حل المشكلات </w:t>
            </w:r>
          </w:p>
          <w:p w14:paraId="724EF4F6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العصف الذهني</w:t>
            </w:r>
          </w:p>
          <w:p w14:paraId="5A186CB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بالاكتشاف</w:t>
            </w:r>
          </w:p>
          <w:p w14:paraId="761073BC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المقلوب</w:t>
            </w:r>
          </w:p>
          <w:p w14:paraId="7034F4C5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التعاوني</w:t>
            </w:r>
          </w:p>
          <w:p w14:paraId="3A9F24F9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  <w:p w14:paraId="065A4498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المصغر</w:t>
            </w:r>
          </w:p>
          <w:p w14:paraId="5006306B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14:paraId="187C515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القائم على البحث</w:t>
            </w:r>
          </w:p>
          <w:p w14:paraId="744A241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</w:t>
            </w:r>
          </w:p>
          <w:p w14:paraId="5B5869BD" w14:textId="77777777" w:rsidR="006117ED" w:rsidRPr="007942DE" w:rsidRDefault="006117ED" w:rsidP="006117ED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942DE">
              <w:rPr>
                <w:rFonts w:ascii="Traditional Arabic" w:hAnsi="Traditional Arabic" w:cs="Traditional Arabic"/>
                <w:sz w:val="28"/>
                <w:szCs w:val="28"/>
                <w:rtl/>
              </w:rPr>
              <w:t>دراسة الحالة</w:t>
            </w:r>
          </w:p>
          <w:p w14:paraId="2E77CBBF" w14:textId="231D3212" w:rsidR="006117ED" w:rsidRPr="00582C02" w:rsidRDefault="006117ED" w:rsidP="0061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3E910D06" w14:textId="77777777" w:rsidR="006117ED" w:rsidRPr="007D4069" w:rsidRDefault="006117ED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5DAD6CF4" w14:textId="77777777" w:rsidR="006117ED" w:rsidRPr="007D4069" w:rsidRDefault="006117ED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6139BB4F" w14:textId="77777777" w:rsidR="006117ED" w:rsidRPr="007D4069" w:rsidRDefault="006117ED" w:rsidP="006117E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ED3AA66" w14:textId="77777777" w:rsidR="006117ED" w:rsidRPr="007D4069" w:rsidRDefault="006117ED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193D100E" w14:textId="77777777" w:rsidR="006117ED" w:rsidRPr="007D4069" w:rsidRDefault="006117ED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569DAC72" w14:textId="77777777" w:rsidR="006117ED" w:rsidRPr="007D4069" w:rsidRDefault="006117ED" w:rsidP="006117ED">
            <w:pPr>
              <w:numPr>
                <w:ilvl w:val="0"/>
                <w:numId w:val="3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79ED7690" w:rsidR="006117ED" w:rsidRPr="008E2878" w:rsidRDefault="006117ED" w:rsidP="006117ED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42DE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</w:tr>
      <w:tr w:rsidR="006117ED" w:rsidRPr="00171C6C" w14:paraId="22769A1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7F0D6D01" w:rsidR="006117ED" w:rsidRPr="008523AB" w:rsidRDefault="000E21CF" w:rsidP="000E21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2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ربط الأحكام الفقهية والنوازل المستجدة بالقواعد والضوابط الفقهية، وأنظمة الأحوال الشخصية.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2C2AAF70" w:rsidR="006117ED" w:rsidRPr="000E4058" w:rsidRDefault="006117ED" w:rsidP="000E21C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  <w:r w:rsidR="000E21C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117ED" w:rsidRPr="00171C6C" w14:paraId="4AD159D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FCA804A" w14:textId="57114D1F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36A84B09" w14:textId="1F218A35" w:rsidR="006117ED" w:rsidRPr="006117ED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71535BED" w14:textId="5DE5B5A3" w:rsidR="006117ED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5FA9420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19116160" w14:textId="77777777" w:rsidR="006117ED" w:rsidRPr="000E4058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117ED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117ED" w:rsidRPr="00171C6C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117ED" w:rsidRPr="00171C6C" w:rsidRDefault="006117ED" w:rsidP="006117ED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117ED" w:rsidRPr="00171C6C" w14:paraId="631410A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44EF519B" w:rsidR="006117ED" w:rsidRPr="00171C6C" w:rsidRDefault="000E21CF" w:rsidP="000E21C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493FB9D1" w:rsidR="006117ED" w:rsidRPr="007D26C6" w:rsidRDefault="006117ED" w:rsidP="006117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التواصل الفعال والتخطيط والقدرة على العمل الجماعي وقيادته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0FEE9B39" w:rsidR="006117ED" w:rsidRPr="000E4058" w:rsidRDefault="006117ED" w:rsidP="006117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B9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66B5464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0E916B4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التعاوني</w:t>
            </w:r>
          </w:p>
          <w:p w14:paraId="7BCC57E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69544693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الذاتي</w:t>
            </w:r>
          </w:p>
          <w:p w14:paraId="61246EB6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النمذجة</w:t>
            </w:r>
          </w:p>
          <w:p w14:paraId="4DB818E1" w14:textId="77777777" w:rsidR="006117ED" w:rsidRPr="009B360A" w:rsidRDefault="006117ED" w:rsidP="006117ED">
            <w:pPr>
              <w:numPr>
                <w:ilvl w:val="0"/>
                <w:numId w:val="38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45318E4" w:rsidR="006117ED" w:rsidRPr="00160115" w:rsidRDefault="006117ED" w:rsidP="006117ED">
            <w:pPr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lang w:val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7.</w:t>
            </w: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الزيارات الميدانية 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CB2389B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5C329F19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1D0E679D" w14:textId="77777777" w:rsidR="006117ED" w:rsidRPr="009B360A" w:rsidRDefault="006117ED" w:rsidP="006117ED">
            <w:pPr>
              <w:numPr>
                <w:ilvl w:val="0"/>
                <w:numId w:val="39"/>
              </w:num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0C779822" w14:textId="4CA9AA3B" w:rsidR="006117ED" w:rsidRPr="008E2878" w:rsidRDefault="006117ED" w:rsidP="0061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360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9B36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6AEF296" w14:textId="77777777" w:rsidR="000E21CF" w:rsidRPr="000E21CF" w:rsidRDefault="000E21CF" w:rsidP="000E21CF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الإيلاء</w:t>
            </w:r>
            <w:r w:rsidRPr="000E21CF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: المراد به، وشروطه، وصيغه، ومدته، وآثاره</w:t>
            </w:r>
            <w:r w:rsidRPr="000E21CF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، </w:t>
            </w:r>
            <w:r w:rsidRPr="000E21CF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وما تحصل به الفيئة.</w:t>
            </w:r>
          </w:p>
          <w:p w14:paraId="5BF1116D" w14:textId="409D2D8C" w:rsidR="00DD6A24" w:rsidRPr="00DD6A24" w:rsidRDefault="000E21CF" w:rsidP="000E21CF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0E21CF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-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الظهار</w:t>
            </w:r>
            <w:r w:rsidRPr="000E21CF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: المراد به، وحكمه، وشروطه، وصيغه، وأحكامها، والأحكام المترتبة على الظهار.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12150ABB" w:rsidR="00652624" w:rsidRPr="00171C6C" w:rsidRDefault="000E21CF" w:rsidP="00E838C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4A4F5EB2" w14:textId="77777777" w:rsidTr="00CE6078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E9F32" w14:textId="77777777" w:rsidR="000E21CF" w:rsidRPr="00D27BFB" w:rsidRDefault="000E21CF" w:rsidP="000E21CF">
            <w:pPr>
              <w:pStyle w:val="11"/>
              <w:widowControl w:val="0"/>
              <w:tabs>
                <w:tab w:val="left" w:pos="593"/>
              </w:tabs>
              <w:bidi/>
              <w:ind w:left="0"/>
              <w:jc w:val="both"/>
              <w:rPr>
                <w:rFonts w:ascii="Traditional Arabic" w:eastAsia="AL-Mohanad Bold" w:hAnsi="Traditional Arabic" w:cs="Traditional Arabic"/>
                <w:sz w:val="28"/>
                <w:szCs w:val="28"/>
                <w:rtl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-</w:t>
            </w:r>
            <w:r w:rsidRPr="001A0976">
              <w:rPr>
                <w:rFonts w:ascii="Traditional Arabic" w:eastAsia="AL-Mohanad Bold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كفارة الظهار</w:t>
            </w:r>
            <w:r w:rsidRPr="001A0976">
              <w:rPr>
                <w:rFonts w:ascii="Traditional Arabic" w:eastAsia="AL-Mohanad Bold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:</w:t>
            </w:r>
          </w:p>
          <w:p w14:paraId="043DF3D2" w14:textId="77777777" w:rsidR="000E21CF" w:rsidRDefault="000E21CF" w:rsidP="000E21CF">
            <w:pPr>
              <w:bidi/>
              <w:spacing w:line="240" w:lineRule="auto"/>
              <w:jc w:val="lowKashida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وقتها، أقوال 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الفقهاء</w:t>
            </w: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 في المراد بالعود، تكرار الظهار وصوره وتعدد الكفارة وتداخلها، الأحكام العامة لكفارة الظهار، خصالها، سقوطها، الترتيب فيها، الوقت المعتبر في إخراج كفارة الظهار، النية في </w:t>
            </w:r>
            <w:r w:rsidRPr="00D27BFB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الكفارة،</w:t>
            </w: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 الصوم في الكفارة: التتابع فيه، ما يقطع التتابع وما لا يقطعه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.</w:t>
            </w:r>
          </w:p>
          <w:p w14:paraId="1DA4373F" w14:textId="57BF6AAC" w:rsidR="000E21CF" w:rsidRPr="00171C6C" w:rsidRDefault="000E21CF" w:rsidP="000E21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الإطعام في الكفارة: ما يشترط في المطعم، ما </w:t>
            </w:r>
            <w:r w:rsidRPr="00D27BFB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يجزئ</w:t>
            </w: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 التكفير به، مقدار الطعام، ما يحصل به الإطعام.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52BF270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01239ACA" w14:textId="77777777" w:rsidTr="0095581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DA130B9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0A3F6C" w14:textId="77777777" w:rsidR="000E21CF" w:rsidRPr="00D27BFB" w:rsidRDefault="000E21CF" w:rsidP="000E21CF">
            <w:pPr>
              <w:pStyle w:val="11"/>
              <w:widowControl w:val="0"/>
              <w:tabs>
                <w:tab w:val="left" w:pos="593"/>
              </w:tabs>
              <w:bidi/>
              <w:ind w:left="0"/>
              <w:jc w:val="both"/>
              <w:rPr>
                <w:rFonts w:ascii="Traditional Arabic" w:eastAsia="AL-Mohanad Bold" w:hAnsi="Traditional Arabic" w:cs="Traditional Arabic"/>
                <w:sz w:val="28"/>
                <w:szCs w:val="28"/>
                <w:rtl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-</w:t>
            </w:r>
            <w:r w:rsidRPr="001A0976">
              <w:rPr>
                <w:rFonts w:ascii="Traditional Arabic" w:eastAsia="AL-Mohanad Bold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اللعان</w:t>
            </w: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: المراد به، وحكمه، وشروط وقوعه، والآثار المترتبة عليه. </w:t>
            </w:r>
          </w:p>
          <w:p w14:paraId="722FD870" w14:textId="77777777" w:rsidR="000E21CF" w:rsidRPr="00D27BFB" w:rsidRDefault="000E21CF" w:rsidP="000E21CF">
            <w:pPr>
              <w:pStyle w:val="11"/>
              <w:widowControl w:val="0"/>
              <w:tabs>
                <w:tab w:val="left" w:pos="593"/>
              </w:tabs>
              <w:bidi/>
              <w:ind w:left="0"/>
              <w:jc w:val="both"/>
              <w:rPr>
                <w:rFonts w:ascii="Traditional Arabic" w:eastAsia="AL-Mohanad Bold" w:hAnsi="Traditional Arabic" w:cs="Traditional Arabic"/>
                <w:sz w:val="28"/>
                <w:szCs w:val="28"/>
                <w:rtl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-كيفية اللعان، وألفاظه.</w:t>
            </w:r>
          </w:p>
          <w:p w14:paraId="308F4875" w14:textId="77777777" w:rsidR="000E21CF" w:rsidRPr="00D27BFB" w:rsidRDefault="000E21CF" w:rsidP="000E21CF">
            <w:pPr>
              <w:pStyle w:val="11"/>
              <w:widowControl w:val="0"/>
              <w:tabs>
                <w:tab w:val="left" w:pos="593"/>
              </w:tabs>
              <w:bidi/>
              <w:ind w:left="0"/>
              <w:jc w:val="both"/>
              <w:rPr>
                <w:rFonts w:ascii="Traditional Arabic" w:eastAsia="AL-Mohanad Bold" w:hAnsi="Traditional Arabic" w:cs="Traditional Arabic"/>
                <w:sz w:val="28"/>
                <w:szCs w:val="28"/>
                <w:rtl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-شروط انتفاء الولد باللعان.</w:t>
            </w:r>
          </w:p>
          <w:p w14:paraId="66E8FB9F" w14:textId="03DB8F71" w:rsidR="000E21CF" w:rsidRPr="00171C6C" w:rsidRDefault="000E21CF" w:rsidP="000E21C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7BFB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-لحوق النسب.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01EDC389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1E83A0E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ED1353E" w14:textId="1C594DD9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7F433CD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-طرق إثبات النسب: (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الفراش، 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القيافة، الشبه، التحليل الطبي).</w:t>
            </w:r>
          </w:p>
          <w:p w14:paraId="3E73FF50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-القرائن المعاصرة في إثبات النسب أو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نفيه، وآثارها. </w:t>
            </w:r>
          </w:p>
          <w:p w14:paraId="0316709D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نسب ولد الزنى، واستلحاقه.</w:t>
            </w:r>
          </w:p>
          <w:p w14:paraId="0EEAF4A1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-أقوال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الفقهاء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فيما يترتب على نكول الزوج أو الزوجة عن اللعان. </w:t>
            </w:r>
          </w:p>
          <w:p w14:paraId="66B783CE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-اللعان من أجل نفي الولد.</w:t>
            </w:r>
          </w:p>
          <w:p w14:paraId="7AF46356" w14:textId="294852F9" w:rsidR="000E21CF" w:rsidRPr="00DD6A24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-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ما يترت</w:t>
            </w:r>
            <w:r w:rsidRPr="000E21CF">
              <w:rPr>
                <w:rFonts w:ascii="Traditional Arabic" w:eastAsia="Times New Roman" w:hAnsi="Traditional Arabic" w:cs="Traditional Arabic" w:hint="eastAsia"/>
                <w:b/>
                <w:bCs/>
                <w:sz w:val="28"/>
                <w:szCs w:val="28"/>
                <w:rtl/>
              </w:rPr>
              <w:t>ب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على تكذيب الزوج نفسه بعد اللعان.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93D5F4" w14:textId="14F2DDA3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0E21CF" w:rsidRPr="00171C6C" w14:paraId="6C43272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CE1188" w14:textId="332E0A94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CF07D6F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-العدة: المراد بها، والحكمة من مشروعيتها، وأنواع المعتدات، وحكم كل نوع. </w:t>
            </w:r>
          </w:p>
          <w:p w14:paraId="1108F068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-الزوجة التي لا عدة عليها.</w:t>
            </w:r>
          </w:p>
          <w:p w14:paraId="1EFB7A88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-أحكام الموطوءة بشبهة ونحوها. </w:t>
            </w:r>
          </w:p>
          <w:p w14:paraId="30988873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-شروط الخلوة الموجبة لعدة المفارقة في الحياة.</w:t>
            </w:r>
          </w:p>
          <w:p w14:paraId="4C833704" w14:textId="629D567E" w:rsidR="000E21CF" w:rsidRPr="00DD6A24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0E27F86" w14:textId="47F15621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0E21CF" w:rsidRPr="00171C6C" w14:paraId="40E21E6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41BAAD0" w14:textId="3F99C978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98AFE9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-الإجهاض: حالاته، وحكم كل حالة.</w:t>
            </w:r>
          </w:p>
          <w:p w14:paraId="22A163B3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-تعاطي الدواء لاستجلاب الحيض ودفعه ورفعه.</w:t>
            </w:r>
          </w:p>
          <w:p w14:paraId="247A8CA4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-خلاف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الفقهاء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في المراد بالقرء.</w:t>
            </w:r>
          </w:p>
          <w:p w14:paraId="0C72356A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-تداخل العدتين.</w:t>
            </w:r>
          </w:p>
          <w:p w14:paraId="1477E213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-بداية عدة الوفاة والطلاق.</w:t>
            </w:r>
          </w:p>
          <w:p w14:paraId="4474C84D" w14:textId="5628C014" w:rsidR="000E21CF" w:rsidRPr="00DD6A24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-الأحكام المترتبة على وطء المعتدة.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350A8A" w14:textId="0D7A9604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2D836FA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BA3329" w14:textId="750D94E8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9DB632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-الإحداد: المراد به، وحكمه، والحكمة من مشروعيته، ومَنْ يلزم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14:paraId="38496CEF" w14:textId="506361EC" w:rsidR="000E21CF" w:rsidRPr="00DD6A24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-الأشياء التي تجتنبها </w:t>
            </w:r>
            <w:proofErr w:type="spellStart"/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المحدة</w:t>
            </w:r>
            <w:proofErr w:type="spellEnd"/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مكان إحداد </w:t>
            </w:r>
            <w:proofErr w:type="spellStart"/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المحدة</w:t>
            </w:r>
            <w:proofErr w:type="spellEnd"/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لوفاة، ومسوغات خروجها منه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E4D9C6" w14:textId="016E5C00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09DFD6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76C164" w14:textId="3D6E8D07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369EBE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-حكم لزوم المعتدة الرجعية والبائن لمنزل الزوج.</w:t>
            </w:r>
          </w:p>
          <w:p w14:paraId="5D74B903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الاستبراء: معناه، وحكمه، ومَنْ يلزم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،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وما يحرم قبله. </w:t>
            </w:r>
          </w:p>
          <w:p w14:paraId="61EA87B2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-كيفية استبراء الحائل والحامل.</w:t>
            </w:r>
          </w:p>
          <w:p w14:paraId="1FE5E3E2" w14:textId="2E4095A0" w:rsidR="000E21CF" w:rsidRPr="008E2878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16424AD" w14:textId="1BF3F9EC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016C4AC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5FFFE3B" w14:textId="0341B0BD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FF9DCB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الرضاع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المراد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به،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وشروطه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63554A8A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انتشار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التحريم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بالرضاعة،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والأصل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في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ذلك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</w:p>
          <w:p w14:paraId="5A196925" w14:textId="77777777" w:rsidR="000E21CF" w:rsidRPr="000E21CF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إذا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أفسد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شخصٌ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نكاحَ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امرأة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برضاع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</w:p>
          <w:p w14:paraId="08C8EF1C" w14:textId="07C60996" w:rsidR="000E21CF" w:rsidRPr="008E2878" w:rsidRDefault="000E21CF" w:rsidP="000E21CF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حالات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الشك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في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الرضاع،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وحكم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كل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0E21C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منها</w:t>
            </w: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9B833" w14:textId="03116716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01A9024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EC2E8BA" w14:textId="2C8D0C9A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D1EFBC2" w14:textId="77777777" w:rsidR="000E21CF" w:rsidRPr="000E21CF" w:rsidRDefault="000E21CF" w:rsidP="000E21CF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-آثار الرضاع في فسخ النكاح.</w:t>
            </w:r>
          </w:p>
          <w:p w14:paraId="68AD0596" w14:textId="77777777" w:rsidR="000E21CF" w:rsidRPr="000E21CF" w:rsidRDefault="000E21CF" w:rsidP="000E21CF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-أثر إقرار أحد الزوجين به في فسخ النكاح.</w:t>
            </w:r>
          </w:p>
          <w:p w14:paraId="2666FF63" w14:textId="50BC299A" w:rsidR="000E21CF" w:rsidRPr="00A52176" w:rsidRDefault="000E21CF" w:rsidP="000E21CF">
            <w:pPr>
              <w:bidi/>
              <w:spacing w:after="0" w:line="360" w:lineRule="auto"/>
              <w:jc w:val="lowKashida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0E21CF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-مسؤولية الوالدين في إرضاع الولد.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604E4F" w14:textId="4EE16FDD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3906D5C8" w14:textId="77777777" w:rsidTr="000E21CF">
        <w:trPr>
          <w:trHeight w:val="155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BC5D39" w14:textId="611CF6EF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83A0EF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-نفقة المطلقة الرجعية والبائن، والمتوفَّى عنها زوجها.</w:t>
            </w:r>
          </w:p>
          <w:p w14:paraId="60C1E69C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-نفقة الزوجة إذا نشزت، أو أعسر الزوج، أو غاب.</w:t>
            </w:r>
          </w:p>
          <w:p w14:paraId="2F5110C6" w14:textId="09B8DD32" w:rsidR="000E21CF" w:rsidRPr="00B90D81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مسقطات</w:t>
            </w:r>
            <w:proofErr w:type="spellEnd"/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النفقة على الزوجة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FD5731" w14:textId="62879B1D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4B9D263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41CC36" w14:textId="32E07D00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6D8700D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-مَنْ تجب نفقتهم من الأقارب، ومراتبهم. </w:t>
            </w:r>
          </w:p>
          <w:p w14:paraId="484F748B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-شروط وجوب النفقة على الأقارب.</w:t>
            </w:r>
          </w:p>
          <w:p w14:paraId="2B36DFD3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-كيفية تقدير النفقة على الأقارب.</w:t>
            </w:r>
          </w:p>
          <w:p w14:paraId="733567A2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-نفقة المماليك.</w:t>
            </w:r>
          </w:p>
          <w:p w14:paraId="05442EBA" w14:textId="62D5A4B7" w:rsidR="000E21CF" w:rsidRPr="00A52176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-نفقة البهائم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3C159C2" w14:textId="44ED0E11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018511B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CE0DBB1" w14:textId="0D013230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42AB5A0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الحضانة: المراد بها، وحكمها، وشروطها، ومراتب الأحقية بها، وهل هي حق </w:t>
            </w:r>
            <w:proofErr w:type="spellStart"/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للمحضون</w:t>
            </w:r>
            <w:proofErr w:type="spellEnd"/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أو لا</w:t>
            </w:r>
            <w:r w:rsidRPr="000E21CF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  <w:p w14:paraId="45868228" w14:textId="77777777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-الأحق بالحضانة بعد بلوغ السابعة للذكر والأنثى.</w:t>
            </w:r>
          </w:p>
          <w:p w14:paraId="7958CBD8" w14:textId="543C19DD" w:rsidR="000E21CF" w:rsidRPr="000E21CF" w:rsidRDefault="000E21CF" w:rsidP="000E21CF">
            <w:pPr>
              <w:bidi/>
              <w:spacing w:after="0" w:line="360" w:lineRule="auto"/>
              <w:outlineLvl w:val="6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-موانع الحضانة، </w:t>
            </w:r>
            <w:proofErr w:type="spellStart"/>
            <w:r w:rsidRPr="000E21CF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ومسقطاتها</w:t>
            </w:r>
            <w:proofErr w:type="spellEnd"/>
            <w:r w:rsidRPr="000E21CF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E9126A9" w14:textId="01EF0C12" w:rsidR="000E21CF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21CF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9098577" w:rsidR="000E21CF" w:rsidRPr="00171C6C" w:rsidRDefault="000E21CF" w:rsidP="000E21C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52176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3DB3B5CF" w14:textId="77777777" w:rsidR="00795A51" w:rsidRPr="00795A51" w:rsidRDefault="00795A51" w:rsidP="00795A5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5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</w:t>
            </w: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وغير صفية: (يطبق منها الأستاذ ما يناسب حسب الإمكان)</w:t>
            </w:r>
          </w:p>
          <w:p w14:paraId="3252989F" w14:textId="77777777" w:rsidR="00795A51" w:rsidRPr="00795A51" w:rsidRDefault="00795A51" w:rsidP="00795A5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صفية مثل: (اختبار شفهي، ورشة عمل، عرض تقديمي...)</w:t>
            </w:r>
          </w:p>
          <w:p w14:paraId="41A17795" w14:textId="25B5DE1C" w:rsidR="00A52176" w:rsidRPr="00171C6C" w:rsidRDefault="00795A51" w:rsidP="00795A5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وغير</w:t>
            </w:r>
            <w:r w:rsidRPr="00795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صفية</w:t>
            </w:r>
            <w:r w:rsidRPr="00795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مثل:(مشروع فردي/جماعي، ورقة عمل، ملصق أو ملخص علمي 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E23D474" w14:textId="77777777" w:rsidR="00A52176" w:rsidRPr="00A06DFB" w:rsidRDefault="00A52176" w:rsidP="00A5217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مستمر</w:t>
            </w:r>
          </w:p>
          <w:p w14:paraId="6A75612C" w14:textId="039D99CE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F9A37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%</w:t>
            </w:r>
          </w:p>
        </w:tc>
      </w:tr>
      <w:tr w:rsidR="00A52176" w:rsidRPr="00171C6C" w14:paraId="74E15B81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71134ACA" w14:textId="3A508078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10E70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متنوع</w:t>
            </w: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291468" w14:textId="3D5D5A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1F009859" w14:textId="415E2C9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A52176" w:rsidRPr="00171C6C" w14:paraId="3CC12732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E37EB06" w14:textId="1A008018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54E176EB" w14:textId="23D28F20" w:rsidR="00A52176" w:rsidRPr="00E368EF" w:rsidRDefault="00A52176" w:rsidP="00A52176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368EF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اختبار أعمال ا</w:t>
            </w:r>
            <w:r w:rsidR="00795A51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لسنة</w:t>
            </w:r>
          </w:p>
          <w:p w14:paraId="32401C3F" w14:textId="77777777" w:rsidR="00A52176" w:rsidRPr="00171C6C" w:rsidRDefault="00A52176" w:rsidP="00A5217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60887946" w14:textId="689BFBF2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ثامن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EA14AD8" w14:textId="431D664E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20%</w:t>
            </w:r>
          </w:p>
        </w:tc>
      </w:tr>
      <w:tr w:rsidR="00A52176" w:rsidRPr="00171C6C" w14:paraId="23B65CD2" w14:textId="77777777" w:rsidTr="00DD6FF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77B1F6C" w14:textId="203EDEC7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9712770" w14:textId="59EA8DAF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02A5D1" w14:textId="164A5A21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1A00A41" w14:textId="3D705883" w:rsidR="00A52176" w:rsidRPr="00171C6C" w:rsidRDefault="00A52176" w:rsidP="00A521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06DF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197737EE" w:rsidR="00D8287E" w:rsidRPr="000337AD" w:rsidRDefault="00D5468E" w:rsidP="00D5468E">
            <w:p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>الروض المربع شرح زاد المستنقع</w:t>
            </w:r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/منصور بن يونس </w:t>
            </w:r>
            <w:proofErr w:type="spellStart"/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البهوتي</w:t>
            </w:r>
            <w:proofErr w:type="spellEnd"/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  <w:r w:rsidRPr="00D5468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546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A52176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20428D7" w14:textId="77777777" w:rsidR="00D5468E" w:rsidRPr="00676B0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color w:val="000000"/>
                <w:sz w:val="28"/>
                <w:szCs w:val="28"/>
                <w:u w:color="000000"/>
                <w:rtl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بدائع الصنائع </w:t>
            </w:r>
            <w:proofErr w:type="spellStart"/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للكاساني</w:t>
            </w:r>
            <w:proofErr w:type="spellEnd"/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.</w:t>
            </w:r>
          </w:p>
          <w:p w14:paraId="249FBFEF" w14:textId="77777777" w:rsidR="00D5468E" w:rsidRPr="00676B0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color w:val="000000"/>
                <w:sz w:val="28"/>
                <w:szCs w:val="28"/>
                <w:u w:color="000000"/>
                <w:rtl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الشرح الكبير </w:t>
            </w:r>
            <w:proofErr w:type="spellStart"/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للدردير</w:t>
            </w:r>
            <w:proofErr w:type="spellEnd"/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مع حاشية الدسوقي .</w:t>
            </w:r>
          </w:p>
          <w:p w14:paraId="1F93092B" w14:textId="77777777" w:rsidR="00D5468E" w:rsidRPr="00676B0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color w:val="000000"/>
                <w:sz w:val="28"/>
                <w:szCs w:val="28"/>
                <w:u w:color="000000"/>
                <w:rtl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مغني المحتاج للشربيني .</w:t>
            </w:r>
          </w:p>
          <w:p w14:paraId="66D38C30" w14:textId="77777777" w:rsidR="00D5468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676B0E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rtl/>
                <w:lang w:val="ar-SA"/>
              </w:rPr>
              <w:t>المغني لابن قدامة</w:t>
            </w:r>
            <w:r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rtl/>
                <w:lang w:val="ar-SA"/>
              </w:rPr>
              <w:t>.</w:t>
            </w:r>
          </w:p>
          <w:p w14:paraId="5CB5F7E9" w14:textId="77777777" w:rsidR="00D5468E" w:rsidRDefault="00D5468E" w:rsidP="00D5468E">
            <w:pPr>
              <w:pStyle w:val="a6"/>
              <w:numPr>
                <w:ilvl w:val="0"/>
                <w:numId w:val="42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حاشية ابن قاسم على الروض المربع.</w:t>
            </w:r>
          </w:p>
          <w:p w14:paraId="03DDFA7F" w14:textId="4BF483C1" w:rsidR="00A52176" w:rsidRPr="00171C6C" w:rsidRDefault="00D5468E" w:rsidP="00D5468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5804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الشرح الممتع على زاد المستقنع لمحمد بن عثيمين.</w:t>
            </w:r>
          </w:p>
        </w:tc>
      </w:tr>
      <w:tr w:rsidR="00A52176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0A2CF5A7" w:rsidR="00A52176" w:rsidRPr="000337AD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A52176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A52176" w:rsidRPr="00171C6C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E6F6258" w:rsidR="00A52176" w:rsidRPr="000337AD" w:rsidRDefault="00A52176" w:rsidP="00A521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21CC501" w:rsidR="00215895" w:rsidRPr="00C73D44" w:rsidRDefault="00C73D44" w:rsidP="00D5468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73D44">
              <w:rPr>
                <w:rFonts w:ascii="Sakkal Majalla" w:hAnsi="Sakkal Majalla" w:cs="Sakkal Majalla"/>
                <w:sz w:val="28"/>
                <w:szCs w:val="28"/>
                <w:rtl/>
              </w:rPr>
              <w:t>قاعة للمحاضرات، المكتبة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4BE74BA" w:rsidR="00215895" w:rsidRPr="00C73D44" w:rsidRDefault="00A52176" w:rsidP="00A5217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A5217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B32E9D8" w:rsidR="00215895" w:rsidRPr="00171C6C" w:rsidRDefault="00C73D44" w:rsidP="00A521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9C792B" w:rsidRPr="00171C6C" w14:paraId="642A326E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6B9E209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3421447E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B4D6BB7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C792B" w:rsidRPr="00171C6C" w14:paraId="102277F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1DD95FB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CCF86DD" w14:textId="77777777" w:rsidR="009C792B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7075AD77" w14:textId="77777777" w:rsidR="009C792B" w:rsidRPr="0022140A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D8C9EB2" w14:textId="77777777" w:rsidR="009C792B" w:rsidRDefault="009C792B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46B1053B" w14:textId="77777777" w:rsidR="009C792B" w:rsidRPr="009D16DA" w:rsidRDefault="009C792B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9C792B" w:rsidRPr="00171C6C" w14:paraId="17F6BAED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55FDAF4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95F6EED" w14:textId="77777777" w:rsidR="009C792B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D2F3AFB" w14:textId="77777777" w:rsidR="009C792B" w:rsidRDefault="009C792B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9C792B" w:rsidRPr="00171C6C" w14:paraId="5738328D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F6DE6CB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63BEBA3" w14:textId="77777777" w:rsidR="009C792B" w:rsidRPr="0022140A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3CBA9A7" w14:textId="77777777" w:rsidR="009C792B" w:rsidRPr="0022140A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9C792B" w:rsidRPr="00171C6C" w14:paraId="0D87837A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1F81E9F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6BB739B" w14:textId="77777777" w:rsidR="009C792B" w:rsidRPr="0022140A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04EE3D7" w14:textId="77777777" w:rsidR="009C792B" w:rsidRPr="007D5530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9C792B" w:rsidRPr="00171C6C" w14:paraId="1777106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2CBA707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9D38ADC" w14:textId="77777777" w:rsidR="009C792B" w:rsidRPr="0022140A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3831986" w14:textId="77777777" w:rsidR="009C792B" w:rsidRPr="00171C6C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9C792B" w:rsidRPr="00171C6C" w14:paraId="4B3AD70A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DBD40BE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069A67E" w14:textId="77777777" w:rsidR="009C792B" w:rsidRPr="0022140A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0251813" w14:textId="77777777" w:rsidR="009C792B" w:rsidRPr="009D16DA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4A1964BF" w14:textId="77777777" w:rsidR="009C792B" w:rsidRPr="00171C6C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9C792B" w:rsidRPr="00171C6C" w14:paraId="4C76667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B588ACD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ED1B116" w14:textId="77777777" w:rsidR="009C792B" w:rsidRPr="0022140A" w:rsidRDefault="009C792B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D83984B" w14:textId="77777777" w:rsidR="009C792B" w:rsidRPr="009D16DA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9C792B" w:rsidRPr="00171C6C" w14:paraId="388614A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545A850" w14:textId="77777777" w:rsidR="009C792B" w:rsidRPr="00171C6C" w:rsidRDefault="009C792B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C56F10A" w14:textId="77777777" w:rsidR="009C792B" w:rsidRPr="00171C6C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E69B65D" w14:textId="77777777" w:rsidR="009C792B" w:rsidRPr="009D16DA" w:rsidRDefault="009C792B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C6F2DFF" w:rsidR="00A44627" w:rsidRPr="00BE2C08" w:rsidRDefault="0062046E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BE2C0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lastRenderedPageBreak/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65F3001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(18)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2568FCE" w:rsidR="00A44627" w:rsidRPr="00BE2C08" w:rsidRDefault="00753436" w:rsidP="00BE2C0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01/08/1447هـ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1363" w14:textId="77777777" w:rsidR="00D6483F" w:rsidRDefault="00D6483F" w:rsidP="00EE490F">
      <w:pPr>
        <w:spacing w:after="0" w:line="240" w:lineRule="auto"/>
      </w:pPr>
      <w:r>
        <w:separator/>
      </w:r>
    </w:p>
  </w:endnote>
  <w:endnote w:type="continuationSeparator" w:id="0">
    <w:p w14:paraId="13DF2C71" w14:textId="77777777" w:rsidR="00D6483F" w:rsidRDefault="00D6483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DAE1" w14:textId="77777777" w:rsidR="003A6CDC" w:rsidRDefault="003A6CD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5C55" w14:textId="77777777" w:rsidR="003A6CDC" w:rsidRDefault="003A6C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5FA2" w14:textId="77777777" w:rsidR="00D6483F" w:rsidRDefault="00D6483F" w:rsidP="00EE490F">
      <w:pPr>
        <w:spacing w:after="0" w:line="240" w:lineRule="auto"/>
      </w:pPr>
      <w:r>
        <w:separator/>
      </w:r>
    </w:p>
  </w:footnote>
  <w:footnote w:type="continuationSeparator" w:id="0">
    <w:p w14:paraId="6B606690" w14:textId="77777777" w:rsidR="00D6483F" w:rsidRDefault="00D6483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ACE2" w14:textId="77777777" w:rsidR="003A6CDC" w:rsidRDefault="003A6C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019BE747" w:rsidR="00EC5C61" w:rsidRDefault="003A6CDC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50432FB" wp14:editId="52A896B3">
          <wp:simplePos x="0" y="0"/>
          <wp:positionH relativeFrom="column">
            <wp:posOffset>-700652</wp:posOffset>
          </wp:positionH>
          <wp:positionV relativeFrom="paragraph">
            <wp:posOffset>-456565</wp:posOffset>
          </wp:positionV>
          <wp:extent cx="7544435" cy="10671724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413"/>
    <w:multiLevelType w:val="hybridMultilevel"/>
    <w:tmpl w:val="32E60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76FF4"/>
    <w:multiLevelType w:val="hybridMultilevel"/>
    <w:tmpl w:val="D70A39DE"/>
    <w:lvl w:ilvl="0" w:tplc="3A72A52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683F6A"/>
    <w:multiLevelType w:val="hybridMultilevel"/>
    <w:tmpl w:val="CE12F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A0B8A"/>
    <w:multiLevelType w:val="hybridMultilevel"/>
    <w:tmpl w:val="9F38C942"/>
    <w:lvl w:ilvl="0" w:tplc="BCDE022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E5045"/>
    <w:multiLevelType w:val="hybridMultilevel"/>
    <w:tmpl w:val="18BA10D8"/>
    <w:lvl w:ilvl="0" w:tplc="97D675B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564F6702"/>
    <w:multiLevelType w:val="hybridMultilevel"/>
    <w:tmpl w:val="9BE2B2D8"/>
    <w:lvl w:ilvl="0" w:tplc="61A8D0E0">
      <w:start w:val="1"/>
      <w:numFmt w:val="decimal"/>
      <w:suff w:val="nothing"/>
      <w:lvlText w:val="%1."/>
      <w:lvlJc w:val="left"/>
      <w:pPr>
        <w:ind w:left="4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12" w:hanging="360"/>
      </w:pPr>
    </w:lvl>
    <w:lvl w:ilvl="2" w:tplc="FFFFFFFF">
      <w:start w:val="1"/>
      <w:numFmt w:val="lowerRoman"/>
      <w:lvlText w:val="%3."/>
      <w:lvlJc w:val="right"/>
      <w:pPr>
        <w:ind w:left="1932" w:hanging="180"/>
      </w:pPr>
    </w:lvl>
    <w:lvl w:ilvl="3" w:tplc="FFFFFFFF">
      <w:start w:val="1"/>
      <w:numFmt w:val="decimal"/>
      <w:lvlText w:val="%4."/>
      <w:lvlJc w:val="left"/>
      <w:pPr>
        <w:ind w:left="2652" w:hanging="360"/>
      </w:pPr>
    </w:lvl>
    <w:lvl w:ilvl="4" w:tplc="FFFFFFFF">
      <w:start w:val="1"/>
      <w:numFmt w:val="lowerLetter"/>
      <w:lvlText w:val="%5."/>
      <w:lvlJc w:val="left"/>
      <w:pPr>
        <w:ind w:left="3372" w:hanging="360"/>
      </w:pPr>
    </w:lvl>
    <w:lvl w:ilvl="5" w:tplc="FFFFFFFF">
      <w:start w:val="1"/>
      <w:numFmt w:val="lowerRoman"/>
      <w:lvlText w:val="%6."/>
      <w:lvlJc w:val="right"/>
      <w:pPr>
        <w:ind w:left="4092" w:hanging="180"/>
      </w:pPr>
    </w:lvl>
    <w:lvl w:ilvl="6" w:tplc="FFFFFFFF">
      <w:start w:val="1"/>
      <w:numFmt w:val="decimal"/>
      <w:lvlText w:val="%7."/>
      <w:lvlJc w:val="left"/>
      <w:pPr>
        <w:ind w:left="4812" w:hanging="360"/>
      </w:pPr>
    </w:lvl>
    <w:lvl w:ilvl="7" w:tplc="FFFFFFFF">
      <w:start w:val="1"/>
      <w:numFmt w:val="lowerLetter"/>
      <w:lvlText w:val="%8."/>
      <w:lvlJc w:val="left"/>
      <w:pPr>
        <w:ind w:left="5532" w:hanging="360"/>
      </w:pPr>
    </w:lvl>
    <w:lvl w:ilvl="8" w:tplc="FFFFFFFF">
      <w:start w:val="1"/>
      <w:numFmt w:val="lowerRoman"/>
      <w:lvlText w:val="%9."/>
      <w:lvlJc w:val="right"/>
      <w:pPr>
        <w:ind w:left="6252" w:hanging="180"/>
      </w:pPr>
    </w:lvl>
  </w:abstractNum>
  <w:abstractNum w:abstractNumId="30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D712D6"/>
    <w:multiLevelType w:val="hybridMultilevel"/>
    <w:tmpl w:val="90E88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8058">
    <w:abstractNumId w:val="35"/>
  </w:num>
  <w:num w:numId="2" w16cid:durableId="2018190370">
    <w:abstractNumId w:val="32"/>
  </w:num>
  <w:num w:numId="3" w16cid:durableId="714623225">
    <w:abstractNumId w:val="36"/>
  </w:num>
  <w:num w:numId="4" w16cid:durableId="845677074">
    <w:abstractNumId w:val="41"/>
  </w:num>
  <w:num w:numId="5" w16cid:durableId="652950747">
    <w:abstractNumId w:val="19"/>
  </w:num>
  <w:num w:numId="6" w16cid:durableId="1171917642">
    <w:abstractNumId w:val="39"/>
  </w:num>
  <w:num w:numId="7" w16cid:durableId="1366369487">
    <w:abstractNumId w:val="18"/>
  </w:num>
  <w:num w:numId="8" w16cid:durableId="791481795">
    <w:abstractNumId w:val="6"/>
  </w:num>
  <w:num w:numId="9" w16cid:durableId="1159543220">
    <w:abstractNumId w:val="14"/>
  </w:num>
  <w:num w:numId="10" w16cid:durableId="2028212725">
    <w:abstractNumId w:val="3"/>
  </w:num>
  <w:num w:numId="11" w16cid:durableId="1481187512">
    <w:abstractNumId w:val="13"/>
  </w:num>
  <w:num w:numId="12" w16cid:durableId="1140078980">
    <w:abstractNumId w:val="4"/>
  </w:num>
  <w:num w:numId="13" w16cid:durableId="1939822867">
    <w:abstractNumId w:val="7"/>
  </w:num>
  <w:num w:numId="14" w16cid:durableId="126167050">
    <w:abstractNumId w:val="12"/>
  </w:num>
  <w:num w:numId="15" w16cid:durableId="1248538774">
    <w:abstractNumId w:val="30"/>
  </w:num>
  <w:num w:numId="16" w16cid:durableId="225142655">
    <w:abstractNumId w:val="10"/>
  </w:num>
  <w:num w:numId="17" w16cid:durableId="1482387502">
    <w:abstractNumId w:val="17"/>
  </w:num>
  <w:num w:numId="18" w16cid:durableId="1654749354">
    <w:abstractNumId w:val="24"/>
  </w:num>
  <w:num w:numId="19" w16cid:durableId="1169057789">
    <w:abstractNumId w:val="34"/>
  </w:num>
  <w:num w:numId="20" w16cid:durableId="915286678">
    <w:abstractNumId w:val="16"/>
  </w:num>
  <w:num w:numId="21" w16cid:durableId="242228992">
    <w:abstractNumId w:val="27"/>
  </w:num>
  <w:num w:numId="22" w16cid:durableId="1697349033">
    <w:abstractNumId w:val="28"/>
  </w:num>
  <w:num w:numId="23" w16cid:durableId="764031352">
    <w:abstractNumId w:val="38"/>
  </w:num>
  <w:num w:numId="24" w16cid:durableId="1838643552">
    <w:abstractNumId w:val="8"/>
  </w:num>
  <w:num w:numId="25" w16cid:durableId="1003775790">
    <w:abstractNumId w:val="20"/>
  </w:num>
  <w:num w:numId="26" w16cid:durableId="1089421934">
    <w:abstractNumId w:val="33"/>
  </w:num>
  <w:num w:numId="27" w16cid:durableId="1646280960">
    <w:abstractNumId w:val="15"/>
  </w:num>
  <w:num w:numId="28" w16cid:durableId="1079014883">
    <w:abstractNumId w:val="0"/>
  </w:num>
  <w:num w:numId="29" w16cid:durableId="1613784922">
    <w:abstractNumId w:val="5"/>
  </w:num>
  <w:num w:numId="30" w16cid:durableId="321348827">
    <w:abstractNumId w:val="9"/>
  </w:num>
  <w:num w:numId="31" w16cid:durableId="248007414">
    <w:abstractNumId w:val="11"/>
  </w:num>
  <w:num w:numId="32" w16cid:durableId="301736944">
    <w:abstractNumId w:val="31"/>
  </w:num>
  <w:num w:numId="33" w16cid:durableId="1614480048">
    <w:abstractNumId w:val="21"/>
  </w:num>
  <w:num w:numId="34" w16cid:durableId="1688560721">
    <w:abstractNumId w:val="37"/>
  </w:num>
  <w:num w:numId="35" w16cid:durableId="1285041033">
    <w:abstractNumId w:val="22"/>
  </w:num>
  <w:num w:numId="36" w16cid:durableId="125438883">
    <w:abstractNumId w:val="25"/>
  </w:num>
  <w:num w:numId="37" w16cid:durableId="2041926819">
    <w:abstractNumId w:val="2"/>
  </w:num>
  <w:num w:numId="38" w16cid:durableId="1867056600">
    <w:abstractNumId w:val="23"/>
  </w:num>
  <w:num w:numId="39" w16cid:durableId="1879783408">
    <w:abstractNumId w:val="29"/>
  </w:num>
  <w:num w:numId="40" w16cid:durableId="518541337">
    <w:abstractNumId w:val="26"/>
  </w:num>
  <w:num w:numId="41" w16cid:durableId="10912713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6092114">
    <w:abstractNumId w:val="1"/>
  </w:num>
  <w:num w:numId="43" w16cid:durableId="123767089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6B98"/>
    <w:rsid w:val="00011A9C"/>
    <w:rsid w:val="00011B3C"/>
    <w:rsid w:val="00016CC7"/>
    <w:rsid w:val="00020710"/>
    <w:rsid w:val="000263E2"/>
    <w:rsid w:val="000337AD"/>
    <w:rsid w:val="00042349"/>
    <w:rsid w:val="000455C2"/>
    <w:rsid w:val="00047DD1"/>
    <w:rsid w:val="00055E05"/>
    <w:rsid w:val="00055F4E"/>
    <w:rsid w:val="00060A9E"/>
    <w:rsid w:val="00071C7C"/>
    <w:rsid w:val="00073F1A"/>
    <w:rsid w:val="0008240E"/>
    <w:rsid w:val="00084C04"/>
    <w:rsid w:val="00085DEA"/>
    <w:rsid w:val="00086F56"/>
    <w:rsid w:val="0009628B"/>
    <w:rsid w:val="000973BC"/>
    <w:rsid w:val="000A15B4"/>
    <w:rsid w:val="000B15B4"/>
    <w:rsid w:val="000B2F25"/>
    <w:rsid w:val="000C0FCB"/>
    <w:rsid w:val="000C1364"/>
    <w:rsid w:val="000C1F14"/>
    <w:rsid w:val="000D2876"/>
    <w:rsid w:val="000D68A3"/>
    <w:rsid w:val="000E21CF"/>
    <w:rsid w:val="000E2809"/>
    <w:rsid w:val="000E4058"/>
    <w:rsid w:val="000E5EED"/>
    <w:rsid w:val="000F105E"/>
    <w:rsid w:val="00102F15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0115"/>
    <w:rsid w:val="00164BDA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4A85"/>
    <w:rsid w:val="00215895"/>
    <w:rsid w:val="002176F6"/>
    <w:rsid w:val="0022140A"/>
    <w:rsid w:val="0023695B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14867"/>
    <w:rsid w:val="00326E4F"/>
    <w:rsid w:val="003401C7"/>
    <w:rsid w:val="00352E47"/>
    <w:rsid w:val="00384C97"/>
    <w:rsid w:val="00393194"/>
    <w:rsid w:val="00395189"/>
    <w:rsid w:val="003A4ABD"/>
    <w:rsid w:val="003A6CDC"/>
    <w:rsid w:val="003A762E"/>
    <w:rsid w:val="003B0D84"/>
    <w:rsid w:val="003B44D3"/>
    <w:rsid w:val="003C1003"/>
    <w:rsid w:val="003C54AD"/>
    <w:rsid w:val="003C7ADF"/>
    <w:rsid w:val="003D6D34"/>
    <w:rsid w:val="003E48DE"/>
    <w:rsid w:val="003E4949"/>
    <w:rsid w:val="003F00A8"/>
    <w:rsid w:val="003F01A9"/>
    <w:rsid w:val="003F2C5A"/>
    <w:rsid w:val="003F3E71"/>
    <w:rsid w:val="00401F9D"/>
    <w:rsid w:val="00402ECE"/>
    <w:rsid w:val="004128F8"/>
    <w:rsid w:val="0041561F"/>
    <w:rsid w:val="00421ED5"/>
    <w:rsid w:val="00425E24"/>
    <w:rsid w:val="004408AF"/>
    <w:rsid w:val="00444505"/>
    <w:rsid w:val="004605E1"/>
    <w:rsid w:val="00461566"/>
    <w:rsid w:val="00464F77"/>
    <w:rsid w:val="00467AB2"/>
    <w:rsid w:val="0048032C"/>
    <w:rsid w:val="00482DD8"/>
    <w:rsid w:val="004A35ED"/>
    <w:rsid w:val="004A4B89"/>
    <w:rsid w:val="004A5BD0"/>
    <w:rsid w:val="004C5EBA"/>
    <w:rsid w:val="004D05F8"/>
    <w:rsid w:val="004D2F8C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6895"/>
    <w:rsid w:val="005306BB"/>
    <w:rsid w:val="005508C6"/>
    <w:rsid w:val="00553B10"/>
    <w:rsid w:val="00561601"/>
    <w:rsid w:val="005719C3"/>
    <w:rsid w:val="0057427B"/>
    <w:rsid w:val="005766B3"/>
    <w:rsid w:val="00582C02"/>
    <w:rsid w:val="00596E68"/>
    <w:rsid w:val="005A0806"/>
    <w:rsid w:val="005A146D"/>
    <w:rsid w:val="005A7B3E"/>
    <w:rsid w:val="005B0DA0"/>
    <w:rsid w:val="005B1E8D"/>
    <w:rsid w:val="005B26AC"/>
    <w:rsid w:val="005B360D"/>
    <w:rsid w:val="005B4B63"/>
    <w:rsid w:val="005C0EA1"/>
    <w:rsid w:val="005E4247"/>
    <w:rsid w:val="005E749B"/>
    <w:rsid w:val="005F2EDF"/>
    <w:rsid w:val="006117ED"/>
    <w:rsid w:val="0062046E"/>
    <w:rsid w:val="00630073"/>
    <w:rsid w:val="00631C47"/>
    <w:rsid w:val="00640927"/>
    <w:rsid w:val="00650A16"/>
    <w:rsid w:val="00652624"/>
    <w:rsid w:val="00664B0A"/>
    <w:rsid w:val="0066519A"/>
    <w:rsid w:val="0069056D"/>
    <w:rsid w:val="00696A1F"/>
    <w:rsid w:val="006973C7"/>
    <w:rsid w:val="006A2B90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3106"/>
    <w:rsid w:val="007065FD"/>
    <w:rsid w:val="007074DA"/>
    <w:rsid w:val="00711EE8"/>
    <w:rsid w:val="00725E8A"/>
    <w:rsid w:val="007323B3"/>
    <w:rsid w:val="00732704"/>
    <w:rsid w:val="00753436"/>
    <w:rsid w:val="00772B4C"/>
    <w:rsid w:val="00782108"/>
    <w:rsid w:val="00783459"/>
    <w:rsid w:val="00786495"/>
    <w:rsid w:val="00791187"/>
    <w:rsid w:val="00795A51"/>
    <w:rsid w:val="00797A03"/>
    <w:rsid w:val="007C2C59"/>
    <w:rsid w:val="007D26C6"/>
    <w:rsid w:val="007E0363"/>
    <w:rsid w:val="007E1F1C"/>
    <w:rsid w:val="007E33FD"/>
    <w:rsid w:val="007E5187"/>
    <w:rsid w:val="008306EB"/>
    <w:rsid w:val="0083628D"/>
    <w:rsid w:val="00842E78"/>
    <w:rsid w:val="00844C5A"/>
    <w:rsid w:val="00844E6A"/>
    <w:rsid w:val="00844FA4"/>
    <w:rsid w:val="008523AB"/>
    <w:rsid w:val="00855D9A"/>
    <w:rsid w:val="00856389"/>
    <w:rsid w:val="0085774E"/>
    <w:rsid w:val="00867F65"/>
    <w:rsid w:val="00877341"/>
    <w:rsid w:val="008A1157"/>
    <w:rsid w:val="008A57EA"/>
    <w:rsid w:val="008B2211"/>
    <w:rsid w:val="008B4BDE"/>
    <w:rsid w:val="008C0C1F"/>
    <w:rsid w:val="008C536B"/>
    <w:rsid w:val="008D527C"/>
    <w:rsid w:val="008D7211"/>
    <w:rsid w:val="008E2878"/>
    <w:rsid w:val="008F6299"/>
    <w:rsid w:val="009023F3"/>
    <w:rsid w:val="00905031"/>
    <w:rsid w:val="0090567A"/>
    <w:rsid w:val="0090602B"/>
    <w:rsid w:val="00910BED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67965"/>
    <w:rsid w:val="00970132"/>
    <w:rsid w:val="0097256E"/>
    <w:rsid w:val="009731B4"/>
    <w:rsid w:val="00983609"/>
    <w:rsid w:val="009859B4"/>
    <w:rsid w:val="0099009E"/>
    <w:rsid w:val="009A3B8E"/>
    <w:rsid w:val="009A3C7E"/>
    <w:rsid w:val="009C23D4"/>
    <w:rsid w:val="009C4B55"/>
    <w:rsid w:val="009C792B"/>
    <w:rsid w:val="009D4997"/>
    <w:rsid w:val="009E3CC0"/>
    <w:rsid w:val="009E47E5"/>
    <w:rsid w:val="009F2ED5"/>
    <w:rsid w:val="009F5184"/>
    <w:rsid w:val="009F5882"/>
    <w:rsid w:val="00A04F29"/>
    <w:rsid w:val="00A20A12"/>
    <w:rsid w:val="00A302BE"/>
    <w:rsid w:val="00A372A9"/>
    <w:rsid w:val="00A44627"/>
    <w:rsid w:val="00A46F7E"/>
    <w:rsid w:val="00A4737E"/>
    <w:rsid w:val="00A502C1"/>
    <w:rsid w:val="00A52176"/>
    <w:rsid w:val="00A549CD"/>
    <w:rsid w:val="00A5558A"/>
    <w:rsid w:val="00A63AD0"/>
    <w:rsid w:val="00A7204A"/>
    <w:rsid w:val="00A75457"/>
    <w:rsid w:val="00A979FA"/>
    <w:rsid w:val="00AA72B0"/>
    <w:rsid w:val="00AB1357"/>
    <w:rsid w:val="00AC3777"/>
    <w:rsid w:val="00AD35E9"/>
    <w:rsid w:val="00AD423B"/>
    <w:rsid w:val="00AD5924"/>
    <w:rsid w:val="00AE0516"/>
    <w:rsid w:val="00AE248E"/>
    <w:rsid w:val="00AE6AD7"/>
    <w:rsid w:val="00B053FA"/>
    <w:rsid w:val="00B174B5"/>
    <w:rsid w:val="00B20F45"/>
    <w:rsid w:val="00B22AAC"/>
    <w:rsid w:val="00B727DA"/>
    <w:rsid w:val="00B80620"/>
    <w:rsid w:val="00B80926"/>
    <w:rsid w:val="00B819B8"/>
    <w:rsid w:val="00B915FF"/>
    <w:rsid w:val="00B93E29"/>
    <w:rsid w:val="00B95114"/>
    <w:rsid w:val="00B97B1E"/>
    <w:rsid w:val="00BA432C"/>
    <w:rsid w:val="00BB15BF"/>
    <w:rsid w:val="00BC6307"/>
    <w:rsid w:val="00BE2C08"/>
    <w:rsid w:val="00BF4D7C"/>
    <w:rsid w:val="00C028FF"/>
    <w:rsid w:val="00C05871"/>
    <w:rsid w:val="00C1461C"/>
    <w:rsid w:val="00C1739D"/>
    <w:rsid w:val="00C33239"/>
    <w:rsid w:val="00C3778F"/>
    <w:rsid w:val="00C55180"/>
    <w:rsid w:val="00C5703B"/>
    <w:rsid w:val="00C617D1"/>
    <w:rsid w:val="00C71AC6"/>
    <w:rsid w:val="00C73D44"/>
    <w:rsid w:val="00C759EB"/>
    <w:rsid w:val="00C76AAE"/>
    <w:rsid w:val="00C77FDD"/>
    <w:rsid w:val="00C802BD"/>
    <w:rsid w:val="00C958D9"/>
    <w:rsid w:val="00CB11A3"/>
    <w:rsid w:val="00CB6158"/>
    <w:rsid w:val="00CD7C3E"/>
    <w:rsid w:val="00CE0B84"/>
    <w:rsid w:val="00D117BF"/>
    <w:rsid w:val="00D21B67"/>
    <w:rsid w:val="00D25E98"/>
    <w:rsid w:val="00D3555B"/>
    <w:rsid w:val="00D4307F"/>
    <w:rsid w:val="00D5202A"/>
    <w:rsid w:val="00D52EC2"/>
    <w:rsid w:val="00D5468E"/>
    <w:rsid w:val="00D6483F"/>
    <w:rsid w:val="00D7398D"/>
    <w:rsid w:val="00D76E52"/>
    <w:rsid w:val="00D8287E"/>
    <w:rsid w:val="00D83461"/>
    <w:rsid w:val="00D9457D"/>
    <w:rsid w:val="00DC00BD"/>
    <w:rsid w:val="00DD0684"/>
    <w:rsid w:val="00DD58A3"/>
    <w:rsid w:val="00DD6A24"/>
    <w:rsid w:val="00DE7BA6"/>
    <w:rsid w:val="00DF1E19"/>
    <w:rsid w:val="00E0297E"/>
    <w:rsid w:val="00E02D40"/>
    <w:rsid w:val="00E064B0"/>
    <w:rsid w:val="00E30386"/>
    <w:rsid w:val="00E434B1"/>
    <w:rsid w:val="00E558B6"/>
    <w:rsid w:val="00E838C6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0484"/>
    <w:rsid w:val="00F11C83"/>
    <w:rsid w:val="00F16B8E"/>
    <w:rsid w:val="00F236C3"/>
    <w:rsid w:val="00F245F9"/>
    <w:rsid w:val="00F246BB"/>
    <w:rsid w:val="00F35B02"/>
    <w:rsid w:val="00F3729E"/>
    <w:rsid w:val="00F50654"/>
    <w:rsid w:val="00F54C3D"/>
    <w:rsid w:val="00F62E73"/>
    <w:rsid w:val="00F773F7"/>
    <w:rsid w:val="00F779DE"/>
    <w:rsid w:val="00F8256E"/>
    <w:rsid w:val="00F9176E"/>
    <w:rsid w:val="00F91847"/>
    <w:rsid w:val="00F9474D"/>
    <w:rsid w:val="00FA3E2F"/>
    <w:rsid w:val="00FB781B"/>
    <w:rsid w:val="00FC2D18"/>
    <w:rsid w:val="00FD03BF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0E21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0365C-6F80-4617-9FC4-B9808337A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1158</Words>
  <Characters>6266</Characters>
  <Application>Microsoft Office Word</Application>
  <DocSecurity>0</DocSecurity>
  <Lines>437</Lines>
  <Paragraphs>317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9</cp:revision>
  <cp:lastPrinted>2026-01-29T11:27:00Z</cp:lastPrinted>
  <dcterms:created xsi:type="dcterms:W3CDTF">2026-01-22T08:49:00Z</dcterms:created>
  <dcterms:modified xsi:type="dcterms:W3CDTF">2026-01-29T11:28:00Z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