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0EB08076" w:rsidR="00DE7BA6" w:rsidRPr="00171C6C" w:rsidRDefault="00DE7BA6" w:rsidP="00B41DC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 </w:t>
            </w:r>
            <w:r w:rsidR="0000088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المعاملات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BC44E8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6F76D8CB" w:rsidR="00DE7BA6" w:rsidRPr="00171C6C" w:rsidRDefault="00DE7BA6" w:rsidP="00B41DC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 </w:t>
            </w:r>
            <w:r w:rsidR="0000088F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BC44E8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="0000088F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  <w:r w:rsidR="00BC44E8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F7DBD3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البكالوريوس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1517C55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9EB75E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025DF3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جامعة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71E130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7043B3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التوصيف:  </w:t>
            </w:r>
            <w:r w:rsidR="005255D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CCB453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B41DCB" w:rsidRPr="008D790B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B41DCB" w:rsidRPr="008D790B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6621E286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3534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AA9A48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3534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410244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3534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45EC049C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3534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78FD8B33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3534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364494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3534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11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6AC3A07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23534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11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527"/>
        <w:gridCol w:w="2416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49FE549F" w:rsidR="00C5703B" w:rsidRPr="009E6110" w:rsidRDefault="00C5703B" w:rsidP="002F524F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(</w:t>
            </w:r>
            <w:r w:rsidR="0000088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اربع </w:t>
            </w:r>
            <w:r w:rsidR="00B0099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ساعات 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2F524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2F524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630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40BB4F4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EC60107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E41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395" w:type="dxa"/>
            <w:shd w:val="clear" w:color="auto" w:fill="F2F2F2" w:themeFill="background1" w:themeFillShade="F2"/>
            <w:vAlign w:val="center"/>
          </w:tcPr>
          <w:p w14:paraId="3B6C7CFF" w14:textId="4708AA0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30E41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630E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EFB5514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760CC155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00088F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</w:t>
            </w:r>
            <w:r w:rsidR="00BC44E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لخامس </w:t>
            </w:r>
            <w:r w:rsidR="007043B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63847D15" w:rsidR="001F03FF" w:rsidRPr="00475AB7" w:rsidRDefault="00BC44E8" w:rsidP="00BC44E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يشتمل المقرر على عشرين موضوعاً: الحجر، والوكالة، والشركة، والمساقاة، والمزارعة، والإجارة، والسبق، والعارية، والغصب، والشفعة، والوديعة، وإحياء الموات، والجعالة، واللقيط ، واللقطة، والوقف، والهبة، والعطية، والوصايا، والعتق.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9E26826" w14:textId="77777777" w:rsidR="00BC44E8" w:rsidRPr="00BC44E8" w:rsidRDefault="00BC44E8" w:rsidP="00BC44E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فقه المعاملات 1 </w:t>
            </w:r>
            <w:r w:rsidRPr="00BC44E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–</w:t>
            </w:r>
            <w:r w:rsidRPr="00BC44E8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فقه 1252</w:t>
            </w:r>
          </w:p>
          <w:p w14:paraId="06CD3E0F" w14:textId="6815C660" w:rsidR="001F03FF" w:rsidRPr="009E6110" w:rsidRDefault="001F03FF" w:rsidP="0000088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29C6BE40" w14:textId="77777777" w:rsidR="007043B3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  <w:p w14:paraId="6C91FBBE" w14:textId="487D6A47" w:rsidR="001F03FF" w:rsidRPr="009E6110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72F4E16F" w:rsidR="00DF1E19" w:rsidRPr="007043B3" w:rsidRDefault="00BC44E8" w:rsidP="00BC44E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 ملماً بالمعارف والمهارات المتعلقة بأحكام الحجر، والشركة، والمساقاة، والمسارعة، والإجارة، والسبق، والعارية، والغصب، والشفعة، والوديعة، وإحياء الموات، والجعالة، واللقيط ، واللقطة، والوقف، والهبة، والعطية، والوصايا، والعتق.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3704BF4C" w:rsidR="00A4737E" w:rsidRPr="000E4058" w:rsidRDefault="0000088F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A668055" w:rsidR="00A4737E" w:rsidRPr="000E4058" w:rsidRDefault="007043B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9E419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9E419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7043B3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7043B3" w:rsidRPr="00171C6C" w14:paraId="5D8E1F9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7043B3" w:rsidRPr="00171C6C" w:rsidRDefault="007043B3" w:rsidP="007043B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46C2D16" w:rsidR="007043B3" w:rsidRPr="000E4058" w:rsidRDefault="0000088F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E2C2547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7043B3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7043B3" w:rsidRPr="00171C6C" w14:paraId="487B99F6" w14:textId="77777777" w:rsidTr="007043B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E88E8D9" w:rsidR="007043B3" w:rsidRPr="000E4058" w:rsidRDefault="0000088F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54189839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59"/>
        <w:gridCol w:w="1845"/>
      </w:tblGrid>
      <w:tr w:rsidR="006E3A65" w:rsidRPr="00171C6C" w14:paraId="01D21B76" w14:textId="77777777" w:rsidTr="002F524F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45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824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184110" w:rsidRPr="00171C6C" w14:paraId="304339BF" w14:textId="77777777" w:rsidTr="00184110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1559C765" w14:textId="10EE1444" w:rsidR="00184110" w:rsidRPr="00171C6C" w:rsidRDefault="00184110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أن يكون الطالب قادرا  على : 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7043B3" w:rsidRPr="00171C6C" w14:paraId="2E821FBF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3A6E2694" w:rsidR="007043B3" w:rsidRPr="000E4058" w:rsidRDefault="0000088F" w:rsidP="0000088F">
            <w:pPr>
              <w:bidi/>
              <w:spacing w:after="0"/>
              <w:ind w:firstLine="72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 الأحكام الفقهية لأنواع العقود المختلفة، وبيان أركانها وشروطها وآثارها.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7C579599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Sakkal Majalla" w:hAnsi="Sakkal Majalla" w:cs="Sakkal Majalla" w:hint="cs"/>
                <w:b/>
                <w:bCs/>
                <w:rtl/>
              </w:rPr>
              <w:t>ع1</w:t>
            </w:r>
          </w:p>
        </w:tc>
        <w:tc>
          <w:tcPr>
            <w:tcW w:w="2045" w:type="dxa"/>
            <w:vMerge w:val="restart"/>
            <w:shd w:val="clear" w:color="auto" w:fill="F2F2F2" w:themeFill="background1" w:themeFillShade="F2"/>
          </w:tcPr>
          <w:p w14:paraId="4D65D312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565F2D15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1C516CC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7AC6C23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الفصل المقلوب</w:t>
            </w:r>
          </w:p>
          <w:p w14:paraId="3615B37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79929CE4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0899CDAB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t xml:space="preserve">7. </w:t>
            </w: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824" w:type="dxa"/>
            <w:vMerge w:val="restart"/>
            <w:shd w:val="clear" w:color="auto" w:fill="F2F2F2" w:themeFill="background1" w:themeFillShade="F2"/>
          </w:tcPr>
          <w:p w14:paraId="0F73CFE6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68FB5590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0D0E5932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7A808B82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3074EAD8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6520985D" w14:textId="44DEF375" w:rsidR="007043B3" w:rsidRPr="000E4058" w:rsidRDefault="00B00997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lastRenderedPageBreak/>
              <w:t>6.</w:t>
            </w:r>
            <w:r w:rsidR="007043B3" w:rsidRPr="002842F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إعادة الطالب إلقاء المادة العلمية</w:t>
            </w:r>
          </w:p>
        </w:tc>
      </w:tr>
      <w:tr w:rsidR="0000088F" w:rsidRPr="00171C6C" w14:paraId="768CEEF6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3383E8C2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76BF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ذكر الحكم بدليله أو تعليله وفق المشهور من مذهب الحنابلة في أبواب المعاملات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1EA1F767" w:rsidR="0000088F" w:rsidRPr="007043B3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45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0088F" w:rsidRPr="00171C6C" w14:paraId="6FD9320F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2DF7C438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F2F2F2" w:themeFill="background1" w:themeFillShade="F2"/>
          </w:tcPr>
          <w:p w14:paraId="1CBD9258" w14:textId="152F70C3" w:rsidR="0000088F" w:rsidRPr="0000088F" w:rsidRDefault="0000088F" w:rsidP="0000088F">
            <w:pPr>
              <w:bidi/>
              <w:spacing w:after="0"/>
              <w:jc w:val="lowKashida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32823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1ADA4EE" w14:textId="1B8D2BB6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4D9CF6A8" w14:textId="6C390ADA" w:rsidR="0000088F" w:rsidRPr="007043B3" w:rsidRDefault="0000088F" w:rsidP="0000088F">
            <w:pPr>
              <w:bidi/>
              <w:spacing w:after="0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045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0088F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00088F" w:rsidRPr="00171C6C" w:rsidRDefault="0000088F" w:rsidP="0000088F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00088F" w:rsidRPr="00171C6C" w14:paraId="7E4151D5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101EAC99" w:rsidR="0000088F" w:rsidRPr="000E4058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توصيف الوقائع توصيفاً فقهياً صحيحاً.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14:paraId="3227731C" w14:textId="5BA3850D" w:rsidR="0000088F" w:rsidRPr="000E4058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م1</w:t>
            </w:r>
          </w:p>
        </w:tc>
        <w:tc>
          <w:tcPr>
            <w:tcW w:w="2045" w:type="dxa"/>
            <w:vMerge w:val="restart"/>
            <w:shd w:val="clear" w:color="auto" w:fill="D9D9D9" w:themeFill="background1" w:themeFillShade="D9"/>
            <w:vAlign w:val="center"/>
          </w:tcPr>
          <w:p w14:paraId="2B2C35C2" w14:textId="382F262A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1.الحوار والمناقشة</w:t>
            </w:r>
          </w:p>
          <w:p w14:paraId="5A172EBD" w14:textId="03D7F0B4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2.حل المشكلات </w:t>
            </w:r>
          </w:p>
          <w:p w14:paraId="4668EBA4" w14:textId="0E39DBE5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3.العصف الذهني</w:t>
            </w:r>
          </w:p>
          <w:p w14:paraId="4224CA65" w14:textId="5CB5A400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4.التعلم بالاكتشاف</w:t>
            </w:r>
          </w:p>
          <w:p w14:paraId="18755A0A" w14:textId="0FE2BA43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5.الفصل المقلوب</w:t>
            </w:r>
          </w:p>
          <w:p w14:paraId="690BE0D6" w14:textId="0F34C5B7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  <w:p w14:paraId="07BD5C38" w14:textId="7691BD3E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7.الزيارات الميدانية</w:t>
            </w:r>
          </w:p>
          <w:p w14:paraId="06878818" w14:textId="5015E377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8.التدريس المصغر</w:t>
            </w:r>
          </w:p>
          <w:p w14:paraId="187CB998" w14:textId="72C43474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9.التعلم القائم على المشروعات</w:t>
            </w:r>
          </w:p>
          <w:p w14:paraId="57A5B27A" w14:textId="75B12C85" w:rsidR="0000088F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10.التدريس القائم على البحث</w:t>
            </w:r>
          </w:p>
          <w:p w14:paraId="086AADD8" w14:textId="391AEE41" w:rsidR="0000088F" w:rsidRPr="002F524F" w:rsidRDefault="0000088F" w:rsidP="0000088F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011</w:t>
            </w: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العروض التقديمي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ة</w:t>
            </w:r>
          </w:p>
          <w:p w14:paraId="5E1C18E9" w14:textId="19B13235" w:rsidR="0000088F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12. دراسة الحالة</w:t>
            </w: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</w:r>
          </w:p>
          <w:p w14:paraId="77599BA5" w14:textId="77777777" w:rsidR="0000088F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E77CBBF" w14:textId="203A4AF0" w:rsidR="0000088F" w:rsidRPr="00475AB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shd w:val="clear" w:color="auto" w:fill="D9D9D9" w:themeFill="background1" w:themeFillShade="D9"/>
          </w:tcPr>
          <w:p w14:paraId="4D0B2CA2" w14:textId="77777777" w:rsidR="0000088F" w:rsidRPr="00475AB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</w:p>
          <w:p w14:paraId="40BC18CB" w14:textId="77777777" w:rsidR="0000088F" w:rsidRPr="00475AB7" w:rsidRDefault="0000088F" w:rsidP="0000088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الشفوي.</w:t>
            </w:r>
          </w:p>
          <w:p w14:paraId="0B100AB3" w14:textId="77777777" w:rsidR="0000088F" w:rsidRPr="00475AB7" w:rsidRDefault="0000088F" w:rsidP="0000088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التحريري.</w:t>
            </w:r>
          </w:p>
          <w:p w14:paraId="01773E89" w14:textId="77777777" w:rsidR="0000088F" w:rsidRPr="00475AB7" w:rsidRDefault="0000088F" w:rsidP="0000088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الملاحظة (وفق نموذج محدد)</w:t>
            </w:r>
          </w:p>
          <w:p w14:paraId="56A6C883" w14:textId="77777777" w:rsidR="0000088F" w:rsidRPr="00475AB7" w:rsidRDefault="0000088F" w:rsidP="0000088F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التقييم الذاتي وتقييم الأقران</w:t>
            </w:r>
          </w:p>
          <w:p w14:paraId="57673304" w14:textId="77777777" w:rsidR="0000088F" w:rsidRPr="00475AB7" w:rsidRDefault="0000088F" w:rsidP="0000088F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العروض التقديمية</w:t>
            </w:r>
          </w:p>
          <w:p w14:paraId="2D1CF533" w14:textId="77777777" w:rsidR="0000088F" w:rsidRPr="00475AB7" w:rsidRDefault="0000088F" w:rsidP="0000088F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البحوث العلمية</w:t>
            </w:r>
          </w:p>
          <w:p w14:paraId="44D0184E" w14:textId="76B8304D" w:rsidR="0000088F" w:rsidRPr="00475AB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4"/>
                <w:szCs w:val="24"/>
                <w:rtl/>
                <w:lang w:bidi="ar-EG"/>
              </w:rPr>
              <w:t>7.</w:t>
            </w: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أسئلة المناقشات الصفية</w:t>
            </w:r>
          </w:p>
        </w:tc>
      </w:tr>
      <w:tr w:rsidR="0000088F" w:rsidRPr="00171C6C" w14:paraId="22769A13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5D1171CC" w:rsidR="0000088F" w:rsidRPr="000E4058" w:rsidRDefault="0000088F" w:rsidP="0000088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تمييز الأوصاف المؤثرة في الحكم وبيان الحكم الصحيح الملائم للوقائع المستجدة.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218E08BB" w14:textId="7E52F9AB" w:rsidR="0000088F" w:rsidRPr="000E4058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م2 م3</w:t>
            </w:r>
          </w:p>
        </w:tc>
        <w:tc>
          <w:tcPr>
            <w:tcW w:w="2045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0088F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00088F" w:rsidRPr="00171C6C" w:rsidRDefault="0000088F" w:rsidP="0000088F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00088F" w:rsidRPr="00171C6C" w14:paraId="631410A3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53614D49" w:rsidR="0000088F" w:rsidRPr="000E4058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0088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استخدام منهجية التفكير الناقد في حل القضايا وتحمل مسؤولية التعلم الذاتي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5BD06249" w14:textId="172D935A" w:rsidR="0000088F" w:rsidRPr="000E4058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ق2</w:t>
            </w:r>
          </w:p>
        </w:tc>
        <w:tc>
          <w:tcPr>
            <w:tcW w:w="2045" w:type="dxa"/>
            <w:shd w:val="clear" w:color="auto" w:fill="F2F2F2" w:themeFill="background1" w:themeFillShade="F2"/>
            <w:vAlign w:val="center"/>
          </w:tcPr>
          <w:p w14:paraId="4A2CCBC2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المناظرات العلمية</w:t>
            </w:r>
          </w:p>
          <w:p w14:paraId="3391B2BC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التعاوني</w:t>
            </w:r>
          </w:p>
          <w:p w14:paraId="7782A74B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العروض التقديمية</w:t>
            </w:r>
          </w:p>
          <w:p w14:paraId="6A58CFA5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الذاتي</w:t>
            </w:r>
          </w:p>
          <w:p w14:paraId="6C22E041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النمذجة</w:t>
            </w:r>
          </w:p>
          <w:p w14:paraId="11020C5C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22A5C4AC" w:rsidR="0000088F" w:rsidRPr="00475AB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7.</w:t>
            </w: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824" w:type="dxa"/>
            <w:shd w:val="clear" w:color="auto" w:fill="F2F2F2" w:themeFill="background1" w:themeFillShade="F2"/>
            <w:vAlign w:val="center"/>
          </w:tcPr>
          <w:p w14:paraId="365FA230" w14:textId="77777777" w:rsidR="0000088F" w:rsidRPr="00475AB7" w:rsidRDefault="0000088F" w:rsidP="0000088F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الملاحظة (وفق نموذج محدد)</w:t>
            </w:r>
          </w:p>
          <w:p w14:paraId="0DDDED39" w14:textId="77777777" w:rsidR="0000088F" w:rsidRPr="00475AB7" w:rsidRDefault="0000088F" w:rsidP="0000088F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التقييم الذاتي</w:t>
            </w:r>
          </w:p>
          <w:p w14:paraId="15E258C2" w14:textId="77777777" w:rsidR="0000088F" w:rsidRPr="00475AB7" w:rsidRDefault="0000088F" w:rsidP="0000088F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الأقران</w:t>
            </w:r>
          </w:p>
          <w:p w14:paraId="0C779822" w14:textId="6A103177" w:rsidR="0000088F" w:rsidRPr="00475AB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04</w:t>
            </w: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2F524F" w:rsidRPr="00171C6C" w14:paraId="0069285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6062A4B" w14:textId="1BFA2A46" w:rsidR="002F524F" w:rsidRPr="00171C6C" w:rsidRDefault="002F524F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5F8AEE6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الحجر: -</w:t>
            </w:r>
          </w:p>
          <w:p w14:paraId="405A9DDF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تعريفه، والفرق بينه وبين المصطلحات ذات الصلة؛ كالإفلاس والإعسار، والحكمة من مشروعيته والأصل فيه. </w:t>
            </w:r>
          </w:p>
          <w:p w14:paraId="6F675890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-أنواع الحجر:</w:t>
            </w:r>
          </w:p>
          <w:p w14:paraId="6ABD835F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1.الحجر على الإنسان لحظ نفسه: المراد به، وأحكامه.</w:t>
            </w:r>
          </w:p>
          <w:p w14:paraId="0365C57B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2.الحجر على الإنسان لحظ غيره: المراد به، وأحكامه.</w:t>
            </w:r>
          </w:p>
          <w:p w14:paraId="7255BDB9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-تعريف المفلس وحكم الحجر عليه وفضل إنظاره وإبرائه. </w:t>
            </w:r>
          </w:p>
          <w:p w14:paraId="5E5C4B54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-حجر من لا يفي ماله بما عليه حالاً. إظهار الحجر على المفلس والسفيه. </w:t>
            </w:r>
          </w:p>
          <w:p w14:paraId="15C2CFBA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-إدراك المتاع عند المفلس، وشروط الرجعة فيه. </w:t>
            </w:r>
          </w:p>
          <w:p w14:paraId="6DA7CFDC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-تصرف المحجور عليه في ذمته وإقراره بدين أو جناية. </w:t>
            </w:r>
          </w:p>
          <w:p w14:paraId="59DE1B17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-بيع الحاكم لماله وقسمه. </w:t>
            </w:r>
          </w:p>
          <w:p w14:paraId="38C2180C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حلول المؤجل بفلس أو موت. ظهور غريم بعد القسم. </w:t>
            </w:r>
          </w:p>
          <w:p w14:paraId="09216445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-المحجور عليه لحق نفسه. </w:t>
            </w:r>
          </w:p>
          <w:p w14:paraId="611071B9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-علامات البلوغ عند الذكر والأنثى. </w:t>
            </w:r>
          </w:p>
          <w:p w14:paraId="35913605" w14:textId="4EE7AB0F" w:rsidR="002F524F" w:rsidRPr="002F524F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زوال الحجر. تصرفات الولي في مال المحجور عليه.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ED22F31" w14:textId="0AA99BF7" w:rsidR="002F524F" w:rsidRPr="00171C6C" w:rsidRDefault="0000088F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BC44E8" w:rsidRPr="00171C6C" w14:paraId="26CF14F5" w14:textId="77777777" w:rsidTr="0000088F">
        <w:trPr>
          <w:trHeight w:val="2549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214E28E7" w:rsidR="00BC44E8" w:rsidRPr="00171C6C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44094FA" w14:textId="77777777" w:rsidR="00BC44E8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25B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الوكالة: </w:t>
            </w:r>
          </w:p>
          <w:p w14:paraId="5CA00898" w14:textId="77777777" w:rsidR="00BC44E8" w:rsidRPr="00225BAB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25B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-تعريفها وحكمها والحكمة من مشروعيتها. وأركانها وما تنعقد به. نوع العقد فيها. -ما يصح التوكيل فيه مما تدخله النيابة وما لا يصح</w:t>
            </w:r>
            <w:r w:rsidRPr="00225BA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  <w:p w14:paraId="02769DE4" w14:textId="77777777" w:rsidR="00BC44E8" w:rsidRDefault="00BC44E8" w:rsidP="00BC44E8">
            <w:pPr>
              <w:bidi/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25BA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-</w:t>
            </w:r>
            <w:r w:rsidRPr="00225B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الأحكام المتعلقة بتصرفات الوكيل والموكل: بيع الوكيل وشراؤه من نفسه وولده وسائر من لا تقبل شهادته له وغيره. ما يلزم الموكل والوكيل. </w:t>
            </w:r>
          </w:p>
          <w:p w14:paraId="1B93F22C" w14:textId="77777777" w:rsidR="00BC44E8" w:rsidRDefault="00BC44E8" w:rsidP="00BC44E8">
            <w:pPr>
              <w:bidi/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25B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-الوكيل في الخصومة. </w:t>
            </w:r>
          </w:p>
          <w:p w14:paraId="15BE3A43" w14:textId="77777777" w:rsidR="00BC44E8" w:rsidRDefault="00BC44E8" w:rsidP="00BC44E8">
            <w:pPr>
              <w:bidi/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25B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ضمان الوكيل. </w:t>
            </w:r>
          </w:p>
          <w:p w14:paraId="5BF1116D" w14:textId="3DCDD044" w:rsidR="00BC44E8" w:rsidRPr="00171C6C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25B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مبطلات الوكالة</w:t>
            </w:r>
            <w:r w:rsidRPr="00225BA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CE8475E" w:rsidR="00BC44E8" w:rsidRPr="00171C6C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BC44E8" w:rsidRPr="00171C6C" w14:paraId="02B1D793" w14:textId="77777777" w:rsidTr="002F524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62EBE28" w14:textId="5B6DDC92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5982D09" w14:textId="77777777" w:rsidR="00BC44E8" w:rsidRPr="00BC44E8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الشركة: </w:t>
            </w:r>
          </w:p>
          <w:p w14:paraId="0A046BD1" w14:textId="77777777" w:rsidR="00BC44E8" w:rsidRPr="00BC44E8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-تعريفها وحكمها، مشاركة المسلم للكافر. </w:t>
            </w:r>
          </w:p>
          <w:p w14:paraId="66A8F795" w14:textId="77777777" w:rsidR="00BC44E8" w:rsidRPr="00BC44E8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-أقسام الشركات عند الفقهاء: شركة العقود، تعريفها وأنواعها. </w:t>
            </w:r>
          </w:p>
          <w:p w14:paraId="7B2EF3FB" w14:textId="77777777" w:rsidR="00BC44E8" w:rsidRPr="00BC44E8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شركة العنان وأحكامها. </w:t>
            </w:r>
          </w:p>
          <w:p w14:paraId="5352D0C1" w14:textId="77777777" w:rsidR="00BC44E8" w:rsidRPr="00BC44E8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شركة المضاربة وأحكامها. </w:t>
            </w:r>
          </w:p>
          <w:p w14:paraId="2B1F5D99" w14:textId="77777777" w:rsidR="00BC44E8" w:rsidRPr="00BC44E8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شركة الوجوه وأحكامها. </w:t>
            </w:r>
          </w:p>
          <w:p w14:paraId="6D56761E" w14:textId="77777777" w:rsidR="00BC44E8" w:rsidRPr="00BC44E8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شركة الأبدان وأحكامها. </w:t>
            </w:r>
          </w:p>
          <w:p w14:paraId="28FE5E4D" w14:textId="77777777" w:rsidR="00BC44E8" w:rsidRPr="00BC44E8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شركة الوجوه وأحكامها. </w:t>
            </w:r>
          </w:p>
          <w:p w14:paraId="41747E20" w14:textId="77777777" w:rsidR="00BC44E8" w:rsidRPr="00BC44E8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شركة المفاوضة وأحكامها. </w:t>
            </w:r>
          </w:p>
          <w:p w14:paraId="2D175669" w14:textId="77777777" w:rsidR="00BC44E8" w:rsidRPr="00BC44E8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-القواعد والضوابط الشرعية في كيفية احتساب الربح والخسارة في الشركات. </w:t>
            </w:r>
          </w:p>
          <w:p w14:paraId="735ACA3D" w14:textId="77777777" w:rsidR="00BC44E8" w:rsidRPr="00BC44E8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مسؤولية الشريك في الضمان عند التلف. </w:t>
            </w:r>
          </w:p>
          <w:p w14:paraId="7A41FBD0" w14:textId="7D0D8D07" w:rsidR="00BC44E8" w:rsidRPr="002F524F" w:rsidRDefault="00BC44E8" w:rsidP="00BC44E8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أقسام الشركات المعاصرة، والأحكام المتعلقة بكل قسم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66615C" w14:textId="066F8052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</w:p>
        </w:tc>
      </w:tr>
      <w:tr w:rsidR="00BC44E8" w:rsidRPr="00171C6C" w14:paraId="5B9CF350" w14:textId="77777777" w:rsidTr="00BC44E8">
        <w:trPr>
          <w:trHeight w:val="983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B6D706F" w14:textId="77777777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  <w:p w14:paraId="73270E4C" w14:textId="077997CA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4F55611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المساقاة والمزارعة:</w:t>
            </w:r>
          </w:p>
          <w:p w14:paraId="3C5C5E50" w14:textId="52F381FF" w:rsidR="00BC44E8" w:rsidRPr="007B144B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-المساقاة تعريفها وأحكامها. ــ المزارعة تعريفها وأحكامها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E9B01B3" w14:textId="2738E8D6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C44E8" w:rsidRPr="00171C6C" w14:paraId="44B9200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EEB0761" w14:textId="43BB20F4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4813CD7" w14:textId="77777777" w:rsidR="00BC44E8" w:rsidRPr="00BC44E8" w:rsidRDefault="00BC44E8" w:rsidP="00BC44E8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الإجارة: </w:t>
            </w:r>
          </w:p>
          <w:p w14:paraId="3D07D2B5" w14:textId="77777777" w:rsidR="00BC44E8" w:rsidRPr="00BC44E8" w:rsidRDefault="00BC44E8" w:rsidP="00BC44E8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-تعريفها وما تنعقد به، والعلاقة بينها وبين البيع والفروق بينهما. </w:t>
            </w:r>
          </w:p>
          <w:p w14:paraId="702B31FB" w14:textId="77777777" w:rsidR="00BC44E8" w:rsidRPr="00BC44E8" w:rsidRDefault="00BC44E8" w:rsidP="00BC44E8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-حكم الإجارة، ونوع العقد فيها وما يقتضيه. </w:t>
            </w:r>
          </w:p>
          <w:p w14:paraId="44296E48" w14:textId="77777777" w:rsidR="00BC44E8" w:rsidRPr="00BC44E8" w:rsidRDefault="00BC44E8" w:rsidP="00BC44E8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أنواع الإجارة. -شروط صحة الإجارة والعين المؤجرة. -إجارة المستأجر والمستعير والموقوف عليه. الإجارة والجعالة على أعمال القرب. </w:t>
            </w:r>
          </w:p>
          <w:p w14:paraId="0478A2FE" w14:textId="77777777" w:rsidR="00BC44E8" w:rsidRPr="00BC44E8" w:rsidRDefault="00BC44E8" w:rsidP="00BC44E8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-مسؤوليات المؤجر والمستأجر. </w:t>
            </w:r>
          </w:p>
          <w:p w14:paraId="23118DCB" w14:textId="77777777" w:rsidR="00BC44E8" w:rsidRPr="00BC44E8" w:rsidRDefault="00BC44E8" w:rsidP="00BC44E8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-الاختلاف بين المؤجر والمستأجر، وما يلزم كلا منهما. </w:t>
            </w:r>
          </w:p>
          <w:p w14:paraId="73795BF7" w14:textId="77777777" w:rsidR="00BC44E8" w:rsidRPr="00BC44E8" w:rsidRDefault="00BC44E8" w:rsidP="00BC44E8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-ما ينفسخ به عقد الإجارة. </w:t>
            </w:r>
          </w:p>
          <w:p w14:paraId="11CA0DEA" w14:textId="77777777" w:rsidR="00BC44E8" w:rsidRPr="00BC44E8" w:rsidRDefault="00BC44E8" w:rsidP="00BC44E8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-الأجير الخاص والأجير المشترك: المراد بهما، ومسؤولية كل منهما في الضمان. </w:t>
            </w:r>
          </w:p>
          <w:p w14:paraId="0F84952A" w14:textId="77777777" w:rsidR="00BC44E8" w:rsidRPr="00BC44E8" w:rsidRDefault="00BC44E8" w:rsidP="00BC44E8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-الإجارة المنتهية بالتمليك: المراد بها، وتكييفها الفقهي وحكمها. </w:t>
            </w:r>
          </w:p>
          <w:p w14:paraId="4987017C" w14:textId="6C5B26D9" w:rsidR="00BC44E8" w:rsidRPr="007B144B" w:rsidRDefault="00BC44E8" w:rsidP="00BC44E8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بدل الخلو: المراد به، وحكمه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B50C597" w14:textId="5EF99AD3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BC44E8" w:rsidRPr="00171C6C" w14:paraId="68521F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29F7604" w14:textId="048C172E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7FB10D9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السبق: </w:t>
            </w:r>
          </w:p>
          <w:p w14:paraId="05C22948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-تعريفه وحكمه، وشروطه، الفروق بين السبق والرهان والقمار والميسر. صفة عقد المسابقة. أقسام المسابقات وما يجوز السباق عليه بعوض ودونه. أحكام المسابقات المعاصرة، وضابط ما يجوز منها وما لا يجوز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  <w:p w14:paraId="04B65779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العارية: </w:t>
            </w:r>
          </w:p>
          <w:p w14:paraId="624665CB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تعريفها، وأمثلتها من الواقع. مشروعيتها، والحكمة منها. </w:t>
            </w:r>
          </w:p>
          <w:p w14:paraId="41BBF65C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أركانها، وشروطها، ونوع العقد فيها. - ما تجوز إعارته، نفقة العارية، مؤنة رد العارية، إعارة المستعير وإجارته. </w:t>
            </w:r>
          </w:p>
          <w:p w14:paraId="2A7F5471" w14:textId="62E70A8D" w:rsidR="00BC44E8" w:rsidRPr="007B144B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ضمان العارية. اختلاف المعير والمستعير في صفة القبض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1D7367C" w14:textId="58D4203A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BC44E8" w:rsidRPr="00171C6C" w14:paraId="7E653E6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7D90DBC" w14:textId="19E29E8A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5C049F8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الغصب: </w:t>
            </w:r>
          </w:p>
          <w:p w14:paraId="1CE2ABA1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تعريفه وحكمه، والفرق بينه وبين صور أخذ المال بغير حق؛ كالسرقة والاختلاس والنهب والسطو. </w:t>
            </w:r>
          </w:p>
          <w:p w14:paraId="3EDEEE9E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صفة يد الغاصب، وما يترتب على ذلك من أحكام.</w:t>
            </w:r>
          </w:p>
          <w:p w14:paraId="097506E8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- نفقة المغصوب، ما يلزم الغاصب عند رد المغصوب. </w:t>
            </w:r>
          </w:p>
          <w:p w14:paraId="3CF0D504" w14:textId="6996AE26" w:rsidR="00BC44E8" w:rsidRPr="006B15DA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ضمان النقص، تصرفات الغاصب الحكمية </w:t>
            </w:r>
            <w:proofErr w:type="spellStart"/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والإتلافات</w:t>
            </w:r>
            <w:proofErr w:type="spellEnd"/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 ما يضمن الغاصب بالإتلاف وما لا يضمن. ضمان ما أتلفت البهيمة. جناية البهيمة وقتل الصائل</w:t>
            </w:r>
            <w:r w:rsidRPr="00BC44E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E28CD9F" w14:textId="39E93F6A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BC44E8" w:rsidRPr="00171C6C" w14:paraId="52B0FFC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B263E6D" w14:textId="756A6385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FD76F9F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الشفعة: </w:t>
            </w:r>
          </w:p>
          <w:p w14:paraId="66E2004D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تعريفها، ومشروعيتها، والحكمة من مشروعيتها، وأمثلتها المعاصرة. </w:t>
            </w:r>
          </w:p>
          <w:p w14:paraId="07326623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أركان الشفعة وشروط ثبوتها. - ما تثبت فيه الشفعة وما لا تثبت فيه، وما يتعلق بذلك من أحكام. </w:t>
            </w:r>
          </w:p>
          <w:p w14:paraId="3385103A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التحيّـل لإسقاط الشفعة. </w:t>
            </w:r>
          </w:p>
          <w:p w14:paraId="12CC4DCD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من لا شفعة لهم، تعدد الشفعاء، حكم الشفعة في بيع خيار ومختلف فيه. صفة الأخذ بالشفعة، حكم إرث الشفعة. </w:t>
            </w:r>
          </w:p>
          <w:p w14:paraId="4535B836" w14:textId="42D164F3" w:rsidR="00BC44E8" w:rsidRPr="006B15DA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-شفعة الجوار. </w:t>
            </w:r>
            <w:proofErr w:type="spellStart"/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مسقطات</w:t>
            </w:r>
            <w:proofErr w:type="spellEnd"/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الشفعة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8E8B693" w14:textId="6F7ED2AB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BC44E8" w:rsidRPr="00171C6C" w14:paraId="623EE75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345FF8C" w14:textId="4FD6EA8F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D36ABA0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الوديعة: </w:t>
            </w:r>
          </w:p>
          <w:p w14:paraId="0562C017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تعريفها وما يعتبر لها، والفرق بينها وبين القرض، وأمثلتها، وحكم قبولها، وحكمة مشروعيتها، وصفة عقد الوديعة.</w:t>
            </w:r>
          </w:p>
          <w:p w14:paraId="386FF737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- أركان الوديعة، وشروطها. </w:t>
            </w:r>
          </w:p>
          <w:p w14:paraId="3A6BD00C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ضمان الوديعة. حفظ الوديعة. رد الوديعة. اختلاف المودع والمستودع في الرد ودعوى التلف ونحو ذلك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  <w:p w14:paraId="551938BF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حياء الموات: </w:t>
            </w:r>
          </w:p>
          <w:p w14:paraId="43A2CFCD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تعريفه ومشروعيته، والحكمة منه. ما يصح امتلاكه من الموات، ما لا يملك من الموات. طرق إحياء الموات القديمة والحديثة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-</w:t>
            </w:r>
          </w:p>
          <w:p w14:paraId="580AD233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شروط إحياء الموات، الآثار المترتبة على إحياء الموات. أحقية من سبق إلى مباح، وضابط ذلك والأحكام المتعلقة به. </w:t>
            </w:r>
          </w:p>
          <w:p w14:paraId="1F6961D2" w14:textId="322EC97E" w:rsidR="00BC44E8" w:rsidRPr="006B15DA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الإقطاع: معناه، وأقسامه، وحكم كل قسم. - الحمى والتحجير: المراد بهما، وحكمهما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8DA8577" w14:textId="1FECE90B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BC44E8" w:rsidRPr="00171C6C" w14:paraId="3783803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EBED8BB" w14:textId="42A3D52E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DBFDE2C" w14:textId="77777777" w:rsidR="00BC44E8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الجعالة: </w:t>
            </w:r>
          </w:p>
          <w:p w14:paraId="64BAF73A" w14:textId="77777777" w:rsidR="00BC44E8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تعريفها ومشروعيتها. نوع عقد الجعالة. الفرق بين الجعالة والإجارة. حكم العقد. ما يشترط لاستحقاق الجعل. </w:t>
            </w:r>
          </w:p>
          <w:p w14:paraId="73AB6394" w14:textId="77777777" w:rsidR="00BC44E8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فسخ الجعالة. </w:t>
            </w:r>
          </w:p>
          <w:p w14:paraId="11181A1B" w14:textId="77777777" w:rsidR="00BC44E8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- التطبيقات المعاصرة لعقد الجعالة</w:t>
            </w: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  <w:p w14:paraId="64AE42AA" w14:textId="77777777" w:rsidR="00BC44E8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اللقطة: </w:t>
            </w:r>
          </w:p>
          <w:p w14:paraId="0C407131" w14:textId="77777777" w:rsidR="00BC44E8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تعريفها وأمثلتها المعاصرة. ما يجوز التقاطه والأحكام المتعلقة به. </w:t>
            </w:r>
          </w:p>
          <w:p w14:paraId="4A8D3A67" w14:textId="1F431AD4" w:rsidR="00BC44E8" w:rsidRPr="006B15DA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الوسائل المعاصرة للتعريف باللقطة. لقطة السفيه والصبي والعبد. لقطة الحرم</w:t>
            </w: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7064B4D" w14:textId="2D279885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BC44E8" w:rsidRPr="00171C6C" w14:paraId="19A4619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EC6235B" w14:textId="5A9F2C14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77A7BA5" w14:textId="77777777" w:rsidR="00BC44E8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اللقيط: </w:t>
            </w:r>
          </w:p>
          <w:p w14:paraId="30E65FEE" w14:textId="77777777" w:rsidR="00BC44E8" w:rsidRPr="00B86132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تعريفه. عناية الإسلام باللقطاء. حكم أخذه وحكم ما وجد معه. حريته وإسلامه وحضانته. ميراثه وديته. - ادعاء نسبه من فرد – مسلم أو كافر- أو جماعة</w:t>
            </w: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  <w:p w14:paraId="10FAFD90" w14:textId="77777777" w:rsidR="00BC44E8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الوقف: </w:t>
            </w:r>
          </w:p>
          <w:p w14:paraId="07DE3776" w14:textId="77777777" w:rsidR="00BC44E8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تعريفه ومشروعيته. عناية الشريعة الإسلامية بالأوقاف وأثر الوقف على الحضارة الإسلامية. صيغته. الصيغ المعاصرة. </w:t>
            </w:r>
          </w:p>
          <w:p w14:paraId="73025B8B" w14:textId="77777777" w:rsidR="00BC44E8" w:rsidRDefault="00BC44E8" w:rsidP="00BC44E8">
            <w:pPr>
              <w:bidi/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شروط صحة الوقف. نوع العقد والآثار المترتبة عليه. الوقف الأهلي والخيري. وقف المشاع. وقف المنقولات. - الصور الحديثة للوقف كوقف الأسهم. الوقف المنقطع. </w:t>
            </w:r>
          </w:p>
          <w:p w14:paraId="3C7ECDBF" w14:textId="77777777" w:rsidR="00BC44E8" w:rsidRDefault="00BC44E8" w:rsidP="00BC44E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شرط الواقف وحكم العمل به. مخالفة شرط الواقف. تفسير ألفاظ الواقف. </w:t>
            </w:r>
          </w:p>
          <w:p w14:paraId="624701C5" w14:textId="67A7E1BD" w:rsidR="00BC44E8" w:rsidRPr="006B15DA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نظارة الوقف. التصرف في الوقف. تعطل منافع الوقف. بيعه. استثمار مال الوقف وريعه. إدارة الوقف</w:t>
            </w:r>
            <w:r w:rsidRPr="00201F1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91BC6BF" w14:textId="4A0AECA2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BC44E8" w:rsidRPr="00171C6C" w14:paraId="33729C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9AFE1EF" w14:textId="19EB5A21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F4A267C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الهبة والعطية: </w:t>
            </w:r>
          </w:p>
          <w:p w14:paraId="4AB321FC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تعريفهما ومشروعيتهما. الفرق بين الهبة والعطية والوصية. الأحكام المتعلقة بالهبة والعطية. الرجوع في الهبة. </w:t>
            </w:r>
          </w:p>
          <w:p w14:paraId="552BB090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هبة الثواب والعمرى والرقبى: المراد بها وحكمها. </w:t>
            </w:r>
          </w:p>
          <w:p w14:paraId="0821735C" w14:textId="77777777" w:rsidR="00BC44E8" w:rsidRPr="00BC44E8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أحكام الهبة والعطية للأولاد وكيفية تحقيق العدل فيها. تملك الأب من مال ابنه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  <w:p w14:paraId="0B7B4D11" w14:textId="06534B3F" w:rsidR="00BC44E8" w:rsidRPr="006B15DA" w:rsidRDefault="00BC44E8" w:rsidP="00BC44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تصرفات المريض المالية</w:t>
            </w:r>
            <w:r w:rsidRPr="00BC44E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4484458" w14:textId="00C940BA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BC44E8" w:rsidRPr="00171C6C" w14:paraId="69DC7B7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DE8BC78" w14:textId="34956EFD" w:rsidR="00BC44E8" w:rsidRDefault="007F47C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516AB99" w14:textId="77777777" w:rsidR="007F47C8" w:rsidRPr="007F47C8" w:rsidRDefault="007F47C8" w:rsidP="007F47C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7C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الوصايا: </w:t>
            </w:r>
          </w:p>
          <w:p w14:paraId="41C1CE72" w14:textId="77777777" w:rsidR="007F47C8" w:rsidRPr="007F47C8" w:rsidRDefault="007F47C8" w:rsidP="007F47C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7C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تعريفها وحكمها. قبول الوصية. الرجوع فيها. </w:t>
            </w:r>
          </w:p>
          <w:p w14:paraId="4319B84A" w14:textId="77777777" w:rsidR="007F47C8" w:rsidRPr="007F47C8" w:rsidRDefault="007F47C8" w:rsidP="007F47C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7C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أحكام الموصي </w:t>
            </w:r>
            <w:proofErr w:type="spellStart"/>
            <w:r w:rsidRPr="007F47C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والموصى</w:t>
            </w:r>
            <w:proofErr w:type="spellEnd"/>
            <w:r w:rsidRPr="007F47C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به </w:t>
            </w:r>
            <w:proofErr w:type="spellStart"/>
            <w:r w:rsidRPr="007F47C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والموصى</w:t>
            </w:r>
            <w:proofErr w:type="spellEnd"/>
            <w:r w:rsidRPr="007F47C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إليه. </w:t>
            </w:r>
          </w:p>
          <w:p w14:paraId="4CBFD6A8" w14:textId="77777777" w:rsidR="007F47C8" w:rsidRPr="007F47C8" w:rsidRDefault="007F47C8" w:rsidP="007F47C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7C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الوصية بالأنصبة والأجزاء.</w:t>
            </w:r>
          </w:p>
          <w:p w14:paraId="24930D47" w14:textId="769ADAD2" w:rsidR="00BC44E8" w:rsidRPr="006B15DA" w:rsidRDefault="007F47C8" w:rsidP="007F47C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47C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العتق: - أحكام الكتابة. - أحكام أمهات الأولاد.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87133C9" w14:textId="47389289" w:rsidR="00BC44E8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BC44E8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BC44E8" w:rsidRPr="00171C6C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B1D1EF0" w:rsidR="00BC44E8" w:rsidRPr="00171C6C" w:rsidRDefault="00BC44E8" w:rsidP="00BC44E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475AB7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D2F84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38AFA9A" w14:textId="77777777" w:rsidR="00475AB7" w:rsidRPr="007F44C1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صفية (اختبار شفهي، ورشة عمل، عرض تقديمي...)</w:t>
            </w:r>
          </w:p>
          <w:p w14:paraId="41A17795" w14:textId="35BCE5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5C4BA92" w14:textId="77777777" w:rsidR="004741C1" w:rsidRPr="004741C1" w:rsidRDefault="004741C1" w:rsidP="004741C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  <w:p w14:paraId="6A75612C" w14:textId="2DC9AACB" w:rsidR="00475AB7" w:rsidRPr="00171C6C" w:rsidRDefault="00475AB7" w:rsidP="004741C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461F37E4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74E15B81" w14:textId="77777777" w:rsidTr="002F524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40048FDF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  <w:vAlign w:val="center"/>
          </w:tcPr>
          <w:p w14:paraId="71134ACA" w14:textId="0A10307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متنوع</w:t>
            </w: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(اختبار شفهي، اختبار إلكتروني موضوعي .... ) 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2A1EE4AC" w14:textId="77777777" w:rsidR="00475AB7" w:rsidRPr="00020618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  <w:p w14:paraId="0C291468" w14:textId="0F28F73D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F009859" w14:textId="2E4B9EC9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20 %</w:t>
            </w:r>
          </w:p>
        </w:tc>
      </w:tr>
      <w:tr w:rsidR="00475AB7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29506209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708B07DC" w:rsidR="00475AB7" w:rsidRPr="00171C6C" w:rsidRDefault="002E05AB" w:rsidP="002E05A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تحريري 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DECC3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من الثامن إلى العاشر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F0B6A55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309D5C5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1FEB7422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26D30BA1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3629">
              <w:rPr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0971D9B6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4B94FEA" w:rsidR="00D8287E" w:rsidRPr="00171C6C" w:rsidRDefault="00EC0294" w:rsidP="00EC029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C029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الروض المربع شرح زاد المستقنع / منصور بن يونس </w:t>
            </w:r>
            <w:proofErr w:type="spellStart"/>
            <w:r w:rsidRPr="00EC029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البهوتي</w:t>
            </w:r>
            <w:proofErr w:type="spellEnd"/>
          </w:p>
        </w:tc>
      </w:tr>
      <w:tr w:rsidR="007F47C8" w:rsidRPr="00171C6C" w14:paraId="75DF8E49" w14:textId="77777777" w:rsidTr="002030EF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7F47C8" w:rsidRPr="00171C6C" w:rsidRDefault="007F47C8" w:rsidP="007F47C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</w:tcPr>
          <w:p w14:paraId="72BB4516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حاشية ابن قاسم على الروض المربع. </w:t>
            </w:r>
          </w:p>
          <w:p w14:paraId="1556593A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بدائع الصنائع </w:t>
            </w:r>
            <w:proofErr w:type="spellStart"/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للكاساني</w:t>
            </w:r>
            <w:proofErr w:type="spellEnd"/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2CA9BFD7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بداية المجتهد لابن رشد. </w:t>
            </w:r>
          </w:p>
          <w:p w14:paraId="073176AC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الشرح الكبير </w:t>
            </w:r>
            <w:proofErr w:type="spellStart"/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للدردير</w:t>
            </w:r>
            <w:proofErr w:type="spellEnd"/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وحاشية الدسوقي عليه. </w:t>
            </w:r>
          </w:p>
          <w:p w14:paraId="0FA2569D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مغني المحتاج للخطيب الشربيني. </w:t>
            </w:r>
          </w:p>
          <w:p w14:paraId="61E18C5D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الشرح الكبير لابن أبي عمر المقدسي. </w:t>
            </w:r>
          </w:p>
          <w:p w14:paraId="24D2C8FE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فتاوى هيئة كبار العلماء. </w:t>
            </w:r>
          </w:p>
          <w:p w14:paraId="45757FC1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الشرح الممتع على زاد المستقنع للشيخ محمد بن عثيمين. </w:t>
            </w:r>
          </w:p>
          <w:p w14:paraId="47B2F3E4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شرح عمدة الفقه للدكتور عبدالعزيز الجبرين. </w:t>
            </w:r>
          </w:p>
          <w:p w14:paraId="3743576F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فقه المعاملات المالية المعاصرة للدكتور سعد بن تركي الخثلان.</w:t>
            </w:r>
          </w:p>
          <w:p w14:paraId="2D7DFC7D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فقه النوازل للدكتور محمد بن حسين </w:t>
            </w:r>
            <w:proofErr w:type="spellStart"/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الجيزاني</w:t>
            </w:r>
            <w:proofErr w:type="spellEnd"/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554C25F8" w14:textId="77777777" w:rsidR="007F47C8" w:rsidRPr="00856029" w:rsidRDefault="007F47C8" w:rsidP="007F47C8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فقه النوازل للدكتور صالح بن عبد الله بن حميد</w:t>
            </w: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  <w:p w14:paraId="03DDFA7F" w14:textId="65597DC6" w:rsidR="007F47C8" w:rsidRPr="00171C6C" w:rsidRDefault="007F47C8" w:rsidP="007F47C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المدخل لدراسة النوازل الفقهية، للدكتور عبدالله بن سعد الرشيد</w:t>
            </w:r>
            <w:r w:rsidRPr="0085602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</w:tc>
      </w:tr>
      <w:tr w:rsidR="007F47C8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7F47C8" w:rsidRPr="00171C6C" w:rsidRDefault="007F47C8" w:rsidP="007F47C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2CE65023" w:rsidR="007F47C8" w:rsidRPr="00171C6C" w:rsidRDefault="007F47C8" w:rsidP="007F47C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E022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موقع </w:t>
            </w:r>
            <w:r w:rsidRPr="00AE022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الرئاسة العامة للبحوث العلمية والإفتاء</w:t>
            </w:r>
          </w:p>
        </w:tc>
      </w:tr>
      <w:tr w:rsidR="007F47C8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7F47C8" w:rsidRPr="00171C6C" w:rsidRDefault="007F47C8" w:rsidP="007F47C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2F72D1E4" w:rsidR="007F47C8" w:rsidRPr="00171C6C" w:rsidRDefault="007F47C8" w:rsidP="007F47C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لا يوجد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2F52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2F52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475AB7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52DEB25" w:rsidR="00215895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 للمحاضرات ، المكتبة</w:t>
            </w:r>
          </w:p>
        </w:tc>
      </w:tr>
      <w:tr w:rsidR="00475AB7" w:rsidRPr="00171C6C" w14:paraId="0D6CBC31" w14:textId="77777777" w:rsidTr="00475AB7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3DA2B080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جهاز عرض البيانات </w:t>
            </w:r>
          </w:p>
        </w:tc>
      </w:tr>
      <w:tr w:rsidR="00475AB7" w:rsidRPr="00171C6C" w14:paraId="0F235CE3" w14:textId="77777777" w:rsidTr="00475AB7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7EF7B4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184110" w:rsidRPr="00171C6C" w14:paraId="7AFA63D0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69CDF25E" w14:textId="77777777" w:rsidR="00184110" w:rsidRPr="00171C6C" w:rsidRDefault="00184110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1CD7F94F" w14:textId="77777777" w:rsidR="00184110" w:rsidRPr="00171C6C" w:rsidRDefault="00184110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24841A87" w14:textId="77777777" w:rsidR="00184110" w:rsidRPr="00171C6C" w:rsidRDefault="00184110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184110" w:rsidRPr="00171C6C" w14:paraId="75EA8AF8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72D41A4C" w14:textId="77777777" w:rsidR="00184110" w:rsidRPr="00171C6C" w:rsidRDefault="00184110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E01B9A3" w14:textId="77777777" w:rsidR="00184110" w:rsidRDefault="00184110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333B8EF0" w14:textId="77777777" w:rsidR="00184110" w:rsidRPr="0022140A" w:rsidRDefault="00184110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EE7562C" w14:textId="77777777" w:rsidR="00184110" w:rsidRDefault="00184110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5BE18650" w14:textId="77777777" w:rsidR="00184110" w:rsidRPr="009D16DA" w:rsidRDefault="00184110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184110" w:rsidRPr="00171C6C" w14:paraId="7FCE4F1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1E2391D" w14:textId="77777777" w:rsidR="00184110" w:rsidRPr="00171C6C" w:rsidRDefault="00184110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EB5F277" w14:textId="77777777" w:rsidR="00184110" w:rsidRDefault="00184110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5238C68" w14:textId="77777777" w:rsidR="00184110" w:rsidRDefault="00184110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184110" w:rsidRPr="00171C6C" w14:paraId="5473B77B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28BC1E7C" w14:textId="77777777" w:rsidR="00184110" w:rsidRPr="00171C6C" w:rsidRDefault="00184110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3EA56AF" w14:textId="77777777" w:rsidR="00184110" w:rsidRPr="0022140A" w:rsidRDefault="00184110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00C5708" w14:textId="77777777" w:rsidR="00184110" w:rsidRPr="0022140A" w:rsidRDefault="00184110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184110" w:rsidRPr="00171C6C" w14:paraId="4A91A5FE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652C0E6" w14:textId="77777777" w:rsidR="00184110" w:rsidRPr="00171C6C" w:rsidRDefault="00184110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FBF21E0" w14:textId="77777777" w:rsidR="00184110" w:rsidRPr="0022140A" w:rsidRDefault="00184110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28384FD" w14:textId="77777777" w:rsidR="00184110" w:rsidRPr="007D5530" w:rsidRDefault="00184110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184110" w:rsidRPr="00171C6C" w14:paraId="57522FFF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099D112" w14:textId="77777777" w:rsidR="00184110" w:rsidRPr="00171C6C" w:rsidRDefault="00184110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7F68A8A" w14:textId="77777777" w:rsidR="00184110" w:rsidRPr="0022140A" w:rsidRDefault="00184110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82D924C" w14:textId="77777777" w:rsidR="00184110" w:rsidRPr="00171C6C" w:rsidRDefault="00184110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184110" w:rsidRPr="00171C6C" w14:paraId="5F22C0C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70820EF" w14:textId="77777777" w:rsidR="00184110" w:rsidRPr="00171C6C" w:rsidRDefault="00184110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DE41563" w14:textId="77777777" w:rsidR="00184110" w:rsidRPr="0022140A" w:rsidRDefault="00184110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2156962" w14:textId="77777777" w:rsidR="00184110" w:rsidRPr="009D16DA" w:rsidRDefault="00184110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5A789616" w14:textId="77777777" w:rsidR="00184110" w:rsidRPr="00171C6C" w:rsidRDefault="00184110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184110" w:rsidRPr="00171C6C" w14:paraId="172B7F07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3498221" w14:textId="77777777" w:rsidR="00184110" w:rsidRPr="00171C6C" w:rsidRDefault="00184110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61219E8" w14:textId="77777777" w:rsidR="00184110" w:rsidRPr="0022140A" w:rsidRDefault="00184110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F78C507" w14:textId="77777777" w:rsidR="00184110" w:rsidRPr="009D16DA" w:rsidRDefault="00184110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184110" w:rsidRPr="00171C6C" w14:paraId="7931E336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AB4EF14" w14:textId="77777777" w:rsidR="00184110" w:rsidRPr="00171C6C" w:rsidRDefault="00184110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A44D3AC" w14:textId="77777777" w:rsidR="00184110" w:rsidRPr="00171C6C" w:rsidRDefault="00184110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D791546" w14:textId="77777777" w:rsidR="00184110" w:rsidRPr="009D16DA" w:rsidRDefault="00184110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475AB7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616E5BE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475AB7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64FA6BBB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18</w:t>
            </w:r>
          </w:p>
        </w:tc>
      </w:tr>
      <w:tr w:rsidR="00A44627" w:rsidRPr="00171C6C" w14:paraId="25E0C5BD" w14:textId="77777777" w:rsidTr="00475AB7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4691340C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1-8-1447ه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79F41" w14:textId="77777777" w:rsidR="001A1A67" w:rsidRDefault="001A1A67" w:rsidP="00EE490F">
      <w:pPr>
        <w:spacing w:after="0" w:line="240" w:lineRule="auto"/>
      </w:pPr>
      <w:r>
        <w:separator/>
      </w:r>
    </w:p>
  </w:endnote>
  <w:endnote w:type="continuationSeparator" w:id="0">
    <w:p w14:paraId="5B9CBF5C" w14:textId="77777777" w:rsidR="001A1A67" w:rsidRDefault="001A1A67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2F524F" w:rsidRDefault="002F524F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2F524F" w:rsidRDefault="002F52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A9F4" w14:textId="77777777" w:rsidR="001A1A67" w:rsidRDefault="001A1A67" w:rsidP="00EE490F">
      <w:pPr>
        <w:spacing w:after="0" w:line="240" w:lineRule="auto"/>
      </w:pPr>
      <w:r>
        <w:separator/>
      </w:r>
    </w:p>
  </w:footnote>
  <w:footnote w:type="continuationSeparator" w:id="0">
    <w:p w14:paraId="4FA8DBE8" w14:textId="77777777" w:rsidR="001A1A67" w:rsidRDefault="001A1A67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2F524F" w:rsidRDefault="002F524F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2F524F" w:rsidRDefault="002F524F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4B6"/>
    <w:multiLevelType w:val="hybridMultilevel"/>
    <w:tmpl w:val="C4D0DCBC"/>
    <w:lvl w:ilvl="0" w:tplc="04090001">
      <w:start w:val="1"/>
      <w:numFmt w:val="bullet"/>
      <w:lvlText w:val=""/>
      <w:lvlJc w:val="left"/>
      <w:pPr>
        <w:ind w:left="6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1" w15:restartNumberingAfterBreak="0">
    <w:nsid w:val="05193F0C"/>
    <w:multiLevelType w:val="hybridMultilevel"/>
    <w:tmpl w:val="F2D6B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256FE"/>
    <w:multiLevelType w:val="hybridMultilevel"/>
    <w:tmpl w:val="2E640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6162"/>
    <w:multiLevelType w:val="hybridMultilevel"/>
    <w:tmpl w:val="6F2EC640"/>
    <w:lvl w:ilvl="0" w:tplc="62DE35AC">
      <w:numFmt w:val="bullet"/>
      <w:lvlText w:val="-"/>
      <w:lvlJc w:val="left"/>
      <w:pPr>
        <w:ind w:left="4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4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05F7D"/>
    <w:multiLevelType w:val="multilevel"/>
    <w:tmpl w:val="FA0C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7604A8"/>
    <w:multiLevelType w:val="hybridMultilevel"/>
    <w:tmpl w:val="AF10AAA4"/>
    <w:lvl w:ilvl="0" w:tplc="C7D4AAB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517734"/>
    <w:multiLevelType w:val="hybridMultilevel"/>
    <w:tmpl w:val="665AF040"/>
    <w:lvl w:ilvl="0" w:tplc="C7D4AAB2">
      <w:numFmt w:val="bullet"/>
      <w:lvlText w:val="-"/>
      <w:lvlJc w:val="left"/>
      <w:pPr>
        <w:ind w:left="45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8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F26AD"/>
    <w:multiLevelType w:val="hybridMultilevel"/>
    <w:tmpl w:val="FC025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E5045"/>
    <w:multiLevelType w:val="hybridMultilevel"/>
    <w:tmpl w:val="69F2F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86794"/>
    <w:multiLevelType w:val="hybridMultilevel"/>
    <w:tmpl w:val="87AC4B52"/>
    <w:lvl w:ilvl="0" w:tplc="1D828F18">
      <w:start w:val="1"/>
      <w:numFmt w:val="bullet"/>
      <w:lvlText w:val=""/>
      <w:lvlJc w:val="left"/>
      <w:pPr>
        <w:ind w:left="939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3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F65C7"/>
    <w:multiLevelType w:val="hybridMultilevel"/>
    <w:tmpl w:val="43C09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D4549"/>
    <w:multiLevelType w:val="hybridMultilevel"/>
    <w:tmpl w:val="8DF0C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D3F40"/>
    <w:multiLevelType w:val="hybridMultilevel"/>
    <w:tmpl w:val="E3CA475C"/>
    <w:lvl w:ilvl="0" w:tplc="C7D4A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E21A5"/>
    <w:multiLevelType w:val="hybridMultilevel"/>
    <w:tmpl w:val="783E4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C0382"/>
    <w:multiLevelType w:val="hybridMultilevel"/>
    <w:tmpl w:val="A636D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319093">
    <w:abstractNumId w:val="4"/>
  </w:num>
  <w:num w:numId="2" w16cid:durableId="1265697690">
    <w:abstractNumId w:val="10"/>
  </w:num>
  <w:num w:numId="3" w16cid:durableId="50807011">
    <w:abstractNumId w:val="13"/>
  </w:num>
  <w:num w:numId="4" w16cid:durableId="1215116406">
    <w:abstractNumId w:val="18"/>
  </w:num>
  <w:num w:numId="5" w16cid:durableId="724397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1832725">
    <w:abstractNumId w:val="17"/>
  </w:num>
  <w:num w:numId="7" w16cid:durableId="93328411">
    <w:abstractNumId w:val="11"/>
  </w:num>
  <w:num w:numId="8" w16cid:durableId="674768257">
    <w:abstractNumId w:val="5"/>
  </w:num>
  <w:num w:numId="9" w16cid:durableId="1487211687">
    <w:abstractNumId w:val="9"/>
  </w:num>
  <w:num w:numId="10" w16cid:durableId="410470862">
    <w:abstractNumId w:val="19"/>
  </w:num>
  <w:num w:numId="11" w16cid:durableId="1484394877">
    <w:abstractNumId w:val="15"/>
  </w:num>
  <w:num w:numId="12" w16cid:durableId="354040555">
    <w:abstractNumId w:val="1"/>
  </w:num>
  <w:num w:numId="13" w16cid:durableId="404378681">
    <w:abstractNumId w:val="0"/>
  </w:num>
  <w:num w:numId="14" w16cid:durableId="741294261">
    <w:abstractNumId w:val="14"/>
  </w:num>
  <w:num w:numId="15" w16cid:durableId="1207715376">
    <w:abstractNumId w:val="16"/>
  </w:num>
  <w:num w:numId="16" w16cid:durableId="1015306121">
    <w:abstractNumId w:val="6"/>
  </w:num>
  <w:num w:numId="17" w16cid:durableId="283390618">
    <w:abstractNumId w:val="3"/>
  </w:num>
  <w:num w:numId="18" w16cid:durableId="217711896">
    <w:abstractNumId w:val="7"/>
  </w:num>
  <w:num w:numId="19" w16cid:durableId="137692731">
    <w:abstractNumId w:val="12"/>
  </w:num>
  <w:num w:numId="20" w16cid:durableId="64666435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088F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4110"/>
    <w:rsid w:val="001855D7"/>
    <w:rsid w:val="001A1A67"/>
    <w:rsid w:val="001A30FC"/>
    <w:rsid w:val="001B1F80"/>
    <w:rsid w:val="001C193F"/>
    <w:rsid w:val="001C49B3"/>
    <w:rsid w:val="001D13E9"/>
    <w:rsid w:val="001D2CD2"/>
    <w:rsid w:val="001D5443"/>
    <w:rsid w:val="001F03FF"/>
    <w:rsid w:val="001F1144"/>
    <w:rsid w:val="001F34EE"/>
    <w:rsid w:val="00215895"/>
    <w:rsid w:val="002176F6"/>
    <w:rsid w:val="0023534E"/>
    <w:rsid w:val="0024111A"/>
    <w:rsid w:val="002430CC"/>
    <w:rsid w:val="00251E09"/>
    <w:rsid w:val="00254CE8"/>
    <w:rsid w:val="00256F95"/>
    <w:rsid w:val="00266508"/>
    <w:rsid w:val="00271E9D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05AB"/>
    <w:rsid w:val="002E63AD"/>
    <w:rsid w:val="002F0BC0"/>
    <w:rsid w:val="002F524F"/>
    <w:rsid w:val="002F5E50"/>
    <w:rsid w:val="003401C7"/>
    <w:rsid w:val="00352E47"/>
    <w:rsid w:val="003654F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2C3"/>
    <w:rsid w:val="004128F8"/>
    <w:rsid w:val="0041561F"/>
    <w:rsid w:val="00421ED5"/>
    <w:rsid w:val="00425E24"/>
    <w:rsid w:val="004408AF"/>
    <w:rsid w:val="004605E1"/>
    <w:rsid w:val="00461566"/>
    <w:rsid w:val="00464F77"/>
    <w:rsid w:val="004741C1"/>
    <w:rsid w:val="00475AB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15A9B"/>
    <w:rsid w:val="005217A2"/>
    <w:rsid w:val="005255D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5F6303"/>
    <w:rsid w:val="00630073"/>
    <w:rsid w:val="00630E41"/>
    <w:rsid w:val="00631C47"/>
    <w:rsid w:val="00640927"/>
    <w:rsid w:val="00640DC4"/>
    <w:rsid w:val="00652624"/>
    <w:rsid w:val="0066519A"/>
    <w:rsid w:val="0069056D"/>
    <w:rsid w:val="00696A1F"/>
    <w:rsid w:val="006973C7"/>
    <w:rsid w:val="006B08C3"/>
    <w:rsid w:val="006B12D6"/>
    <w:rsid w:val="006B15DA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43B3"/>
    <w:rsid w:val="007065FD"/>
    <w:rsid w:val="007074DA"/>
    <w:rsid w:val="00711EE8"/>
    <w:rsid w:val="00732033"/>
    <w:rsid w:val="00732704"/>
    <w:rsid w:val="00772B4C"/>
    <w:rsid w:val="00772DE9"/>
    <w:rsid w:val="00782108"/>
    <w:rsid w:val="00783459"/>
    <w:rsid w:val="00786495"/>
    <w:rsid w:val="007C2C59"/>
    <w:rsid w:val="007D334E"/>
    <w:rsid w:val="007E1F1C"/>
    <w:rsid w:val="007E3544"/>
    <w:rsid w:val="007E5187"/>
    <w:rsid w:val="007F47C8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199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82A34"/>
    <w:rsid w:val="00A979FA"/>
    <w:rsid w:val="00AD423B"/>
    <w:rsid w:val="00AD5924"/>
    <w:rsid w:val="00AE0516"/>
    <w:rsid w:val="00AE248E"/>
    <w:rsid w:val="00AE6AD7"/>
    <w:rsid w:val="00B00997"/>
    <w:rsid w:val="00B174B5"/>
    <w:rsid w:val="00B22AAC"/>
    <w:rsid w:val="00B34B3E"/>
    <w:rsid w:val="00B41DCB"/>
    <w:rsid w:val="00B727DA"/>
    <w:rsid w:val="00B80620"/>
    <w:rsid w:val="00B80926"/>
    <w:rsid w:val="00B93E29"/>
    <w:rsid w:val="00B97B1E"/>
    <w:rsid w:val="00BA432C"/>
    <w:rsid w:val="00BB15BF"/>
    <w:rsid w:val="00BB64A8"/>
    <w:rsid w:val="00BC44E8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D33D1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856C5"/>
    <w:rsid w:val="00D9457D"/>
    <w:rsid w:val="00DD0684"/>
    <w:rsid w:val="00DD58A3"/>
    <w:rsid w:val="00DE7BA6"/>
    <w:rsid w:val="00DF1E19"/>
    <w:rsid w:val="00DF71AC"/>
    <w:rsid w:val="00E0297E"/>
    <w:rsid w:val="00E02D40"/>
    <w:rsid w:val="00E064B0"/>
    <w:rsid w:val="00E30386"/>
    <w:rsid w:val="00E434B1"/>
    <w:rsid w:val="00E558B6"/>
    <w:rsid w:val="00E91116"/>
    <w:rsid w:val="00E953B7"/>
    <w:rsid w:val="00E96C61"/>
    <w:rsid w:val="00EA502F"/>
    <w:rsid w:val="00EB2DA3"/>
    <w:rsid w:val="00EC0294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1C77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rsid w:val="002E05AB"/>
  </w:style>
  <w:style w:type="paragraph" w:customStyle="1" w:styleId="paragraph">
    <w:name w:val="paragraph"/>
    <w:basedOn w:val="a"/>
    <w:rsid w:val="002E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2E0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C9B57D-A884-427F-B2A7-DEB69F0F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1681</Words>
  <Characters>8883</Characters>
  <Application>Microsoft Office Word</Application>
  <DocSecurity>0</DocSecurity>
  <Lines>501</Lines>
  <Paragraphs>365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6</cp:revision>
  <cp:lastPrinted>2026-01-29T11:09:00Z</cp:lastPrinted>
  <dcterms:created xsi:type="dcterms:W3CDTF">2026-01-25T06:30:00Z</dcterms:created>
  <dcterms:modified xsi:type="dcterms:W3CDTF">2026-01-29T11:10:00Z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