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B09FC4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026A1E">
              <w:rPr>
                <w:rtl/>
              </w:rPr>
              <w:t xml:space="preserve"> </w:t>
            </w:r>
            <w:r w:rsidR="00AF196B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الملكية الفكرية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A6CF97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026A1E">
              <w:rPr>
                <w:rtl/>
              </w:rPr>
              <w:t xml:space="preserve"> </w:t>
            </w:r>
            <w:r w:rsidR="00026A1E" w:rsidRPr="00026A1E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2904F9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 xml:space="preserve"> 1481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8D12C96" w:rsidR="00DE7BA6" w:rsidRPr="00171C6C" w:rsidRDefault="00973F95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1CB70D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="00973F95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التوصيف: اكتب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738610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r w:rsidR="00973F95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مراجعة: اكتب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287F52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37009D1E" w14:textId="773CCBEF" w:rsidR="00287F52" w:rsidRDefault="006D3F0B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14177" w:history="1">
            <w:r w:rsidR="00287F52"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287F52"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287F52"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287F52">
              <w:rPr>
                <w:noProof/>
                <w:webHidden/>
              </w:rPr>
              <w:tab/>
            </w:r>
            <w:r w:rsidR="00287F52">
              <w:rPr>
                <w:noProof/>
                <w:webHidden/>
              </w:rPr>
              <w:fldChar w:fldCharType="begin"/>
            </w:r>
            <w:r w:rsidR="00287F52">
              <w:rPr>
                <w:noProof/>
                <w:webHidden/>
              </w:rPr>
              <w:instrText xml:space="preserve"> PAGEREF _Toc182614177 \h </w:instrText>
            </w:r>
            <w:r w:rsidR="00287F52">
              <w:rPr>
                <w:noProof/>
                <w:webHidden/>
              </w:rPr>
            </w:r>
            <w:r w:rsidR="00287F52">
              <w:rPr>
                <w:noProof/>
                <w:webHidden/>
              </w:rPr>
              <w:fldChar w:fldCharType="separate"/>
            </w:r>
            <w:r w:rsidR="00F31416">
              <w:rPr>
                <w:noProof/>
                <w:webHidden/>
                <w:rtl/>
              </w:rPr>
              <w:t>3</w:t>
            </w:r>
            <w:r w:rsidR="00287F52">
              <w:rPr>
                <w:noProof/>
                <w:webHidden/>
              </w:rPr>
              <w:fldChar w:fldCharType="end"/>
            </w:r>
          </w:hyperlink>
        </w:p>
        <w:p w14:paraId="2D9868DB" w14:textId="76DBCDB9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78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1416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FB750C" w14:textId="1130AD8C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79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1416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61EE2" w14:textId="72337C18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0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التدريس والتقييم: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_Toc182614180 \h </w:instrText>
            </w:r>
            <w:r>
              <w:rPr>
                <w:noProof/>
                <w:webHidden/>
              </w:rPr>
              <w:fldChar w:fldCharType="separate"/>
            </w:r>
            <w:r w:rsidR="00F31416">
              <w:rPr>
                <w:rFonts w:hint="cs"/>
                <w:b/>
                <w:bCs/>
                <w:noProof/>
                <w:webHidden/>
                <w:rtl/>
              </w:rPr>
              <w:t>خطأ! الإشارة المرجعية غير معرّفة.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B8F8D" w14:textId="152D812D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1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2.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1416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F110D" w14:textId="4BB1E98F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2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هـ - أنشطة الإرشاد الأكاديمي والدعم الطلابي: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1416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E1117" w14:textId="29FDC8A7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3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1416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27273" w14:textId="23A259AF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4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1416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ED907A" w14:textId="0216DEA4" w:rsidR="00287F52" w:rsidRDefault="00287F52" w:rsidP="00287F52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14185" w:history="1">
            <w:r w:rsidRPr="00F62FBD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ح.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_Toc182614185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31416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03CC64FA" w:rsidR="006D3F0B" w:rsidRPr="00171C6C" w:rsidRDefault="006D3F0B" w:rsidP="00287F52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1417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211B8F41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2904F9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ثلاث ساعات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2544BE9E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196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25BE9033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F196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D82AD06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AF196B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</w:t>
            </w:r>
            <w:r w:rsidR="002904F9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ابع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4366D064" w:rsidR="001F03FF" w:rsidRPr="009E6110" w:rsidRDefault="006B1956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يتناول هذا المقرر </w:t>
            </w:r>
            <w:r w:rsidR="00AF196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التعريف بالملكية الفكرية، ومجالات تطبيقها وأهم أقسامها الرئيسة، وأبرز أنظمتها مع الإشارة إلى 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أنظمة المملكة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العربية السعودية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، وأصولها الشرعية</w:t>
            </w:r>
            <w:r w:rsidR="00AF196B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، وطرق حمايتها</w:t>
            </w:r>
            <w:r w:rsidR="00B2118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وتسجيلها،</w:t>
            </w:r>
            <w:r w:rsidR="00AF196B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والتقاضي </w:t>
            </w:r>
            <w:r w:rsidR="00B2118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حولها</w:t>
            </w:r>
            <w:r w:rsidR="00AF196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BA8435F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="00973F95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93473C8" w:rsidR="001F03FF" w:rsidRPr="009E6110" w:rsidRDefault="001F03FF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741629BF" w:rsidR="00425629" w:rsidRPr="009E6110" w:rsidRDefault="006B1956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أن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يكون الطالب قادرا على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بيان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</w:t>
            </w:r>
            <w:r w:rsidR="00AF196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الملكية الفكرية، ومجالات تطبيقها وأبرز أنظمتها مع معرفة ال</w:t>
            </w:r>
            <w:r w:rsidR="00AF196B"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أنظمة </w:t>
            </w:r>
            <w:r w:rsidR="00AF196B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الخاصة بها في </w:t>
            </w:r>
            <w:r w:rsidR="00AF196B"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المملكة</w:t>
            </w:r>
            <w:r w:rsidR="00AF196B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العربية السعودية</w:t>
            </w:r>
            <w:r w:rsidR="00AF196B"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، و</w:t>
            </w:r>
            <w:r w:rsidR="00AF196B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معرفة </w:t>
            </w:r>
            <w:r w:rsidR="00AF196B"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أصولها الشرعية</w:t>
            </w:r>
            <w:r w:rsidR="00AF196B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8860EB1" w:rsidR="00A4737E" w:rsidRPr="000E4058" w:rsidRDefault="00AF196B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06EEE18" w:rsidR="00A4737E" w:rsidRPr="000E4058" w:rsidRDefault="006B1956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636C852D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133B425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641D6CC5" w14:textId="77777777" w:rsidR="00263DD3" w:rsidRDefault="00263DD3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4D7DF36C" w:rsidR="006C0DCE" w:rsidRPr="000E4058" w:rsidRDefault="00AF196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5BEEA73A" w:rsidR="006C0DCE" w:rsidRPr="000E4058" w:rsidRDefault="00AF196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  <w:r w:rsidR="00BB3849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1D505BA3" w:rsidR="006C0DCE" w:rsidRPr="000E4058" w:rsidRDefault="00AF196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36746A9C" w:rsidR="006C0DCE" w:rsidRPr="000E4058" w:rsidRDefault="00AF196B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70%</w:t>
            </w: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11F5625" w:rsidR="00F62E73" w:rsidRPr="000E4058" w:rsidRDefault="00973F9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14178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137"/>
        <w:gridCol w:w="2410"/>
        <w:gridCol w:w="2842"/>
      </w:tblGrid>
      <w:tr w:rsidR="006E3A65" w:rsidRPr="00171C6C" w14:paraId="01D21B76" w14:textId="77777777" w:rsidTr="00694004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23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396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2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694004" w:rsidRPr="00171C6C" w14:paraId="2E821FBF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4F3DCC96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2B693155" w:rsidR="00694004" w:rsidRPr="000E4058" w:rsidRDefault="00AF196B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معرفة المراد بالملكية الفكرية</w:t>
            </w:r>
            <w:r w:rsidR="00694004"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3BD57457" w14:textId="48CDF8F2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ع 3</w:t>
            </w:r>
          </w:p>
        </w:tc>
        <w:tc>
          <w:tcPr>
            <w:tcW w:w="2396" w:type="dxa"/>
            <w:vMerge w:val="restart"/>
            <w:shd w:val="clear" w:color="auto" w:fill="F2F2F2" w:themeFill="background1" w:themeFillShade="F2"/>
            <w:vAlign w:val="center"/>
          </w:tcPr>
          <w:p w14:paraId="5A6CEBFE" w14:textId="31F1469C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1FA655B4" w14:textId="102E9ABA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4B32997B" w14:textId="66F2930E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6F36DB46" w14:textId="030076DA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2686F33C" w14:textId="43DC38DA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727DCAC0" w:rsidR="00694004" w:rsidRPr="000E4058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821" w:type="dxa"/>
            <w:vMerge w:val="restart"/>
            <w:shd w:val="clear" w:color="auto" w:fill="F2F2F2" w:themeFill="background1" w:themeFillShade="F2"/>
            <w:vAlign w:val="center"/>
          </w:tcPr>
          <w:p w14:paraId="6326E361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65EDE085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71CB37D0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1C291D2D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70510F80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70CC9EA1" w14:textId="77777777" w:rsidR="00694004" w:rsidRPr="00AC453E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151DB19C" w14:textId="77777777" w:rsidR="00694004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2FFCED05" w:rsidR="00694004" w:rsidRPr="00694004" w:rsidRDefault="00694004" w:rsidP="00694004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9400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694004" w:rsidRPr="00171C6C" w14:paraId="768CEEF6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0ADC5F3C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60C39D82" w:rsidR="00694004" w:rsidRPr="000E4058" w:rsidRDefault="00B2118A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فهم الأصول الشرعية للملكية الفكرية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54B2353C" w14:textId="24F139DB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ع 3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94004" w:rsidRPr="00171C6C" w14:paraId="6FD9320F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17B83A9F" w14:textId="5C5FF679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6B230F52" w:rsidR="00694004" w:rsidRPr="000E4058" w:rsidRDefault="00B2118A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إدراك أبرز أقسام الملكية الفكرية ومجالات تطبيقها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4D9CF6A8" w14:textId="04285CBD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94004" w:rsidRPr="00171C6C" w14:paraId="7ADA1174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D5F021E" w14:textId="1B7A6AB9" w:rsidR="00694004" w:rsidRPr="001C43FE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1.4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0E0E795" w14:textId="03CEEF88" w:rsidR="00694004" w:rsidRPr="001C43FE" w:rsidRDefault="00B2118A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معرفة طرق تسجيل ما يتعلق بالملكية الفكرية وحمايتها قانوناً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1F20F8D3" w14:textId="02D71C53" w:rsidR="00694004" w:rsidRPr="00D72077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4EF68B3F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F2F2F2" w:themeFill="background1" w:themeFillShade="F2"/>
            <w:vAlign w:val="center"/>
          </w:tcPr>
          <w:p w14:paraId="6348CC7F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694004" w:rsidRPr="00171C6C" w14:paraId="7E4151D5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0AE44858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19EF425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المقارنة بين الأنظمة المرعية والفقه الإسلامي، ومدارس تفسير القوانين الوضعية.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3227731C" w14:textId="03547A95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396" w:type="dxa"/>
            <w:vMerge w:val="restart"/>
            <w:shd w:val="clear" w:color="auto" w:fill="D9D9D9" w:themeFill="background1" w:themeFillShade="D9"/>
            <w:vAlign w:val="center"/>
          </w:tcPr>
          <w:p w14:paraId="1657CFB2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41C7952A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20B23A43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العصف الذهني</w:t>
            </w:r>
          </w:p>
          <w:p w14:paraId="7071D32F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بالاكتشاف</w:t>
            </w:r>
          </w:p>
          <w:p w14:paraId="59BFB0C7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29EDA221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1C718BAE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4B0854D2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19AAE87D" w14:textId="77777777" w:rsidR="00694004" w:rsidRPr="00AC453E" w:rsidRDefault="00694004" w:rsidP="00694004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4CA5C1FA" w14:textId="77777777" w:rsidR="00694004" w:rsidRPr="00AC453E" w:rsidRDefault="00694004" w:rsidP="0069400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3EC75802" w14:textId="77777777" w:rsidR="00694004" w:rsidRDefault="00694004" w:rsidP="0069400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1EAF1BB9" w:rsidR="00694004" w:rsidRPr="00694004" w:rsidRDefault="00694004" w:rsidP="0069400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694004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821" w:type="dxa"/>
            <w:vMerge w:val="restart"/>
            <w:shd w:val="clear" w:color="auto" w:fill="D9D9D9" w:themeFill="background1" w:themeFillShade="D9"/>
            <w:vAlign w:val="center"/>
          </w:tcPr>
          <w:p w14:paraId="6411D843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الملاحظة وفق مقاييس التقدير "الروبرك"</w:t>
            </w:r>
          </w:p>
          <w:p w14:paraId="1BA27F06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التقييم الذاتي وتقييم الأقران</w:t>
            </w:r>
          </w:p>
          <w:p w14:paraId="43EFC63F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60953A26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57E4A6C9" w14:textId="77777777" w:rsidR="00694004" w:rsidRPr="00AC453E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79DF44D5" w14:textId="77777777" w:rsidR="00694004" w:rsidRDefault="00694004" w:rsidP="00694004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05609B17" w:rsidR="00694004" w:rsidRPr="000E4058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73ED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694004" w:rsidRPr="00171C6C" w14:paraId="22769A13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2A842A0A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5BE04695" w:rsidR="00694004" w:rsidRPr="000E4058" w:rsidRDefault="00B2118A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تطبيق إجراءات تسجيل منتجات الملكية الفكرية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218E08BB" w14:textId="3DA7A04D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94004" w:rsidRPr="00171C6C" w14:paraId="5A90DBE0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B018E57" w14:textId="19124FC9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4BE2B2F9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التطبيق على </w:t>
            </w:r>
            <w:r w:rsidR="00B2118A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حماية الملكية الفكرية وفق 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الأنظمة السعودية</w:t>
            </w: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34437EBF" w14:textId="1DE8F171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694004" w:rsidRPr="00171C6C" w14:paraId="631410A3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6094033A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7E284B0B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5BD06249" w14:textId="5A9D0ED9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ق 1</w:t>
            </w:r>
          </w:p>
        </w:tc>
        <w:tc>
          <w:tcPr>
            <w:tcW w:w="2396" w:type="dxa"/>
            <w:vMerge w:val="restart"/>
            <w:shd w:val="clear" w:color="auto" w:fill="F2F2F2" w:themeFill="background1" w:themeFillShade="F2"/>
            <w:vAlign w:val="center"/>
          </w:tcPr>
          <w:p w14:paraId="5D4A6EBB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0B86EB35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51F9F99D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7DE9E010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1045B276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5CDC1B07" w14:textId="77777777" w:rsidR="00694004" w:rsidRPr="00AC453E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34EF8BEE" w14:textId="77777777" w:rsidR="00694004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2092A5CE" w:rsidR="00694004" w:rsidRPr="00694004" w:rsidRDefault="00694004" w:rsidP="00694004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694004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821" w:type="dxa"/>
            <w:vMerge w:val="restart"/>
            <w:shd w:val="clear" w:color="auto" w:fill="F2F2F2" w:themeFill="background1" w:themeFillShade="F2"/>
            <w:vAlign w:val="center"/>
          </w:tcPr>
          <w:p w14:paraId="6A2C87FF" w14:textId="6EF7CA83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496A2F42" w14:textId="3320ECB7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09A3C6DB" w14:textId="1125FC54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794DDFCE" w:rsidR="00694004" w:rsidRPr="00694004" w:rsidRDefault="00694004" w:rsidP="0069400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694004" w:rsidRPr="00171C6C" w14:paraId="3FE4025C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417AF950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1B33C76C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3444816A" w14:textId="504B082E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ق2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94004" w:rsidRPr="00171C6C" w14:paraId="550AAE12" w14:textId="77777777" w:rsidTr="00694004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48CEAFD3" w:rsidR="00694004" w:rsidRPr="00171C6C" w:rsidRDefault="00694004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6577FF1E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2217A87D" w14:textId="09F73132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ق3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21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694004" w:rsidRPr="000E4058" w:rsidRDefault="00694004" w:rsidP="006B19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14179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6B1956" w:rsidRPr="00171C6C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04F6AB12" w:rsidR="006B1956" w:rsidRPr="00171C6C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5FC17076" w:rsidR="006B1956" w:rsidRPr="006B1956" w:rsidRDefault="00B2118A" w:rsidP="00B2118A">
            <w:pPr>
              <w:pStyle w:val="11"/>
              <w:widowControl w:val="0"/>
              <w:bidi/>
              <w:ind w:left="0"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التعريف بالملكية </w:t>
            </w:r>
            <w:r w:rsidR="00E519DC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الفكرية،</w:t>
            </w:r>
            <w:r w:rsidR="007240E2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وتاريخ نشأتها، 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وأصولها الشرعية: وأنها</w:t>
            </w:r>
            <w:r w:rsidRPr="00B2118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مجموعة 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"</w:t>
            </w:r>
            <w:r w:rsidRPr="00B2118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الحقوق التي تحمي الفكر والإبداع الإنساني وتشمل حق المؤلف والحقوق المجاورة وبراءات الاختراع والعلامات التجارية والنماذج الصناعية والأصناف النباتية والتصميمات التخطيطية للدارات المتكاملة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"</w:t>
            </w:r>
            <w:r w:rsidRPr="00B2118A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175D8AB" w:rsidR="006B1956" w:rsidRPr="00171C6C" w:rsidRDefault="007240E2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6B1956" w:rsidRPr="00171C6C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F44BCBB" w:rsidR="006B1956" w:rsidRPr="00171C6C" w:rsidRDefault="006B1956" w:rsidP="006B19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63A66B47" w:rsidR="00B2118A" w:rsidRPr="006B1956" w:rsidRDefault="00E671E3" w:rsidP="007240E2">
            <w:pPr>
              <w:pStyle w:val="11"/>
              <w:widowControl w:val="0"/>
              <w:bidi/>
              <w:ind w:left="0"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فوائد حماية الملكية الفكرية وأبرز أثارها المعنوية والاقتصادية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26E7A9B" w:rsidR="006B1956" w:rsidRPr="00171C6C" w:rsidRDefault="00E671E3" w:rsidP="008803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E671E3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280811DA" w:rsidR="00E671E3" w:rsidRPr="00171C6C" w:rsidRDefault="00E671E3" w:rsidP="00E671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041D7B8" w14:textId="77777777" w:rsidR="00E671E3" w:rsidRDefault="00E671E3" w:rsidP="00E671E3">
            <w:pPr>
              <w:pStyle w:val="11"/>
              <w:widowControl w:val="0"/>
              <w:bidi/>
              <w:ind w:left="0"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مجالات تطبيق الملكية الفكرية</w:t>
            </w:r>
          </w:p>
          <w:p w14:paraId="66E8FB9F" w14:textId="68FD75FF" w:rsidR="00E671E3" w:rsidRPr="00524454" w:rsidRDefault="00E671E3" w:rsidP="00E671E3">
            <w:pPr>
              <w:pStyle w:val="11"/>
              <w:widowControl w:val="0"/>
              <w:bidi/>
              <w:ind w:left="0"/>
              <w:jc w:val="both"/>
              <w:rPr>
                <w:rFonts w:ascii="Sakkal Majalla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1. براءة الاختراع: مفهومها وملكيتها وأبرز خصائصها وآثارها وأمثلة عليها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EA4B4C4" w:rsidR="00E671E3" w:rsidRPr="00171C6C" w:rsidRDefault="00E671E3" w:rsidP="008803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E671E3" w:rsidRPr="00171C6C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5F8DF163" w:rsidR="00E671E3" w:rsidRDefault="00E671E3" w:rsidP="00E671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5E35658" w14:textId="6FB7AA14" w:rsidR="00E671E3" w:rsidRPr="00524454" w:rsidRDefault="00E671E3" w:rsidP="00E671E3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52445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2. التصاميم الصناعية: مفهومها وملكيتها وأبرز خصائصها وآثارها وأمثلة عليها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5B2EC4AC" w:rsidR="00E671E3" w:rsidRPr="00171C6C" w:rsidRDefault="008803B2" w:rsidP="008803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E671E3" w:rsidRPr="00171C6C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3508A92B" w:rsidR="00E671E3" w:rsidRDefault="00E671E3" w:rsidP="00E671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5C21B56" w14:textId="7200F27C" w:rsidR="00E671E3" w:rsidRPr="00524454" w:rsidRDefault="00E671E3" w:rsidP="00E671E3">
            <w:pPr>
              <w:pStyle w:val="11"/>
              <w:bidi/>
              <w:ind w:left="0"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</w:rPr>
            </w:pPr>
            <w:r w:rsidRPr="0052445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3. الدارات المتكاملة: </w:t>
            </w:r>
            <w:r w:rsidRPr="0052445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مفهومها وملكيتها وأبرز خصائصها وآثارها وأمثلة عليها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2963682C" w:rsidR="00E671E3" w:rsidRPr="00171C6C" w:rsidRDefault="00E671E3" w:rsidP="008803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E671E3" w:rsidRPr="00171C6C" w14:paraId="5531EF5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6379952" w14:textId="6A0BBC1F" w:rsidR="00E671E3" w:rsidRDefault="00E671E3" w:rsidP="00E671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E01C597" w14:textId="65A033D4" w:rsidR="00E671E3" w:rsidRPr="00524454" w:rsidRDefault="00E671E3" w:rsidP="00E671E3">
            <w:pPr>
              <w:pStyle w:val="11"/>
              <w:bidi/>
              <w:ind w:left="0"/>
              <w:jc w:val="both"/>
              <w:rPr>
                <w:rFonts w:ascii="Sakkal Majalla" w:hAnsi="Sakkal Majalla" w:cs="Sakkal Majalla" w:hint="default"/>
                <w:sz w:val="28"/>
                <w:szCs w:val="28"/>
                <w:rtl/>
              </w:rPr>
            </w:pPr>
            <w:r w:rsidRPr="0052445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4. الأصناف النباتية: </w:t>
            </w:r>
            <w:r w:rsidRPr="0052445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مفهومها وملكيتها وأبرز خصائصها وآثارها وأمثلة عليها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50613CA" w14:textId="4DF12FAB" w:rsidR="00E671E3" w:rsidRPr="00171C6C" w:rsidRDefault="00E671E3" w:rsidP="008803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E671E3" w:rsidRPr="00171C6C" w14:paraId="735488E9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368CE48" w14:textId="3B5F4993" w:rsidR="00E671E3" w:rsidRPr="001C43FE" w:rsidRDefault="00E671E3" w:rsidP="00E671E3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٧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BE567A" w14:textId="38BEA34A" w:rsidR="00E671E3" w:rsidRPr="00524454" w:rsidRDefault="00E671E3" w:rsidP="00E671E3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2445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5. العلامات التجارية: </w:t>
            </w:r>
            <w:r w:rsidRPr="0052445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مفهومها وملكيتها وأبرز خصائصها وآثارها وأمثلة عليها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F087A9C" w14:textId="1F44927E" w:rsidR="00E671E3" w:rsidRPr="001C43FE" w:rsidRDefault="008803B2" w:rsidP="008803B2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E671E3" w:rsidRPr="00171C6C" w14:paraId="0FDEA48D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5282CB8" w14:textId="0F61E6C8" w:rsidR="00E671E3" w:rsidRPr="001C43FE" w:rsidRDefault="00E671E3" w:rsidP="00E671E3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٨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1485340" w14:textId="08BEDD8E" w:rsidR="00E671E3" w:rsidRPr="007F243F" w:rsidRDefault="00E671E3" w:rsidP="00E671E3">
            <w:pPr>
              <w:pStyle w:val="11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  <w:r w:rsidRPr="0052445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حق المؤلف: </w:t>
            </w:r>
            <w:r w:rsidRPr="00524454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مفهومه وملكيته وأبرز خصائصه وآثاره وأمثلة عليه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EAEB83B" w14:textId="3DBBA4F2" w:rsidR="00E671E3" w:rsidRPr="001C43FE" w:rsidRDefault="008803B2" w:rsidP="008803B2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</w:tr>
      <w:tr w:rsidR="00E671E3" w:rsidRPr="00171C6C" w14:paraId="1015FD91" w14:textId="77777777" w:rsidTr="00BA2A5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0F8202D" w14:textId="77777777" w:rsidR="00E671E3" w:rsidRDefault="00E671E3" w:rsidP="00BA2A5E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9F71C17" w14:textId="0917C9FE" w:rsidR="00E671E3" w:rsidRPr="007F243F" w:rsidRDefault="008803B2" w:rsidP="00BA2A5E">
            <w:pPr>
              <w:pStyle w:val="11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مجالات للملكية الفكرية أخرى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7FD6B9B" w14:textId="1B22FA4F" w:rsidR="00E671E3" w:rsidRDefault="008803B2" w:rsidP="008803B2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E671E3" w:rsidRPr="00171C6C" w14:paraId="38290B03" w14:textId="77777777" w:rsidTr="00BA2A5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6AD5880" w14:textId="42999C85" w:rsidR="00E671E3" w:rsidRDefault="007F57C9" w:rsidP="00BA2A5E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290283" w14:textId="727A1AF3" w:rsidR="00E671E3" w:rsidRPr="007F243F" w:rsidRDefault="008803B2" w:rsidP="00BA2A5E">
            <w:pPr>
              <w:pStyle w:val="11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إجراءات التسجيل للمنتجات أو الأنشطة الخاضعة لمفهوم المكية الفكرية في الهيئة السعودية الملكية الفكرية</w:t>
            </w:r>
            <w:r w:rsidR="007F57C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مع المقارنة بأبرز الدول أو المنظمات الدولية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7523787" w14:textId="3F4ACDFC" w:rsidR="00E671E3" w:rsidRDefault="008803B2" w:rsidP="008803B2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7F57C9" w:rsidRPr="00171C6C" w14:paraId="6DA78539" w14:textId="77777777" w:rsidTr="009A752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9984B2F" w14:textId="3769E431" w:rsidR="007F57C9" w:rsidRDefault="007F57C9" w:rsidP="007F57C9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0288FC6E" w14:textId="61C4C9A5" w:rsidR="007F57C9" w:rsidRPr="007F243F" w:rsidRDefault="007F57C9" w:rsidP="007F57C9">
            <w:pPr>
              <w:pStyle w:val="11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57C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السلطة القضائية في الدعاوى المتعلقة بالملكية الفكرية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 </w:t>
            </w:r>
            <w:r w:rsidRPr="007F57C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(جهات التقاضي، أبرز الحقوق، الأنظمة المتعلقة، أمثلة تطبيقية)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C48BDD5" w14:textId="6312D489" w:rsidR="007F57C9" w:rsidRDefault="007F57C9" w:rsidP="007F57C9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7F57C9" w:rsidRPr="00171C6C" w14:paraId="0DC446F3" w14:textId="77777777" w:rsidTr="009A7528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EAEBB51" w14:textId="78789F26" w:rsidR="007F57C9" w:rsidRDefault="007F57C9" w:rsidP="007F57C9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2054E393" w14:textId="254C5406" w:rsidR="007F57C9" w:rsidRPr="007F243F" w:rsidRDefault="007F57C9" w:rsidP="007F57C9">
            <w:pPr>
              <w:pStyle w:val="11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7F57C9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الحماية النظامية </w:t>
            </w: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الشاملة مع الإشارة إلى أبرز الاتفاقيات والمنظمات ذات العلاقة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3AB4D60" w14:textId="64708287" w:rsidR="007F57C9" w:rsidRDefault="007F57C9" w:rsidP="007F57C9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7F57C9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7F57C9" w:rsidRPr="00171C6C" w:rsidRDefault="007F57C9" w:rsidP="007F57C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67E20BF" w:rsidR="007F57C9" w:rsidRPr="00171C6C" w:rsidRDefault="007F57C9" w:rsidP="007F57C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</w:tr>
    </w:tbl>
    <w:p w14:paraId="1414BBEE" w14:textId="22EC2F81" w:rsidR="00E434B1" w:rsidRPr="00171C6C" w:rsidRDefault="00821F0E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14181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 xml:space="preserve">د. 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477"/>
        <w:gridCol w:w="2977"/>
        <w:gridCol w:w="1708"/>
      </w:tblGrid>
      <w:tr w:rsidR="00E434B1" w:rsidRPr="00171C6C" w14:paraId="61FC46DF" w14:textId="77777777" w:rsidTr="00973F95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463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963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87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A73EDA" w:rsidRPr="00171C6C" w14:paraId="76F00AF6" w14:textId="77777777" w:rsidTr="00973F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5E06C844" w:rsidR="00A73EDA" w:rsidRPr="00171C6C" w:rsidRDefault="00A73EDA" w:rsidP="00A73E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545183BC" w14:textId="5DB2FE70" w:rsidR="00973F95" w:rsidRDefault="00973F95" w:rsidP="00A73EDA">
            <w:p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صفية (اختبار شفهي، ورشة عمل، عرض تقديمي،...)</w:t>
            </w:r>
          </w:p>
          <w:p w14:paraId="41A17795" w14:textId="36D7F39E" w:rsidR="00A73EDA" w:rsidRPr="00171C6C" w:rsidRDefault="00973F95" w:rsidP="00973F9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لاصفية (مشروع فردي/جماعي، ورقة عمل، ملصق أو ملخص علمي،...)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1247971B" w14:textId="77777777" w:rsidR="00A73EDA" w:rsidRDefault="00A73EDA" w:rsidP="00E56B2E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6A75612C" w14:textId="33C63A5D" w:rsidR="00973F95" w:rsidRPr="00171C6C" w:rsidRDefault="00973F95" w:rsidP="00E56B2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341DD137" w14:textId="44619CDD" w:rsidR="00A73EDA" w:rsidRPr="00171C6C" w:rsidRDefault="00A73EDA" w:rsidP="00A73E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973F95" w:rsidRPr="00171C6C" w14:paraId="5642A925" w14:textId="77777777" w:rsidTr="00973F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58F782C" w14:textId="77777777" w:rsidR="00973F95" w:rsidRPr="00171C6C" w:rsidRDefault="00973F95" w:rsidP="00DE498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3C01FFA2" w14:textId="77777777" w:rsidR="00973F95" w:rsidRPr="00171C6C" w:rsidRDefault="00973F95" w:rsidP="00DE4984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تحريري فصلي (1)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33B8C6EA" w14:textId="77777777" w:rsidR="00973F95" w:rsidRPr="00171C6C" w:rsidRDefault="00973F95" w:rsidP="00E56B2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من السابع إلى العاشر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52B3C969" w14:textId="77777777" w:rsidR="00973F95" w:rsidRPr="00171C6C" w:rsidRDefault="00973F95" w:rsidP="00DE498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973F95" w:rsidRPr="00171C6C" w14:paraId="74E15B81" w14:textId="77777777" w:rsidTr="00973F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348C7612" w:rsidR="00973F95" w:rsidRPr="00171C6C" w:rsidRDefault="00973F95" w:rsidP="00973F9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71134ACA" w14:textId="699DE59E" w:rsidR="00973F95" w:rsidRPr="00171C6C" w:rsidRDefault="00973F95" w:rsidP="00973F9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فصلي (2)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090EA8BA" w14:textId="77777777" w:rsidR="00973F95" w:rsidRDefault="00973F95" w:rsidP="00E56B2E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0C291468" w14:textId="126B8D90" w:rsidR="00973F95" w:rsidRPr="00171C6C" w:rsidRDefault="00973F95" w:rsidP="00E56B2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1F009859" w14:textId="5C328B6A" w:rsidR="00973F95" w:rsidRPr="00171C6C" w:rsidRDefault="00973F95" w:rsidP="00973F9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973F95" w:rsidRPr="00171C6C" w14:paraId="4C3BDAD4" w14:textId="77777777" w:rsidTr="00973F95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2077C50E" w:rsidR="00973F95" w:rsidRPr="00171C6C" w:rsidRDefault="00973F95" w:rsidP="00973F9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4D0FEBF9" w14:textId="28D9E650" w:rsidR="00973F95" w:rsidRPr="00171C6C" w:rsidRDefault="00973F95" w:rsidP="00973F9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الاختبار الفصلي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76DC920F" w14:textId="00432DD4" w:rsidR="00973F95" w:rsidRPr="00171C6C" w:rsidRDefault="00973F95" w:rsidP="00E56B2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نهاية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06DC4B27" w14:textId="5095115D" w:rsidR="00973F95" w:rsidRPr="00171C6C" w:rsidRDefault="00973F95" w:rsidP="00973F9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40%</w:t>
            </w:r>
          </w:p>
        </w:tc>
      </w:tr>
    </w:tbl>
    <w:p w14:paraId="2178C0A0" w14:textId="42CC2551" w:rsidR="00821F0E" w:rsidRPr="00171C6C" w:rsidRDefault="00DC0878" w:rsidP="00821F0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82614182"/>
      <w:r w:rsidRPr="00DC0878"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 xml:space="preserve">هـ </w:t>
      </w:r>
      <w:bookmarkStart w:id="8" w:name="_Toc182614183"/>
      <w:r w:rsidR="00821F0E"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.</w:t>
      </w:r>
      <w:r w:rsidR="00821F0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مصادر التعلم والمرافق:</w:t>
      </w:r>
      <w:bookmarkEnd w:id="8"/>
    </w:p>
    <w:p w14:paraId="30827638" w14:textId="77777777" w:rsidR="00821F0E" w:rsidRPr="00171C6C" w:rsidRDefault="00821F0E" w:rsidP="00821F0E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1. قائمة المراجع ومصادر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821F0E" w:rsidRPr="00171C6C" w14:paraId="2D3492D1" w14:textId="77777777" w:rsidTr="00B107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7FE0FBF" w14:textId="77777777" w:rsidR="00821F0E" w:rsidRPr="00171C6C" w:rsidRDefault="00821F0E" w:rsidP="00B1070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F697EDC" w14:textId="0231AD2D" w:rsidR="00821F0E" w:rsidRPr="000D0F0A" w:rsidRDefault="00E519DC" w:rsidP="00B1070B">
            <w:pPr>
              <w:pStyle w:val="a6"/>
              <w:numPr>
                <w:ilvl w:val="0"/>
                <w:numId w:val="1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الملكية الفكرية في الأنظمة السعودية والخليجية الموحدة والاتفاقيات الدولية. أ.د. عبدالهادي الغامدي</w:t>
            </w:r>
          </w:p>
        </w:tc>
      </w:tr>
      <w:tr w:rsidR="00821F0E" w:rsidRPr="00171C6C" w14:paraId="1DBC238C" w14:textId="77777777" w:rsidTr="00B107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54F12E0C" w14:textId="77777777" w:rsidR="00821F0E" w:rsidRPr="00171C6C" w:rsidRDefault="00821F0E" w:rsidP="00B1070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ED0DD07" w14:textId="7CB17019" w:rsidR="00821F0E" w:rsidRPr="00E61051" w:rsidRDefault="00821F0E" w:rsidP="00B1070B">
            <w:pPr>
              <w:pStyle w:val="a6"/>
              <w:numPr>
                <w:ilvl w:val="0"/>
                <w:numId w:val="3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821F0E" w:rsidRPr="00171C6C" w14:paraId="319DE102" w14:textId="77777777" w:rsidTr="00B107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55AC68B5" w14:textId="77777777" w:rsidR="00821F0E" w:rsidRPr="00171C6C" w:rsidRDefault="00821F0E" w:rsidP="00B1070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5239C018" w14:textId="77777777" w:rsidR="00821F0E" w:rsidRPr="00AC453E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موقع هيئة الخبراء:</w:t>
            </w:r>
          </w:p>
          <w:p w14:paraId="0C8B387B" w14:textId="77777777" w:rsidR="00821F0E" w:rsidRPr="00AC453E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hyperlink r:id="rId11" w:history="1">
              <w:r w:rsidRPr="00AC453E">
                <w:rPr>
                  <w:rStyle w:val="Hyperlink0"/>
                  <w:rFonts w:ascii="Sakkal Majalla" w:eastAsia="AL-Mohanad Bold" w:hAnsi="Sakkal Majalla" w:cs="Sakkal Majalla" w:hint="cs"/>
                  <w:sz w:val="28"/>
                  <w:szCs w:val="28"/>
                </w:rPr>
                <w:t>http://boe.gov.sa/</w:t>
              </w:r>
            </w:hyperlink>
          </w:p>
          <w:p w14:paraId="54027F67" w14:textId="77777777" w:rsidR="00821F0E" w:rsidRPr="00AC453E" w:rsidRDefault="00821F0E" w:rsidP="00B1070B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المركز الوطني للوثائق و المحفوظات</w:t>
            </w:r>
          </w:p>
          <w:p w14:paraId="7EDE7F83" w14:textId="77777777" w:rsidR="00821F0E" w:rsidRPr="00AC453E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hyperlink r:id="rId12" w:history="1">
              <w:r w:rsidRPr="00AC453E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lang w:bidi="ar-EG"/>
                </w:rPr>
                <w:t>http://www.ncar.gov.sa</w:t>
              </w:r>
              <w:r w:rsidRPr="00AC453E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38CEB06A" w14:textId="77777777" w:rsidR="00821F0E" w:rsidRPr="00AC453E" w:rsidRDefault="00821F0E" w:rsidP="00B1070B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المدونات القضائية في موقع ديوان المظالم:</w:t>
            </w:r>
          </w:p>
          <w:p w14:paraId="6C5294AB" w14:textId="77777777" w:rsidR="00821F0E" w:rsidRPr="00AC453E" w:rsidRDefault="00821F0E" w:rsidP="00B1070B">
            <w:pPr>
              <w:bidi/>
              <w:rPr>
                <w:rStyle w:val="Hyperlink"/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AC453E">
              <w:rPr>
                <w:rStyle w:val="Hyperlink"/>
                <w:rFonts w:ascii="Sakkal Majalla" w:hAnsi="Sakkal Majalla" w:cs="Sakkal Majalla" w:hint="cs"/>
                <w:sz w:val="28"/>
                <w:szCs w:val="28"/>
                <w:lang w:bidi="ar-EG"/>
              </w:rPr>
              <w:t>https://www.bog.gov.sa</w:t>
            </w:r>
          </w:p>
          <w:p w14:paraId="371E4CDF" w14:textId="77777777" w:rsidR="00821F0E" w:rsidRPr="00AC453E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البوابة العلمية القضائية</w:t>
            </w:r>
          </w:p>
          <w:p w14:paraId="2077DE75" w14:textId="77777777" w:rsidR="00821F0E" w:rsidRPr="00357210" w:rsidRDefault="00821F0E" w:rsidP="00B1070B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</w:rPr>
              <w:t>https://sjp.moj.gov.sa</w:t>
            </w:r>
          </w:p>
        </w:tc>
      </w:tr>
      <w:tr w:rsidR="00821F0E" w:rsidRPr="00171C6C" w14:paraId="01CFAADF" w14:textId="77777777" w:rsidTr="00B107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0CDCD8A" w14:textId="77777777" w:rsidR="00821F0E" w:rsidRPr="00171C6C" w:rsidRDefault="00821F0E" w:rsidP="00B1070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252E95F" w14:textId="77777777" w:rsidR="00821F0E" w:rsidRPr="00171C6C" w:rsidRDefault="00821F0E" w:rsidP="00B1070B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تطبيقات الهواتف الذكية التي تشمل على الأنظمة السعودية مثل (دليل الأنظمة السعودية)</w:t>
            </w:r>
          </w:p>
        </w:tc>
      </w:tr>
    </w:tbl>
    <w:p w14:paraId="16DAD9D2" w14:textId="77777777" w:rsidR="00821F0E" w:rsidRPr="005A0806" w:rsidRDefault="00821F0E" w:rsidP="00821F0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bookmarkEnd w:id="7"/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A73EDA" w:rsidRPr="00171C6C" w14:paraId="2CC0C5BC" w14:textId="77777777" w:rsidTr="00033ADE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676B88AC" w14:textId="77777777" w:rsidR="00A73EDA" w:rsidRPr="00AC453E" w:rsidRDefault="00A73EDA" w:rsidP="00A73E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236709C0" w:rsidR="00A73EDA" w:rsidRPr="00084C04" w:rsidRDefault="00A73EDA" w:rsidP="00A73E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70638F7" w:rsidR="00A73EDA" w:rsidRPr="00171C6C" w:rsidRDefault="00A73EDA" w:rsidP="00A73EDA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A73EDA" w:rsidRPr="00171C6C" w14:paraId="0D6CBC31" w14:textId="77777777" w:rsidTr="00033ADE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59B7B78" w14:textId="77777777" w:rsidR="00A73EDA" w:rsidRPr="00AC453E" w:rsidRDefault="00A73EDA" w:rsidP="00A73E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68DC9511" w:rsidR="00A73EDA" w:rsidRPr="00171C6C" w:rsidRDefault="00A73EDA" w:rsidP="00A73ED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13A22EA1" w:rsidR="00A73EDA" w:rsidRPr="00171C6C" w:rsidRDefault="00A73EDA" w:rsidP="00A73EDA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A73EDA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65CC2A70" w:rsidR="00A73EDA" w:rsidRPr="00171C6C" w:rsidRDefault="00A73EDA" w:rsidP="00A73E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AC453E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561EE002" w:rsidR="00A73EDA" w:rsidRPr="00171C6C" w:rsidRDefault="00A73EDA" w:rsidP="00A73EDA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</w:t>
            </w:r>
            <w:r w:rsidR="00E56B2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يوجد</w:t>
            </w:r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0BD6E04A" w:rsidR="00844E6A" w:rsidRPr="00171C6C" w:rsidRDefault="00E56B2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82614184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9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850"/>
        <w:gridCol w:w="5245"/>
      </w:tblGrid>
      <w:tr w:rsidR="00844E6A" w:rsidRPr="00171C6C" w14:paraId="3F40FF6C" w14:textId="77777777" w:rsidTr="00E56B2E">
        <w:trPr>
          <w:trHeight w:val="453"/>
          <w:tblHeader/>
          <w:tblCellSpacing w:w="7" w:type="dxa"/>
          <w:jc w:val="center"/>
        </w:trPr>
        <w:tc>
          <w:tcPr>
            <w:tcW w:w="2516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1836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5224" w:type="dxa"/>
            <w:shd w:val="clear" w:color="auto" w:fill="4C3D8E"/>
            <w:vAlign w:val="center"/>
          </w:tcPr>
          <w:p w14:paraId="7FAD87D5" w14:textId="77777777" w:rsidR="00844E6A" w:rsidRPr="008E745B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E6420" w:rsidRPr="00171C6C" w14:paraId="5740896B" w14:textId="77777777" w:rsidTr="00E56B2E">
        <w:trPr>
          <w:trHeight w:val="283"/>
          <w:tblCellSpacing w:w="7" w:type="dxa"/>
          <w:jc w:val="center"/>
        </w:trPr>
        <w:tc>
          <w:tcPr>
            <w:tcW w:w="2516" w:type="dxa"/>
            <w:shd w:val="clear" w:color="auto" w:fill="D9D9D9" w:themeFill="background1" w:themeFillShade="D9"/>
            <w:vAlign w:val="center"/>
          </w:tcPr>
          <w:p w14:paraId="759F576C" w14:textId="3C54975D" w:rsidR="008E6420" w:rsidRPr="00171C6C" w:rsidRDefault="00E56B2E" w:rsidP="008E642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فاعلية</w:t>
            </w:r>
            <w:r w:rsidR="008E6420"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4B925D4D" w14:textId="77777777" w:rsidR="00E56B2E" w:rsidRDefault="00E56B2E" w:rsidP="008E6420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قيادة البرنامج</w:t>
            </w:r>
          </w:p>
          <w:p w14:paraId="4C9153FA" w14:textId="77777777" w:rsidR="00E56B2E" w:rsidRDefault="008E6420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</w:t>
            </w:r>
          </w:p>
          <w:p w14:paraId="7CE9C1AB" w14:textId="4BCAC7C1" w:rsidR="008E6420" w:rsidRPr="00171C6C" w:rsidRDefault="008E6420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2A51EFFF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bookmarkStart w:id="12" w:name="OLE_LINK2"/>
            <w:bookmarkStart w:id="13" w:name="OLE_LINK1"/>
            <w:r w:rsidRPr="008E745B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إعداد تقرير المقرر وفق نموذج هيئة تقويم التعليم بما يعكس الواقع.</w:t>
            </w:r>
          </w:p>
          <w:p w14:paraId="2470E07B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النتائج من قبل رئيس القسم. </w:t>
            </w:r>
            <w:bookmarkEnd w:id="12"/>
            <w:bookmarkEnd w:id="13"/>
          </w:p>
          <w:p w14:paraId="1960962B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الأداء الوظيفي.</w:t>
            </w:r>
          </w:p>
          <w:p w14:paraId="296DAE0A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مراجعة دورية للمقرر من قبل القسم.</w:t>
            </w:r>
          </w:p>
          <w:p w14:paraId="6FBA74DF" w14:textId="77777777" w:rsidR="008E6420" w:rsidRPr="008E745B" w:rsidRDefault="008E6420" w:rsidP="008E6420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إجراء تقييم داخلي بمشاركة أعضاء القسم</w:t>
            </w:r>
            <w:r w:rsidRPr="008E745B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4B3AA0DC" w14:textId="77777777" w:rsidR="005B38B6" w:rsidRPr="008E745B" w:rsidRDefault="008E6420" w:rsidP="005B38B6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الأساتذة الزائرين.</w:t>
            </w:r>
          </w:p>
          <w:p w14:paraId="2EB7ABA4" w14:textId="0EA0D5E6" w:rsidR="008E6420" w:rsidRPr="008E745B" w:rsidRDefault="008E6420" w:rsidP="005B38B6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التغذية الراجعة عن طريق البريد الإلكتروني.</w:t>
            </w:r>
          </w:p>
        </w:tc>
      </w:tr>
      <w:tr w:rsidR="005B38B6" w:rsidRPr="00171C6C" w14:paraId="1BFBBF01" w14:textId="77777777" w:rsidTr="00E56B2E">
        <w:trPr>
          <w:trHeight w:val="283"/>
          <w:tblCellSpacing w:w="7" w:type="dxa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4AAA4E5B" w14:textId="68E05CB1" w:rsidR="005B38B6" w:rsidRPr="00171C6C" w:rsidRDefault="005B38B6" w:rsidP="00B107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فا</w:t>
            </w:r>
            <w:r w:rsidR="00E56B2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</w:t>
            </w:r>
            <w:r w:rsidRPr="00AC453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لية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طرق تقييم الطلاب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5B923FC3" w14:textId="77777777" w:rsidR="00E56B2E" w:rsidRDefault="00E56B2E" w:rsidP="00B1070B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</w:t>
            </w:r>
          </w:p>
          <w:p w14:paraId="028CDCB8" w14:textId="14A4FBD3" w:rsidR="005B38B6" w:rsidRPr="00171C6C" w:rsidRDefault="00E56B2E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والطلبة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70FC2248" w14:textId="77777777" w:rsidR="005B38B6" w:rsidRPr="008E745B" w:rsidRDefault="005B38B6" w:rsidP="00B1070B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الأسئلة المباشرة للطلاب عن المقرر ومدى استفادتهم منه</w:t>
            </w:r>
            <w:r w:rsidRPr="008E745B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13BC2124" w14:textId="77777777" w:rsidR="005B38B6" w:rsidRPr="008E745B" w:rsidRDefault="005B38B6" w:rsidP="00B1070B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تصميم استبانة معتمدة من القسم لتوزيعها بين الطلبة لتقيم فعالية التدريس</w:t>
            </w:r>
            <w:r w:rsidRPr="008E745B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0534AF1A" w14:textId="77777777" w:rsidR="00E56B2E" w:rsidRPr="008E745B" w:rsidRDefault="005B38B6" w:rsidP="00E56B2E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لقاءات بين القسم والطلبة للاستماع إلى ملاحظاتهم، وآرائهم حول المقرر</w:t>
            </w:r>
            <w:r w:rsidRPr="008E745B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763F9686" w14:textId="77777777" w:rsidR="00E56B2E" w:rsidRPr="008E745B" w:rsidRDefault="005B38B6" w:rsidP="00E56B2E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استقبال آراء الطلاب على موقع إلكتروني مخصص لذلك تابع للجامعة، أو عن طريق البريد الإلكتروني.</w:t>
            </w:r>
          </w:p>
          <w:p w14:paraId="1CE86D25" w14:textId="77777777" w:rsidR="00E56B2E" w:rsidRPr="008E745B" w:rsidRDefault="00E56B2E" w:rsidP="00E56B2E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/>
                <w:sz w:val="28"/>
                <w:szCs w:val="28"/>
                <w:rtl/>
              </w:rPr>
              <w:t>تكوين لجنة من أساتذة القسم تتولى مراجعة عينات من الأوراق بعد تصحيحها.</w:t>
            </w:r>
          </w:p>
          <w:p w14:paraId="25AA93FB" w14:textId="7A3F2350" w:rsidR="00E56B2E" w:rsidRPr="008E745B" w:rsidRDefault="00E56B2E" w:rsidP="00E56B2E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/>
                <w:sz w:val="28"/>
                <w:szCs w:val="28"/>
                <w:rtl/>
              </w:rPr>
              <w:t>المشاركة والتبادل في التصحيح والتدقيق بين الزملاء الذين يدرسون نفس المقرر.</w:t>
            </w:r>
          </w:p>
        </w:tc>
      </w:tr>
      <w:tr w:rsidR="00E56B2E" w:rsidRPr="00171C6C" w14:paraId="1644584C" w14:textId="77777777" w:rsidTr="00E56B2E">
        <w:trPr>
          <w:trHeight w:val="283"/>
          <w:tblCellSpacing w:w="7" w:type="dxa"/>
          <w:jc w:val="center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61E4BBB7" w14:textId="2FC1B663" w:rsidR="00E56B2E" w:rsidRPr="00171C6C" w:rsidRDefault="00E56B2E" w:rsidP="00E56B2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5231A8A0" w14:textId="77777777" w:rsidR="00E56B2E" w:rsidRDefault="00E56B2E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</w:t>
            </w:r>
          </w:p>
          <w:p w14:paraId="1F024043" w14:textId="5A1AD386" w:rsidR="00E56B2E" w:rsidRPr="00171C6C" w:rsidRDefault="00E56B2E" w:rsidP="00E56B2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والطلبة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3A0F85F6" w14:textId="3DE29CF4" w:rsidR="00E56B2E" w:rsidRPr="008E745B" w:rsidRDefault="00E56B2E" w:rsidP="00E56B2E">
            <w:pPr>
              <w:pStyle w:val="aa"/>
              <w:numPr>
                <w:ilvl w:val="3"/>
                <w:numId w:val="15"/>
              </w:numPr>
              <w:bidi/>
              <w:spacing w:before="0" w:beforeAutospacing="0" w:after="0" w:afterAutospacing="0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E745B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المراجعة الدورية من قبل تقارير المنسقين وما يصل من الأساتذة</w:t>
            </w:r>
          </w:p>
          <w:p w14:paraId="34680995" w14:textId="3ADFD53B" w:rsidR="00E56B2E" w:rsidRPr="008E745B" w:rsidRDefault="00E56B2E" w:rsidP="00E56B2E">
            <w:pPr>
              <w:pStyle w:val="aa"/>
              <w:numPr>
                <w:ilvl w:val="3"/>
                <w:numId w:val="15"/>
              </w:numPr>
              <w:bidi/>
              <w:spacing w:before="0" w:beforeAutospacing="0" w:after="0" w:afterAutospacing="0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745B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التحديث الدوري لما يستجد من موضوعات من قبل تقارير المقرر المقدم من أساتذة القسم.</w:t>
            </w: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4" w:name="_Hlk536011140"/>
      <w:bookmarkEnd w:id="11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0CE75988" w:rsidR="00A44627" w:rsidRPr="00171C6C" w:rsidRDefault="00E56B2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5" w:name="_Toc182614185"/>
      <w:bookmarkEnd w:id="14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5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1CCE4FC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lastRenderedPageBreak/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1C26EFE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3"/>
      <w:footerReference w:type="default" r:id="rId14"/>
      <w:headerReference w:type="first" r:id="rId15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F0F6C" w14:textId="77777777" w:rsidR="0078691B" w:rsidRDefault="0078691B" w:rsidP="00EE490F">
      <w:pPr>
        <w:spacing w:after="0" w:line="240" w:lineRule="auto"/>
      </w:pPr>
      <w:r>
        <w:separator/>
      </w:r>
    </w:p>
  </w:endnote>
  <w:endnote w:type="continuationSeparator" w:id="0">
    <w:p w14:paraId="14C37220" w14:textId="77777777" w:rsidR="0078691B" w:rsidRDefault="0078691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63DF9" w14:textId="77777777" w:rsidR="0078691B" w:rsidRDefault="0078691B" w:rsidP="00EE490F">
      <w:pPr>
        <w:spacing w:after="0" w:line="240" w:lineRule="auto"/>
      </w:pPr>
      <w:r>
        <w:separator/>
      </w:r>
    </w:p>
  </w:footnote>
  <w:footnote w:type="continuationSeparator" w:id="0">
    <w:p w14:paraId="4CFAB762" w14:textId="77777777" w:rsidR="0078691B" w:rsidRDefault="0078691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CA3"/>
    <w:multiLevelType w:val="hybridMultilevel"/>
    <w:tmpl w:val="8E643CB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5217A6"/>
    <w:multiLevelType w:val="hybridMultilevel"/>
    <w:tmpl w:val="DF6CB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F185A"/>
    <w:multiLevelType w:val="hybridMultilevel"/>
    <w:tmpl w:val="DF6CB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607E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51AB9"/>
    <w:multiLevelType w:val="hybridMultilevel"/>
    <w:tmpl w:val="64D0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E385F4E"/>
    <w:multiLevelType w:val="hybridMultilevel"/>
    <w:tmpl w:val="3BB621F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E4F48E6"/>
    <w:multiLevelType w:val="hybridMultilevel"/>
    <w:tmpl w:val="640A376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9504E4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58C679C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A981050"/>
    <w:multiLevelType w:val="hybridMultilevel"/>
    <w:tmpl w:val="BAF6F7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B3592E"/>
    <w:multiLevelType w:val="hybridMultilevel"/>
    <w:tmpl w:val="F698CE24"/>
    <w:lvl w:ilvl="0" w:tplc="23282844">
      <w:start w:val="1"/>
      <w:numFmt w:val="arabicAbjad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BC045A"/>
    <w:multiLevelType w:val="hybridMultilevel"/>
    <w:tmpl w:val="2ECE1C7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5A03F4D"/>
    <w:multiLevelType w:val="multilevel"/>
    <w:tmpl w:val="18C82240"/>
    <w:lvl w:ilvl="0">
      <w:start w:val="1"/>
      <w:numFmt w:val="decimal"/>
      <w:lvlText w:val="%1."/>
      <w:lvlJc w:val="left"/>
      <w:pPr>
        <w:ind w:left="720" w:hanging="360"/>
      </w:pPr>
      <w:rPr>
        <w:color w:val="50C9C8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F75E8"/>
    <w:multiLevelType w:val="hybridMultilevel"/>
    <w:tmpl w:val="E20ED54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A044931"/>
    <w:multiLevelType w:val="hybridMultilevel"/>
    <w:tmpl w:val="539CF11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6475E"/>
    <w:multiLevelType w:val="hybridMultilevel"/>
    <w:tmpl w:val="52CA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0744F6"/>
    <w:multiLevelType w:val="hybridMultilevel"/>
    <w:tmpl w:val="14488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94490"/>
    <w:multiLevelType w:val="hybridMultilevel"/>
    <w:tmpl w:val="FE32855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CED3446"/>
    <w:multiLevelType w:val="hybridMultilevel"/>
    <w:tmpl w:val="B38C9E1E"/>
    <w:lvl w:ilvl="0" w:tplc="15E0B9F0">
      <w:start w:val="26"/>
      <w:numFmt w:val="bullet"/>
      <w:lvlText w:val="-"/>
      <w:lvlJc w:val="left"/>
      <w:pPr>
        <w:ind w:left="1146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EA94FA7"/>
    <w:multiLevelType w:val="hybridMultilevel"/>
    <w:tmpl w:val="B1B89354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974C52"/>
    <w:multiLevelType w:val="hybridMultilevel"/>
    <w:tmpl w:val="CC3829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E87D19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94297B"/>
    <w:multiLevelType w:val="hybridMultilevel"/>
    <w:tmpl w:val="01D252D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E84FC6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BC87E6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6723242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53CBB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24CF0C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4A892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4C6E7F0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72A64A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6B83F22"/>
    <w:multiLevelType w:val="hybridMultilevel"/>
    <w:tmpl w:val="F5B27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855C0"/>
    <w:multiLevelType w:val="hybridMultilevel"/>
    <w:tmpl w:val="E5AED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F3578"/>
    <w:multiLevelType w:val="hybridMultilevel"/>
    <w:tmpl w:val="0654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234A53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605">
    <w:abstractNumId w:val="8"/>
  </w:num>
  <w:num w:numId="2" w16cid:durableId="1547066089">
    <w:abstractNumId w:val="37"/>
  </w:num>
  <w:num w:numId="3" w16cid:durableId="1665623236">
    <w:abstractNumId w:val="35"/>
  </w:num>
  <w:num w:numId="4" w16cid:durableId="485629730">
    <w:abstractNumId w:val="1"/>
  </w:num>
  <w:num w:numId="5" w16cid:durableId="407507180">
    <w:abstractNumId w:val="5"/>
  </w:num>
  <w:num w:numId="6" w16cid:durableId="43482502">
    <w:abstractNumId w:val="19"/>
  </w:num>
  <w:num w:numId="7" w16cid:durableId="843127125">
    <w:abstractNumId w:val="30"/>
  </w:num>
  <w:num w:numId="8" w16cid:durableId="1638146707">
    <w:abstractNumId w:val="15"/>
  </w:num>
  <w:num w:numId="9" w16cid:durableId="712776377">
    <w:abstractNumId w:val="16"/>
  </w:num>
  <w:num w:numId="10" w16cid:durableId="1889027854">
    <w:abstractNumId w:val="2"/>
  </w:num>
  <w:num w:numId="11" w16cid:durableId="1993605524">
    <w:abstractNumId w:val="6"/>
  </w:num>
  <w:num w:numId="12" w16cid:durableId="1161241151">
    <w:abstractNumId w:val="27"/>
  </w:num>
  <w:num w:numId="13" w16cid:durableId="211383305">
    <w:abstractNumId w:val="9"/>
  </w:num>
  <w:num w:numId="14" w16cid:durableId="1622223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364921">
    <w:abstractNumId w:val="26"/>
  </w:num>
  <w:num w:numId="16" w16cid:durableId="1392118410">
    <w:abstractNumId w:val="25"/>
  </w:num>
  <w:num w:numId="17" w16cid:durableId="1028796721">
    <w:abstractNumId w:val="28"/>
  </w:num>
  <w:num w:numId="18" w16cid:durableId="1548758808">
    <w:abstractNumId w:val="18"/>
  </w:num>
  <w:num w:numId="19" w16cid:durableId="1765220342">
    <w:abstractNumId w:val="34"/>
  </w:num>
  <w:num w:numId="20" w16cid:durableId="1018849891">
    <w:abstractNumId w:val="3"/>
  </w:num>
  <w:num w:numId="21" w16cid:durableId="269242574">
    <w:abstractNumId w:val="21"/>
  </w:num>
  <w:num w:numId="22" w16cid:durableId="839463988">
    <w:abstractNumId w:val="10"/>
  </w:num>
  <w:num w:numId="23" w16cid:durableId="84693263">
    <w:abstractNumId w:val="13"/>
  </w:num>
  <w:num w:numId="24" w16cid:durableId="1703363776">
    <w:abstractNumId w:val="20"/>
  </w:num>
  <w:num w:numId="25" w16cid:durableId="1073895886">
    <w:abstractNumId w:val="12"/>
  </w:num>
  <w:num w:numId="26" w16cid:durableId="1861582114">
    <w:abstractNumId w:val="0"/>
  </w:num>
  <w:num w:numId="27" w16cid:durableId="1039161039">
    <w:abstractNumId w:val="29"/>
  </w:num>
  <w:num w:numId="28" w16cid:durableId="649210900">
    <w:abstractNumId w:val="31"/>
  </w:num>
  <w:num w:numId="29" w16cid:durableId="422410739">
    <w:abstractNumId w:val="17"/>
  </w:num>
  <w:num w:numId="30" w16cid:durableId="1676613575">
    <w:abstractNumId w:val="32"/>
  </w:num>
  <w:num w:numId="31" w16cid:durableId="459763412">
    <w:abstractNumId w:val="14"/>
  </w:num>
  <w:num w:numId="32" w16cid:durableId="131140895">
    <w:abstractNumId w:val="11"/>
  </w:num>
  <w:num w:numId="33" w16cid:durableId="399251133">
    <w:abstractNumId w:val="7"/>
  </w:num>
  <w:num w:numId="34" w16cid:durableId="2070761095">
    <w:abstractNumId w:val="39"/>
  </w:num>
  <w:num w:numId="35" w16cid:durableId="9370591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082078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4621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00419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7348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64369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0726078">
    <w:abstractNumId w:val="22"/>
  </w:num>
  <w:num w:numId="42" w16cid:durableId="1500343028">
    <w:abstractNumId w:val="23"/>
  </w:num>
  <w:num w:numId="43" w16cid:durableId="1682466362">
    <w:abstractNumId w:val="41"/>
  </w:num>
  <w:num w:numId="44" w16cid:durableId="591663585">
    <w:abstractNumId w:val="24"/>
  </w:num>
  <w:num w:numId="45" w16cid:durableId="600142348">
    <w:abstractNumId w:val="40"/>
  </w:num>
  <w:num w:numId="46" w16cid:durableId="1321227805">
    <w:abstractNumId w:val="33"/>
  </w:num>
  <w:num w:numId="47" w16cid:durableId="825440454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6A1E"/>
    <w:rsid w:val="000413AC"/>
    <w:rsid w:val="00042349"/>
    <w:rsid w:val="000455C2"/>
    <w:rsid w:val="00047DD1"/>
    <w:rsid w:val="000558B7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0F0A"/>
    <w:rsid w:val="000D2876"/>
    <w:rsid w:val="000D6184"/>
    <w:rsid w:val="000D68A3"/>
    <w:rsid w:val="000E2809"/>
    <w:rsid w:val="000E4058"/>
    <w:rsid w:val="000F105E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219D"/>
    <w:rsid w:val="001B4550"/>
    <w:rsid w:val="001C193F"/>
    <w:rsid w:val="001D13E9"/>
    <w:rsid w:val="001D2CD2"/>
    <w:rsid w:val="001D3D03"/>
    <w:rsid w:val="001D5443"/>
    <w:rsid w:val="001F03FF"/>
    <w:rsid w:val="001F1144"/>
    <w:rsid w:val="001F34EE"/>
    <w:rsid w:val="00215895"/>
    <w:rsid w:val="002176F6"/>
    <w:rsid w:val="00221BB0"/>
    <w:rsid w:val="0024111A"/>
    <w:rsid w:val="002430CC"/>
    <w:rsid w:val="00251E09"/>
    <w:rsid w:val="00254CE8"/>
    <w:rsid w:val="00256F95"/>
    <w:rsid w:val="00263DD3"/>
    <w:rsid w:val="00266508"/>
    <w:rsid w:val="002728E9"/>
    <w:rsid w:val="002761CB"/>
    <w:rsid w:val="00283937"/>
    <w:rsid w:val="00283AEE"/>
    <w:rsid w:val="00287A0D"/>
    <w:rsid w:val="00287F52"/>
    <w:rsid w:val="002904F9"/>
    <w:rsid w:val="00290C3A"/>
    <w:rsid w:val="00293830"/>
    <w:rsid w:val="002A0738"/>
    <w:rsid w:val="002A22D7"/>
    <w:rsid w:val="002A7A84"/>
    <w:rsid w:val="002C072C"/>
    <w:rsid w:val="002C0FD2"/>
    <w:rsid w:val="002D049A"/>
    <w:rsid w:val="002D35DE"/>
    <w:rsid w:val="002D4589"/>
    <w:rsid w:val="002E63AD"/>
    <w:rsid w:val="002F0BC0"/>
    <w:rsid w:val="002F5E50"/>
    <w:rsid w:val="00320349"/>
    <w:rsid w:val="00330332"/>
    <w:rsid w:val="003401C7"/>
    <w:rsid w:val="00352E47"/>
    <w:rsid w:val="00357210"/>
    <w:rsid w:val="00384C97"/>
    <w:rsid w:val="00393194"/>
    <w:rsid w:val="00395189"/>
    <w:rsid w:val="003A4ABD"/>
    <w:rsid w:val="003A762E"/>
    <w:rsid w:val="003B0D84"/>
    <w:rsid w:val="003B44D3"/>
    <w:rsid w:val="003C04E9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629"/>
    <w:rsid w:val="00425E24"/>
    <w:rsid w:val="004408AF"/>
    <w:rsid w:val="00454FFB"/>
    <w:rsid w:val="004605E1"/>
    <w:rsid w:val="00461566"/>
    <w:rsid w:val="00464F77"/>
    <w:rsid w:val="00471562"/>
    <w:rsid w:val="0048032C"/>
    <w:rsid w:val="00482DD8"/>
    <w:rsid w:val="004845A5"/>
    <w:rsid w:val="004A35ED"/>
    <w:rsid w:val="004A4B89"/>
    <w:rsid w:val="004A5BD0"/>
    <w:rsid w:val="004C5EBA"/>
    <w:rsid w:val="004D05F8"/>
    <w:rsid w:val="004D6B05"/>
    <w:rsid w:val="004D6B9A"/>
    <w:rsid w:val="004E7670"/>
    <w:rsid w:val="004F50F1"/>
    <w:rsid w:val="005003F3"/>
    <w:rsid w:val="00500DB9"/>
    <w:rsid w:val="005031B0"/>
    <w:rsid w:val="005104BB"/>
    <w:rsid w:val="00512A54"/>
    <w:rsid w:val="00512AB4"/>
    <w:rsid w:val="005217A2"/>
    <w:rsid w:val="00524454"/>
    <w:rsid w:val="005306BB"/>
    <w:rsid w:val="0054718B"/>
    <w:rsid w:val="005508C6"/>
    <w:rsid w:val="00553B10"/>
    <w:rsid w:val="00561601"/>
    <w:rsid w:val="00565A09"/>
    <w:rsid w:val="005719C3"/>
    <w:rsid w:val="005766B3"/>
    <w:rsid w:val="00577F07"/>
    <w:rsid w:val="005A0806"/>
    <w:rsid w:val="005A146D"/>
    <w:rsid w:val="005A7B3E"/>
    <w:rsid w:val="005B1E8D"/>
    <w:rsid w:val="005B26AC"/>
    <w:rsid w:val="005B360D"/>
    <w:rsid w:val="005B38B6"/>
    <w:rsid w:val="005B4B63"/>
    <w:rsid w:val="005C0EA1"/>
    <w:rsid w:val="005D2854"/>
    <w:rsid w:val="005D50A1"/>
    <w:rsid w:val="005D6C4C"/>
    <w:rsid w:val="005E3EC0"/>
    <w:rsid w:val="005E749B"/>
    <w:rsid w:val="005F2EDF"/>
    <w:rsid w:val="00602523"/>
    <w:rsid w:val="00630073"/>
    <w:rsid w:val="00631C47"/>
    <w:rsid w:val="00633B3E"/>
    <w:rsid w:val="00640927"/>
    <w:rsid w:val="00652624"/>
    <w:rsid w:val="0066519A"/>
    <w:rsid w:val="0069056D"/>
    <w:rsid w:val="00694004"/>
    <w:rsid w:val="00696A1F"/>
    <w:rsid w:val="006973C7"/>
    <w:rsid w:val="006A3989"/>
    <w:rsid w:val="006B08C3"/>
    <w:rsid w:val="006B12D6"/>
    <w:rsid w:val="006B195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1D54"/>
    <w:rsid w:val="007240E2"/>
    <w:rsid w:val="00732704"/>
    <w:rsid w:val="00772B4C"/>
    <w:rsid w:val="00782108"/>
    <w:rsid w:val="00783459"/>
    <w:rsid w:val="00786495"/>
    <w:rsid w:val="0078691B"/>
    <w:rsid w:val="00793C7E"/>
    <w:rsid w:val="007C2C59"/>
    <w:rsid w:val="007E1F1C"/>
    <w:rsid w:val="007E5187"/>
    <w:rsid w:val="007F243F"/>
    <w:rsid w:val="007F57C9"/>
    <w:rsid w:val="00821F0E"/>
    <w:rsid w:val="008306EB"/>
    <w:rsid w:val="0083622C"/>
    <w:rsid w:val="00842E78"/>
    <w:rsid w:val="00844E6A"/>
    <w:rsid w:val="0085774E"/>
    <w:rsid w:val="00877341"/>
    <w:rsid w:val="008803B2"/>
    <w:rsid w:val="008A1157"/>
    <w:rsid w:val="008A1F74"/>
    <w:rsid w:val="008B2211"/>
    <w:rsid w:val="008B4BDE"/>
    <w:rsid w:val="008C0C1F"/>
    <w:rsid w:val="008C536B"/>
    <w:rsid w:val="008D0EF4"/>
    <w:rsid w:val="008D4405"/>
    <w:rsid w:val="008D527C"/>
    <w:rsid w:val="008D7211"/>
    <w:rsid w:val="008E6420"/>
    <w:rsid w:val="008E745B"/>
    <w:rsid w:val="008F6299"/>
    <w:rsid w:val="009023F3"/>
    <w:rsid w:val="00905031"/>
    <w:rsid w:val="0090567A"/>
    <w:rsid w:val="0090602B"/>
    <w:rsid w:val="00913302"/>
    <w:rsid w:val="009203B9"/>
    <w:rsid w:val="0092370B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73F95"/>
    <w:rsid w:val="0097689E"/>
    <w:rsid w:val="00983609"/>
    <w:rsid w:val="009859B4"/>
    <w:rsid w:val="009A3B8E"/>
    <w:rsid w:val="009B4FD8"/>
    <w:rsid w:val="009C22DA"/>
    <w:rsid w:val="009C23D4"/>
    <w:rsid w:val="009C4B55"/>
    <w:rsid w:val="009D4997"/>
    <w:rsid w:val="009E3CC0"/>
    <w:rsid w:val="009E47E5"/>
    <w:rsid w:val="009F2ED5"/>
    <w:rsid w:val="009F5184"/>
    <w:rsid w:val="00A20A12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7204A"/>
    <w:rsid w:val="00A73EDA"/>
    <w:rsid w:val="00A75457"/>
    <w:rsid w:val="00A979FA"/>
    <w:rsid w:val="00AA2947"/>
    <w:rsid w:val="00AD2143"/>
    <w:rsid w:val="00AD423B"/>
    <w:rsid w:val="00AD5924"/>
    <w:rsid w:val="00AE0516"/>
    <w:rsid w:val="00AE248E"/>
    <w:rsid w:val="00AE6AD7"/>
    <w:rsid w:val="00AF0CAD"/>
    <w:rsid w:val="00AF196B"/>
    <w:rsid w:val="00B174B5"/>
    <w:rsid w:val="00B2118A"/>
    <w:rsid w:val="00B22AAC"/>
    <w:rsid w:val="00B727DA"/>
    <w:rsid w:val="00B80620"/>
    <w:rsid w:val="00B80926"/>
    <w:rsid w:val="00B93E29"/>
    <w:rsid w:val="00B97B1E"/>
    <w:rsid w:val="00BA432C"/>
    <w:rsid w:val="00BB15BF"/>
    <w:rsid w:val="00BB3849"/>
    <w:rsid w:val="00BC6307"/>
    <w:rsid w:val="00BF4D7C"/>
    <w:rsid w:val="00C028FF"/>
    <w:rsid w:val="00C064DB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83E37"/>
    <w:rsid w:val="00C958D9"/>
    <w:rsid w:val="00CB11A3"/>
    <w:rsid w:val="00CC0325"/>
    <w:rsid w:val="00CC2A48"/>
    <w:rsid w:val="00CD79D3"/>
    <w:rsid w:val="00CE0B84"/>
    <w:rsid w:val="00CE2990"/>
    <w:rsid w:val="00D21B67"/>
    <w:rsid w:val="00D2448E"/>
    <w:rsid w:val="00D25E98"/>
    <w:rsid w:val="00D3555B"/>
    <w:rsid w:val="00D4307F"/>
    <w:rsid w:val="00D5202A"/>
    <w:rsid w:val="00D52EC2"/>
    <w:rsid w:val="00D63495"/>
    <w:rsid w:val="00D76E52"/>
    <w:rsid w:val="00D8287E"/>
    <w:rsid w:val="00D83461"/>
    <w:rsid w:val="00D90F88"/>
    <w:rsid w:val="00D9457D"/>
    <w:rsid w:val="00DB1255"/>
    <w:rsid w:val="00DC0878"/>
    <w:rsid w:val="00DD0684"/>
    <w:rsid w:val="00DD58A3"/>
    <w:rsid w:val="00DD68EB"/>
    <w:rsid w:val="00DE7BA6"/>
    <w:rsid w:val="00DF1E19"/>
    <w:rsid w:val="00E0297E"/>
    <w:rsid w:val="00E02D40"/>
    <w:rsid w:val="00E064B0"/>
    <w:rsid w:val="00E13C4D"/>
    <w:rsid w:val="00E30386"/>
    <w:rsid w:val="00E434B1"/>
    <w:rsid w:val="00E519DC"/>
    <w:rsid w:val="00E56B2E"/>
    <w:rsid w:val="00E61051"/>
    <w:rsid w:val="00E671E3"/>
    <w:rsid w:val="00E86211"/>
    <w:rsid w:val="00E91116"/>
    <w:rsid w:val="00E96C61"/>
    <w:rsid w:val="00EA502F"/>
    <w:rsid w:val="00EB4AEA"/>
    <w:rsid w:val="00EC3652"/>
    <w:rsid w:val="00EC5C61"/>
    <w:rsid w:val="00ED404D"/>
    <w:rsid w:val="00ED6B12"/>
    <w:rsid w:val="00EE490F"/>
    <w:rsid w:val="00F02C99"/>
    <w:rsid w:val="00F039E0"/>
    <w:rsid w:val="00F11C83"/>
    <w:rsid w:val="00F171B7"/>
    <w:rsid w:val="00F20614"/>
    <w:rsid w:val="00F236C3"/>
    <w:rsid w:val="00F245F9"/>
    <w:rsid w:val="00F246BB"/>
    <w:rsid w:val="00F31416"/>
    <w:rsid w:val="00F34CCF"/>
    <w:rsid w:val="00F35214"/>
    <w:rsid w:val="00F35B02"/>
    <w:rsid w:val="00F50654"/>
    <w:rsid w:val="00F54C3D"/>
    <w:rsid w:val="00F55DF9"/>
    <w:rsid w:val="00F62E73"/>
    <w:rsid w:val="00F73B45"/>
    <w:rsid w:val="00F773F7"/>
    <w:rsid w:val="00F779DE"/>
    <w:rsid w:val="00F81364"/>
    <w:rsid w:val="00F8256E"/>
    <w:rsid w:val="00F9176E"/>
    <w:rsid w:val="00F91847"/>
    <w:rsid w:val="00FA303D"/>
    <w:rsid w:val="00FA3E2F"/>
    <w:rsid w:val="00FB2A00"/>
    <w:rsid w:val="00FC2D18"/>
    <w:rsid w:val="00FD15CC"/>
    <w:rsid w:val="00FD1A96"/>
    <w:rsid w:val="00FD772A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ar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oe.gov.sa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1219</Words>
  <Characters>6954</Characters>
  <Application>Microsoft Office Word</Application>
  <DocSecurity>0</DocSecurity>
  <Lines>57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15</cp:revision>
  <cp:lastPrinted>2025-12-28T03:51:00Z</cp:lastPrinted>
  <dcterms:created xsi:type="dcterms:W3CDTF">2024-11-16T09:40:00Z</dcterms:created>
  <dcterms:modified xsi:type="dcterms:W3CDTF">2025-12-28T03:51:00Z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