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35014B" w14:textId="77777777" w:rsidR="00BC3911" w:rsidRDefault="00592C0C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  <w:r>
        <w:rPr>
          <w:rStyle w:val="a5"/>
          <w:rFonts w:ascii="Sakkal Majalla" w:hAnsi="Sakkal Majalla" w:cs="Sakkal Majalla" w:hint="cs"/>
          <w:color w:val="4C3D8E"/>
          <w:rtl/>
          <w:lang w:bidi="ar-SA"/>
        </w:rPr>
        <w:t xml:space="preserve">   </w:t>
      </w:r>
    </w:p>
    <w:p w14:paraId="6EE51699" w14:textId="204DA80F" w:rsidR="00592C0C" w:rsidRPr="00171C6C" w:rsidRDefault="00592C0C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  <w:r>
        <w:rPr>
          <w:rStyle w:val="a5"/>
          <w:rFonts w:ascii="Sakkal Majalla" w:hAnsi="Sakkal Majalla" w:cs="Sakkal Majalla" w:hint="cs"/>
          <w:color w:val="4C3D8E"/>
          <w:rtl/>
          <w:lang w:bidi="ar-SA"/>
        </w:rPr>
        <w:t xml:space="preserve">                                               </w:t>
      </w:r>
    </w:p>
    <w:tbl>
      <w:tblPr>
        <w:bidiVisual/>
        <w:tblW w:w="97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96"/>
      </w:tblGrid>
      <w:tr w:rsidR="00592C0C" w:rsidRPr="00E3506D" w14:paraId="694032AA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0EA0F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المقرر:</w:t>
            </w: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 xml:space="preserve">الاجتهاد </w:t>
            </w:r>
          </w:p>
        </w:tc>
      </w:tr>
      <w:tr w:rsidR="00592C0C" w:rsidRPr="00E3506D" w14:paraId="0156A9DE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48F34" w14:textId="5B0B7660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  <w:lang w:bidi="ar-SA"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 xml:space="preserve">أصل </w:t>
            </w:r>
            <w:r w:rsidR="00AA2283"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rtl/>
                <w:lang w:bidi="ar-SA"/>
              </w:rPr>
              <w:t>425</w:t>
            </w:r>
          </w:p>
        </w:tc>
      </w:tr>
      <w:tr w:rsidR="00592C0C" w:rsidRPr="00E3506D" w14:paraId="6AEBD73D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F534E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592C0C" w:rsidRPr="00E3506D" w14:paraId="31BB8EB2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D26EF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العلمي: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أصول الفقه</w:t>
            </w:r>
          </w:p>
        </w:tc>
      </w:tr>
      <w:tr w:rsidR="00592C0C" w:rsidRPr="00E3506D" w14:paraId="47D24813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DFD7D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الشريعة</w:t>
            </w:r>
            <w:proofErr w:type="gramEnd"/>
          </w:p>
        </w:tc>
      </w:tr>
      <w:tr w:rsidR="00592C0C" w:rsidRPr="00E3506D" w14:paraId="2231DE2D" w14:textId="77777777" w:rsidTr="00E54035">
        <w:trPr>
          <w:trHeight w:val="416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3EC6C" w14:textId="77777777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</w:pP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592C0C" w:rsidRPr="00E3506D" w14:paraId="23B8E12A" w14:textId="77777777" w:rsidTr="00E54035">
        <w:trPr>
          <w:trHeight w:val="752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5303F" w14:textId="3A6251E6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  <w:lang w:bidi="ar-SA"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التوصيف:   </w:t>
            </w:r>
            <w:proofErr w:type="gramEnd"/>
            <w:r w:rsidRPr="00E3506D"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</w:rPr>
              <w:t>ال</w:t>
            </w:r>
            <w:r w:rsidR="00096A65">
              <w:rPr>
                <w:rFonts w:ascii="Sakkal Majalla" w:hAnsi="Sakkal Majalla" w:cs="Sakkal Majalla" w:hint="cs"/>
                <w:b/>
                <w:bCs/>
                <w:color w:val="auto"/>
                <w:sz w:val="28"/>
                <w:szCs w:val="28"/>
                <w:rtl/>
              </w:rPr>
              <w:t>أولى</w:t>
            </w:r>
          </w:p>
        </w:tc>
      </w:tr>
      <w:tr w:rsidR="00592C0C" w:rsidRPr="00E3506D" w14:paraId="319AACD3" w14:textId="77777777" w:rsidTr="00E54035">
        <w:trPr>
          <w:trHeight w:val="25"/>
        </w:trPr>
        <w:tc>
          <w:tcPr>
            <w:tcW w:w="9796" w:type="dxa"/>
            <w:tcBorders>
              <w:top w:val="single" w:sz="2" w:space="0" w:color="4C3D8E"/>
              <w:left w:val="single" w:sz="2" w:space="0" w:color="4C3D8E"/>
              <w:bottom w:val="single" w:sz="2" w:space="0" w:color="4C3D8E"/>
              <w:right w:val="single" w:sz="2" w:space="0" w:color="4C3D8E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2E0E7" w14:textId="5E64EDF2" w:rsidR="00592C0C" w:rsidRPr="00E3506D" w:rsidRDefault="00592C0C" w:rsidP="00592C0C">
            <w:pPr>
              <w:pStyle w:val="BasicParagraph"/>
              <w:spacing w:line="360" w:lineRule="auto"/>
              <w:rPr>
                <w:rFonts w:ascii="Sakkal Majalla" w:hAnsi="Sakkal Majalla" w:cs="Sakkal Majalla"/>
                <w:b/>
                <w:bCs/>
                <w:color w:val="auto"/>
                <w:sz w:val="28"/>
                <w:szCs w:val="28"/>
                <w:rtl/>
                <w:lang w:bidi="ar-SA"/>
              </w:rPr>
            </w:pPr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AD3F4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مراجعة:  </w:t>
            </w:r>
            <w:r w:rsidR="00096A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</w:t>
            </w:r>
            <w:proofErr w:type="gramEnd"/>
            <w:r w:rsidR="00096A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/4/1444ه</w:t>
            </w:r>
          </w:p>
        </w:tc>
      </w:tr>
    </w:tbl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40B88576" w14:textId="77777777" w:rsidR="00BC3911" w:rsidRPr="00E3506D" w:rsidRDefault="00BC3911" w:rsidP="00BC3911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</w:pPr>
        </w:p>
        <w:p w14:paraId="14E3E438" w14:textId="1A12078E" w:rsidR="006D3F0B" w:rsidRPr="00E3506D" w:rsidRDefault="006D3F0B" w:rsidP="00BC3911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E3506D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4AE7D35" w:rsidR="007C2C59" w:rsidRPr="00E3506D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E036817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:rtl/>
              <w14:ligatures w14:val="standardContextual"/>
            </w:rPr>
          </w:pPr>
          <w:hyperlink w:anchor="_Toc138156152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4C2EE09F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867DE51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9B604B9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7CC30D60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 w:hint="cs"/>
                <w:b/>
                <w:bCs/>
                <w:noProof/>
                <w:webHidden/>
                <w:sz w:val="28"/>
                <w:szCs w:val="28"/>
                <w:rtl/>
              </w:rPr>
              <w:t>خطأ! الإشارة المرجعية غير معرّفة.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C2E2BB4" w:rsidR="007C2C59" w:rsidRPr="00E3506D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E3506D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F44C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E3506D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E3506D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E3506D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E3506D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E3506D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E3506D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E3506D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01467511" w:rsidR="005031B0" w:rsidRPr="00E3506D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E3506D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E3506D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334F507" w:rsidR="00C5703B" w:rsidRPr="00E3506D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E3506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E3506D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6B24AF32" w:rsidR="00C5703B" w:rsidRPr="00E3506D" w:rsidRDefault="00D0756F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3 ساعات</w:t>
            </w:r>
          </w:p>
        </w:tc>
      </w:tr>
      <w:tr w:rsidR="00C5703B" w:rsidRPr="00E3506D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E3506D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E3506D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E3506D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E723F4C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9B4" w:rsidRPr="00E3506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68B90479" w:rsidR="00016CC7" w:rsidRPr="00E3506D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629B4" w:rsidRPr="00E3506D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0756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أخرى (</w:t>
            </w:r>
            <w:r w:rsidR="007629B4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متطلب برنامج</w:t>
            </w:r>
            <w:r w:rsidR="00D0756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A20A12" w:rsidRPr="00E3506D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E3506D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2701432" w:rsidR="00A20A12" w:rsidRPr="00E3506D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10A1F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E3506D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E3506D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E3506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E3506D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1EF153F" w:rsidR="001F03FF" w:rsidRPr="00E3506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1B289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</w:t>
            </w:r>
            <w:r w:rsidR="00AA228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ى الثاني عشر</w:t>
            </w:r>
          </w:p>
        </w:tc>
      </w:tr>
      <w:tr w:rsidR="001F03FF" w:rsidRPr="00E3506D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E3506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E3506D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6BB0C54B" w:rsidR="001F03FF" w:rsidRPr="001B2893" w:rsidRDefault="0043281C" w:rsidP="001B289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B289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يحتوي هذا المقرر على الاجتهاد، وشروطه وأحكامه، وحقيقة التقليد وأحكامه ومسائله، والفتوى وأهميتها وأثرها في المجتمعات الإسلامية، وكيفية ترتيب الأدلة الشرعية والترجيح بينها</w:t>
            </w:r>
            <w:r w:rsidR="001B2893" w:rsidRPr="001B2893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E3506D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E3506D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E3506D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E3506D" w14:paraId="0AD269F1" w14:textId="77777777" w:rsidTr="001B2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25363702" w:rsidR="001F03FF" w:rsidRPr="00E3506D" w:rsidRDefault="00F84407" w:rsidP="00F8440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noProof/>
                <w:color w:val="000000" w:themeColor="text1"/>
                <w:sz w:val="28"/>
                <w:szCs w:val="28"/>
                <w:rtl/>
              </w:rPr>
              <w:t xml:space="preserve"> اصل </w:t>
            </w:r>
            <w:r w:rsidR="00DF19BE">
              <w:rPr>
                <w:rFonts w:ascii="Sakkal Majalla" w:hAnsi="Sakkal Majalla" w:cs="Sakkal Majalla" w:hint="cs"/>
                <w:b w:val="0"/>
                <w:bCs w:val="0"/>
                <w:noProof/>
                <w:color w:val="000000" w:themeColor="text1"/>
                <w:sz w:val="28"/>
                <w:szCs w:val="28"/>
                <w:rtl/>
              </w:rPr>
              <w:t>121</w:t>
            </w:r>
          </w:p>
        </w:tc>
      </w:tr>
      <w:tr w:rsidR="001F03FF" w:rsidRPr="00E3506D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E3506D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E3506D" w14:paraId="3773A262" w14:textId="77777777" w:rsidTr="001B2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8E4566B" w:rsidR="001F03FF" w:rsidRPr="00E3506D" w:rsidRDefault="00F84407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لا يوجد</w:t>
            </w:r>
          </w:p>
        </w:tc>
      </w:tr>
      <w:tr w:rsidR="00DF1E19" w:rsidRPr="00E3506D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E3506D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E3506D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8CBD82C" w:rsidR="00DF1E19" w:rsidRPr="001B2893" w:rsidRDefault="00B23860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B2893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قادرًا على توضيح معنى الاجتهاد، وشروطه وأحكامه، والتقليد وأحكامه ومسائله، والفتوى وأهميتها وأثرها في المجتمعات الإسلامية، وكيفية ترتيب الأدلة الشرعية والترجيح بينها.</w:t>
            </w:r>
          </w:p>
        </w:tc>
      </w:tr>
    </w:tbl>
    <w:bookmarkEnd w:id="1"/>
    <w:p w14:paraId="59B12B53" w14:textId="6C36AFFB" w:rsidR="00A44627" w:rsidRPr="00E3506D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E3506D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E3506D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E3506D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E3506D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E3506D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E3506D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1AF2F9B" w:rsidR="00A4737E" w:rsidRPr="00E3506D" w:rsidRDefault="004A433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62BFBAFF" w:rsidR="00A4737E" w:rsidRPr="00E3506D" w:rsidRDefault="005301D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E3506D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E3506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E3506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204AC1E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0F603203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E3506D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E3506D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E3506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E3506D" w:rsidRDefault="00A4737E" w:rsidP="00D0741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E3506D" w:rsidRDefault="00A4737E" w:rsidP="00D0741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684BE140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86B5D27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E3506D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E3506D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E3506D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420D32BC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49E1869F" w:rsidR="00A4737E" w:rsidRPr="00E3506D" w:rsidRDefault="001B2893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E3506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E3506D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E3506D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E3506D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E3506D" w14:paraId="6D7B8286" w14:textId="77777777" w:rsidTr="00865CDF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E3506D" w14:paraId="5D8E1F98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585CC15" w:rsidR="006C0DCE" w:rsidRPr="00E3506D" w:rsidRDefault="004A433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36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56789B7" w:rsidR="006C0DCE" w:rsidRPr="00E3506D" w:rsidRDefault="005301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E3506D" w14:paraId="7347A519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BF65980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474DC4B3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3506D" w14:paraId="5AF21E18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64D4783D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0D7FD302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3506D" w14:paraId="0157326B" w14:textId="77777777" w:rsidTr="00865CDF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46159600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BCEAE3E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3506D" w14:paraId="0709FAE1" w14:textId="77777777" w:rsidTr="00865CDF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E3506D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E3506D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45284FAC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42FF7B68" w:rsidR="006C0DCE" w:rsidRPr="00E3506D" w:rsidRDefault="001B289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F62E73" w:rsidRPr="00E3506D" w14:paraId="487B99F6" w14:textId="77777777" w:rsidTr="00865CDF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E3506D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1FB3A6EE" w:rsidR="00F62E73" w:rsidRPr="00E3506D" w:rsidRDefault="004A433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D446AF2" w:rsidR="00F62E73" w:rsidRPr="00E3506D" w:rsidRDefault="005301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065ADEFA" w14:textId="75C7CD24" w:rsidR="007637BA" w:rsidRPr="00E3506D" w:rsidRDefault="007637BA" w:rsidP="007637BA">
      <w:pPr>
        <w:bidi/>
        <w:rPr>
          <w:rFonts w:ascii="Sakkal Majalla" w:eastAsia="Times New Roman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</w:pPr>
    </w:p>
    <w:p w14:paraId="6728CA73" w14:textId="77777777" w:rsidR="007637BA" w:rsidRPr="00E3506D" w:rsidRDefault="007637BA" w:rsidP="007637BA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bidi/>
        <w:spacing w:before="240" w:after="0"/>
        <w:outlineLvl w:val="0"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bookmarkStart w:id="4" w:name="_Toc1"/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ب. نواتج التعلم للمقرر واستراتيجيات تدريسها وطرق تقييمها:</w:t>
      </w:r>
      <w:bookmarkEnd w:id="4"/>
    </w:p>
    <w:tbl>
      <w:tblPr>
        <w:bidiVisual/>
        <w:tblW w:w="9632" w:type="dxa"/>
        <w:jc w:val="center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38"/>
        <w:gridCol w:w="1843"/>
        <w:gridCol w:w="1461"/>
        <w:gridCol w:w="21"/>
        <w:gridCol w:w="21"/>
        <w:gridCol w:w="41"/>
        <w:gridCol w:w="1564"/>
      </w:tblGrid>
      <w:tr w:rsidR="003571C5" w:rsidRPr="00E3506D" w14:paraId="4A107187" w14:textId="77777777" w:rsidTr="003571C5">
        <w:trPr>
          <w:trHeight w:val="960"/>
          <w:tblHeader/>
          <w:jc w:val="center"/>
        </w:trPr>
        <w:tc>
          <w:tcPr>
            <w:tcW w:w="918" w:type="dxa"/>
            <w:vMerge w:val="restart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B8F5F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الرمز</w:t>
            </w:r>
          </w:p>
        </w:tc>
        <w:tc>
          <w:tcPr>
            <w:tcW w:w="2325" w:type="dxa"/>
            <w:vMerge w:val="restart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7F113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نواتج التعلم </w:t>
            </w:r>
          </w:p>
        </w:tc>
        <w:tc>
          <w:tcPr>
            <w:tcW w:w="1438" w:type="dxa"/>
            <w:vMerge w:val="restart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83D44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رمز ناتج التعلم </w:t>
            </w:r>
          </w:p>
          <w:p w14:paraId="0EF351F7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المرتبط بالبرنامج</w:t>
            </w:r>
          </w:p>
        </w:tc>
        <w:tc>
          <w:tcPr>
            <w:tcW w:w="1843" w:type="dxa"/>
            <w:vMerge w:val="restart"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C38BD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استراتيجيات التدريس</w:t>
            </w:r>
          </w:p>
        </w:tc>
        <w:tc>
          <w:tcPr>
            <w:tcW w:w="3108" w:type="dxa"/>
            <w:gridSpan w:val="5"/>
            <w:tcBorders>
              <w:bottom w:val="single" w:sz="4" w:space="0" w:color="auto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9737E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طرق التقييم</w:t>
            </w:r>
          </w:p>
        </w:tc>
      </w:tr>
      <w:tr w:rsidR="003571C5" w:rsidRPr="00E3506D" w14:paraId="25CF7939" w14:textId="4587F90B" w:rsidTr="003571C5">
        <w:trPr>
          <w:trHeight w:val="449"/>
          <w:tblHeader/>
          <w:jc w:val="center"/>
        </w:trPr>
        <w:tc>
          <w:tcPr>
            <w:tcW w:w="918" w:type="dxa"/>
            <w:vMerge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5FAAF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</w:pPr>
          </w:p>
        </w:tc>
        <w:tc>
          <w:tcPr>
            <w:tcW w:w="2325" w:type="dxa"/>
            <w:vMerge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EE45E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</w:pPr>
          </w:p>
        </w:tc>
        <w:tc>
          <w:tcPr>
            <w:tcW w:w="1438" w:type="dxa"/>
            <w:vMerge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BA6FE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</w:pPr>
          </w:p>
        </w:tc>
        <w:tc>
          <w:tcPr>
            <w:tcW w:w="1843" w:type="dxa"/>
            <w:vMerge/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224A1" w14:textId="77777777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</w:pPr>
          </w:p>
        </w:tc>
        <w:tc>
          <w:tcPr>
            <w:tcW w:w="154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423D4" w14:textId="7A4D5751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مباشر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0C69E28E" w14:textId="20B8F22E" w:rsidR="003571C5" w:rsidRPr="00E3506D" w:rsidRDefault="003571C5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غير مباشر</w:t>
            </w:r>
          </w:p>
        </w:tc>
      </w:tr>
      <w:tr w:rsidR="007637BA" w:rsidRPr="00E3506D" w14:paraId="41FA0283" w14:textId="77777777" w:rsidTr="007360CE">
        <w:tblPrEx>
          <w:shd w:val="clear" w:color="auto" w:fill="D0DDEF"/>
        </w:tblPrEx>
        <w:trPr>
          <w:trHeight w:val="376"/>
          <w:jc w:val="center"/>
        </w:trPr>
        <w:tc>
          <w:tcPr>
            <w:tcW w:w="918" w:type="dxa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03031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</w:rPr>
              <w:t>1.0</w:t>
            </w:r>
          </w:p>
        </w:tc>
        <w:tc>
          <w:tcPr>
            <w:tcW w:w="8714" w:type="dxa"/>
            <w:gridSpan w:val="8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5B412" w14:textId="77777777" w:rsidR="007637BA" w:rsidRPr="00E3506D" w:rsidRDefault="007637BA" w:rsidP="007637B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630"/>
              </w:tabs>
              <w:bidi/>
              <w:spacing w:after="0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المعرفة والفهم: أن يكون الطالب قادراً على:</w:t>
            </w:r>
          </w:p>
        </w:tc>
      </w:tr>
      <w:tr w:rsidR="003571C5" w:rsidRPr="00E3506D" w14:paraId="36484894" w14:textId="064CF69D" w:rsidTr="003571C5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F2BB1" w14:textId="77777777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1.1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BDF72" w14:textId="551F997B" w:rsidR="003571C5" w:rsidRPr="00BB789B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توضيح حقيقة الاجتهاد</w:t>
            </w:r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والتقليد والفتوى وما يتعلق بهم من مسائل</w:t>
            </w:r>
            <w:r w:rsidRPr="00BB789B">
              <w:rPr>
                <w:rFonts w:ascii="Sakkal Majalla" w:eastAsia="Traditional Arabic" w:hAnsi="Sakkal Majalla" w:cs="Sakkal Majalla" w:hint="eastAsi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،</w:t>
            </w:r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  <w:proofErr w:type="gramStart"/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وأحكام</w:t>
            </w:r>
            <w:proofErr w:type="gramEnd"/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وشروطه وأحكامه.</w:t>
            </w:r>
          </w:p>
        </w:tc>
        <w:tc>
          <w:tcPr>
            <w:tcW w:w="14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7F075" w14:textId="77777777" w:rsidR="003571C5" w:rsidRPr="00BB789B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ع2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565E2" w14:textId="77777777" w:rsidR="003571C5" w:rsidRPr="006475E4" w:rsidRDefault="003571C5" w:rsidP="003571C5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FD24F76" w14:textId="77777777" w:rsidR="003571C5" w:rsidRPr="006475E4" w:rsidRDefault="003571C5" w:rsidP="003571C5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423F6332" w14:textId="77777777" w:rsidR="003571C5" w:rsidRPr="006475E4" w:rsidRDefault="003571C5" w:rsidP="003571C5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4CD3C6D" w14:textId="77777777" w:rsidR="003571C5" w:rsidRPr="006475E4" w:rsidRDefault="003571C5" w:rsidP="003571C5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2093CB1C" w14:textId="77777777" w:rsidR="003571C5" w:rsidRPr="006475E4" w:rsidRDefault="003571C5" w:rsidP="003571C5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60E3BCC6" w14:textId="77777777" w:rsidR="003571C5" w:rsidRPr="006475E4" w:rsidRDefault="003571C5" w:rsidP="003571C5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1BCDDC56" w14:textId="77777777" w:rsidR="003571C5" w:rsidRPr="006475E4" w:rsidRDefault="003571C5" w:rsidP="003571C5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438A9201" w14:textId="77777777" w:rsidR="003571C5" w:rsidRPr="006475E4" w:rsidRDefault="003571C5" w:rsidP="003571C5">
            <w:pPr>
              <w:numPr>
                <w:ilvl w:val="0"/>
                <w:numId w:val="32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 -القياسية).</w:t>
            </w:r>
          </w:p>
          <w:p w14:paraId="42E4A0E9" w14:textId="1E99F45F" w:rsidR="003571C5" w:rsidRPr="00D20F73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</w:p>
        </w:tc>
        <w:tc>
          <w:tcPr>
            <w:tcW w:w="1503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00422" w14:textId="77777777" w:rsidR="003571C5" w:rsidRPr="006475E4" w:rsidRDefault="003571C5" w:rsidP="003571C5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1F7B690A" w14:textId="77777777" w:rsidR="003571C5" w:rsidRPr="006475E4" w:rsidRDefault="003571C5" w:rsidP="003571C5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C79728F" w14:textId="77777777" w:rsidR="003571C5" w:rsidRPr="006475E4" w:rsidRDefault="003571C5" w:rsidP="003571C5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3A2CAE31" w14:textId="77777777" w:rsidR="003571C5" w:rsidRPr="006475E4" w:rsidRDefault="003571C5" w:rsidP="003571C5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5F236A43" w14:textId="77777777" w:rsidR="003571C5" w:rsidRPr="006475E4" w:rsidRDefault="003571C5" w:rsidP="003571C5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CB06BB9" w14:textId="77777777" w:rsidR="003571C5" w:rsidRPr="006475E4" w:rsidRDefault="003571C5" w:rsidP="003571C5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إعادة الطالب </w:t>
            </w: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إلقاء المادة العلمية</w:t>
            </w:r>
          </w:p>
          <w:p w14:paraId="27DF22D7" w14:textId="46FACD12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</w:p>
        </w:tc>
        <w:tc>
          <w:tcPr>
            <w:tcW w:w="1605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4848B" w14:textId="77777777" w:rsidR="003571C5" w:rsidRPr="006E6286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lastRenderedPageBreak/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528DA508" w14:textId="77777777" w:rsidR="003571C5" w:rsidRPr="006E6286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1F010A43" w14:textId="77777777" w:rsidR="003571C5" w:rsidRPr="006E6286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05F36477" w14:textId="77777777" w:rsidR="003571C5" w:rsidRPr="006E6286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519D8D45" w14:textId="77777777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</w:p>
        </w:tc>
      </w:tr>
      <w:tr w:rsidR="003571C5" w:rsidRPr="00E3506D" w14:paraId="485733B8" w14:textId="456D0D2B" w:rsidTr="003571C5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C5BC" w14:textId="5752597D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1,2</w:t>
            </w:r>
          </w:p>
        </w:tc>
        <w:tc>
          <w:tcPr>
            <w:tcW w:w="2325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97EDC" w14:textId="345F7046" w:rsidR="003571C5" w:rsidRPr="00BB789B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ترتيب الأدلة، </w:t>
            </w:r>
            <w:r w:rsidRPr="00BB789B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وتوضيح طرق الترجيح بينها عند التعارض</w:t>
            </w:r>
          </w:p>
        </w:tc>
        <w:tc>
          <w:tcPr>
            <w:tcW w:w="143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4954A" w14:textId="77777777" w:rsidR="003571C5" w:rsidRPr="00BB789B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B789B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ع2</w:t>
            </w:r>
          </w:p>
        </w:tc>
        <w:tc>
          <w:tcPr>
            <w:tcW w:w="1843" w:type="dxa"/>
            <w:vMerge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009C8" w14:textId="77777777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503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40597" w14:textId="77777777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605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9F0344" w14:textId="77777777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</w:tr>
      <w:tr w:rsidR="003571C5" w:rsidRPr="00E3506D" w14:paraId="2B166276" w14:textId="77777777" w:rsidTr="007360CE">
        <w:tblPrEx>
          <w:shd w:val="clear" w:color="auto" w:fill="D0DDEF"/>
        </w:tblPrEx>
        <w:trPr>
          <w:trHeight w:val="376"/>
          <w:jc w:val="center"/>
        </w:trPr>
        <w:tc>
          <w:tcPr>
            <w:tcW w:w="918" w:type="dxa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D299D" w14:textId="77777777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</w:rPr>
              <w:t>2.0</w:t>
            </w:r>
          </w:p>
        </w:tc>
        <w:tc>
          <w:tcPr>
            <w:tcW w:w="8714" w:type="dxa"/>
            <w:gridSpan w:val="8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25010" w14:textId="6D4AF452" w:rsidR="003571C5" w:rsidRPr="00E3506D" w:rsidRDefault="003571C5" w:rsidP="003571C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 w:hint="cs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المهارات:</w:t>
            </w: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 أن يكون الطالب قادراً على: </w:t>
            </w:r>
          </w:p>
        </w:tc>
      </w:tr>
      <w:tr w:rsidR="00C17E17" w:rsidRPr="00E3506D" w14:paraId="77470C41" w14:textId="25F9B245" w:rsidTr="003571C5">
        <w:tblPrEx>
          <w:shd w:val="clear" w:color="auto" w:fill="D0DDEF"/>
        </w:tblPrEx>
        <w:trPr>
          <w:trHeight w:val="890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C0B08" w14:textId="77777777" w:rsidR="00C17E17" w:rsidRPr="00EE1697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2.1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FF44A" w14:textId="77777777" w:rsidR="00C17E17" w:rsidRPr="00EE1697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تحليل النصوص الأصولية بما يثري الملكة الاستنباطية في باب الاجتهاد، </w:t>
            </w:r>
            <w:proofErr w:type="gramStart"/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والتقليد</w:t>
            </w:r>
            <w:proofErr w:type="gramEnd"/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والفتوى والتعارض والترجيح.</w:t>
            </w:r>
          </w:p>
        </w:tc>
        <w:tc>
          <w:tcPr>
            <w:tcW w:w="14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BB88A" w14:textId="77777777" w:rsidR="00C17E17" w:rsidRPr="00EE1697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م1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DE567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6E56A63D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0D345BE3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2CB5D255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بالاكتشاف</w:t>
            </w:r>
          </w:p>
          <w:p w14:paraId="5652C990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410B8C7A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73190520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الزيارات الميدانية</w:t>
            </w:r>
          </w:p>
          <w:p w14:paraId="21E6908B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المصغر</w:t>
            </w:r>
          </w:p>
          <w:p w14:paraId="2543D7F9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36C13D21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2E52F461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3F75FB77" w14:textId="77777777" w:rsidR="00C17E17" w:rsidRPr="006475E4" w:rsidRDefault="00C17E17" w:rsidP="00C17E17">
            <w:pPr>
              <w:numPr>
                <w:ilvl w:val="0"/>
                <w:numId w:val="34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العروض التقديمية</w:t>
            </w:r>
          </w:p>
          <w:p w14:paraId="1C1E5BED" w14:textId="2C3CCFFC" w:rsidR="00C17E17" w:rsidRPr="00E3506D" w:rsidRDefault="00C17E17" w:rsidP="00C17E1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before="100" w:after="100" w:line="240" w:lineRule="auto"/>
              <w:ind w:left="360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1482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3C286" w14:textId="77777777" w:rsidR="00C17E17" w:rsidRPr="006475E4" w:rsidRDefault="00C17E17" w:rsidP="00C17E1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0F4A6F91" w14:textId="77777777" w:rsidR="00C17E17" w:rsidRPr="006475E4" w:rsidRDefault="00C17E17" w:rsidP="00C17E1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35A6BBD5" w14:textId="77777777" w:rsidR="00C17E17" w:rsidRPr="006475E4" w:rsidRDefault="00C17E17" w:rsidP="00C17E1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880B005" w14:textId="77777777" w:rsidR="00C17E17" w:rsidRPr="00C1756C" w:rsidRDefault="00C17E17" w:rsidP="00C17E1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التقييم الذاتي و</w:t>
            </w:r>
            <w:r w:rsidRPr="00C1756C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5BEDA142" w14:textId="77777777" w:rsidR="00C17E17" w:rsidRPr="006475E4" w:rsidRDefault="00C17E17" w:rsidP="00C17E17">
            <w:pPr>
              <w:numPr>
                <w:ilvl w:val="0"/>
                <w:numId w:val="33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6626BDAA" w14:textId="46503AF7" w:rsidR="00C17E17" w:rsidRPr="00E3506D" w:rsidRDefault="00C17E17" w:rsidP="00C17E1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أسئلة المناقشات الصفية </w:t>
            </w:r>
          </w:p>
        </w:tc>
        <w:tc>
          <w:tcPr>
            <w:tcW w:w="1626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AFA2E" w14:textId="77777777" w:rsidR="00C17E17" w:rsidRPr="006E6286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339C817E" w14:textId="77777777" w:rsidR="00C17E17" w:rsidRPr="006E6286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16207CE4" w14:textId="77777777" w:rsidR="00C17E17" w:rsidRPr="006E6286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7764008E" w14:textId="77777777" w:rsidR="00C17E17" w:rsidRPr="006E6286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7738D73B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</w:p>
        </w:tc>
      </w:tr>
      <w:tr w:rsidR="00C17E17" w:rsidRPr="00E3506D" w14:paraId="2C590B0B" w14:textId="08825BB3" w:rsidTr="003571C5">
        <w:tblPrEx>
          <w:shd w:val="clear" w:color="auto" w:fill="D0DDEF"/>
        </w:tblPrEx>
        <w:trPr>
          <w:trHeight w:val="1244"/>
          <w:jc w:val="center"/>
        </w:trPr>
        <w:tc>
          <w:tcPr>
            <w:tcW w:w="91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E1039" w14:textId="77777777" w:rsidR="00C17E17" w:rsidRPr="00EE1697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2.2</w:t>
            </w:r>
          </w:p>
        </w:tc>
        <w:tc>
          <w:tcPr>
            <w:tcW w:w="2325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1493A" w14:textId="77777777" w:rsidR="00C17E17" w:rsidRPr="00EE1697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الموازنة بين نصوص الكتاب والسنة التي ظاهرها التعارض وفق المنهجية العلمية.</w:t>
            </w:r>
          </w:p>
        </w:tc>
        <w:tc>
          <w:tcPr>
            <w:tcW w:w="143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30CEA" w14:textId="77777777" w:rsidR="00C17E17" w:rsidRPr="00EE1697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م2</w:t>
            </w:r>
          </w:p>
        </w:tc>
        <w:tc>
          <w:tcPr>
            <w:tcW w:w="1843" w:type="dxa"/>
            <w:vMerge/>
            <w:shd w:val="clear" w:color="auto" w:fill="D9D9D9"/>
          </w:tcPr>
          <w:p w14:paraId="2023347E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482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01A18431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626" w:type="dxa"/>
            <w:gridSpan w:val="3"/>
            <w:vMerge/>
            <w:tcBorders>
              <w:left w:val="single" w:sz="4" w:space="0" w:color="auto"/>
            </w:tcBorders>
            <w:shd w:val="clear" w:color="auto" w:fill="D9D9D9"/>
          </w:tcPr>
          <w:p w14:paraId="0C048F4A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</w:tr>
      <w:tr w:rsidR="00C17E17" w:rsidRPr="00E3506D" w14:paraId="3AA1C9AC" w14:textId="4A242283" w:rsidTr="003571C5">
        <w:tblPrEx>
          <w:shd w:val="clear" w:color="auto" w:fill="D0DDEF"/>
        </w:tblPrEx>
        <w:trPr>
          <w:trHeight w:val="158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96429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2.3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462F4" w14:textId="7D0EC838" w:rsidR="00C17E17" w:rsidRPr="00D20F73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D20F73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ربط القواعد الأصولية المتعلقة بباب الاجتهاد والتقليد</w:t>
            </w:r>
            <w:r w:rsidRPr="00D20F73"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والفتوى</w:t>
            </w:r>
            <w:r w:rsidRPr="00D20F73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والتعارض والترجيح بفروع المسائل القديمة والنوازل المستجدة.</w:t>
            </w:r>
          </w:p>
        </w:tc>
        <w:tc>
          <w:tcPr>
            <w:tcW w:w="14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51C01" w14:textId="77777777" w:rsidR="00C17E17" w:rsidRPr="00D20F73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D20F73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م3</w:t>
            </w:r>
          </w:p>
        </w:tc>
        <w:tc>
          <w:tcPr>
            <w:tcW w:w="1843" w:type="dxa"/>
            <w:vMerge/>
            <w:shd w:val="clear" w:color="auto" w:fill="D9D9D9"/>
          </w:tcPr>
          <w:p w14:paraId="07F04BC0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482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2896C21E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1626" w:type="dxa"/>
            <w:gridSpan w:val="3"/>
            <w:vMerge/>
            <w:tcBorders>
              <w:left w:val="single" w:sz="4" w:space="0" w:color="auto"/>
            </w:tcBorders>
            <w:shd w:val="clear" w:color="auto" w:fill="D9D9D9"/>
          </w:tcPr>
          <w:p w14:paraId="674CCDDC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</w:tr>
      <w:tr w:rsidR="00C17E17" w:rsidRPr="00E3506D" w14:paraId="66AF18C1" w14:textId="77777777" w:rsidTr="007360CE">
        <w:tblPrEx>
          <w:shd w:val="clear" w:color="auto" w:fill="D0DDEF"/>
        </w:tblPrEx>
        <w:trPr>
          <w:trHeight w:val="388"/>
          <w:jc w:val="center"/>
        </w:trPr>
        <w:tc>
          <w:tcPr>
            <w:tcW w:w="918" w:type="dxa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29DFA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</w:rPr>
              <w:t>3.0</w:t>
            </w:r>
          </w:p>
        </w:tc>
        <w:tc>
          <w:tcPr>
            <w:tcW w:w="8714" w:type="dxa"/>
            <w:gridSpan w:val="8"/>
            <w:shd w:val="clear" w:color="auto" w:fill="52B5C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37F80" w14:textId="77777777" w:rsidR="00C17E17" w:rsidRPr="00E3506D" w:rsidRDefault="00C17E17" w:rsidP="00C17E1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القيم والاستقلالية والمسؤولية: أن يكون الطالب قادراً </w:t>
            </w:r>
            <w:proofErr w:type="gramStart"/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على :</w:t>
            </w:r>
            <w:proofErr w:type="gramEnd"/>
          </w:p>
        </w:tc>
      </w:tr>
      <w:tr w:rsidR="00945FE0" w:rsidRPr="00E3506D" w14:paraId="546ED006" w14:textId="52D08196" w:rsidTr="003571C5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59A59" w14:textId="77777777" w:rsidR="00945FE0" w:rsidRPr="00EE1697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  <w:t>3.1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F3A4B" w14:textId="61F95723" w:rsidR="00945FE0" w:rsidRPr="00945FE0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قيادة الفريق والمشاركة في إيجاد الحلول.</w:t>
            </w:r>
          </w:p>
        </w:tc>
        <w:tc>
          <w:tcPr>
            <w:tcW w:w="14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C5A03" w14:textId="1D3FAD33" w:rsidR="00945FE0" w:rsidRPr="00EE1697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E1697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</w:t>
            </w: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8E1A2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المناظرات العلمية</w:t>
            </w:r>
          </w:p>
          <w:p w14:paraId="5264C7BC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lastRenderedPageBreak/>
              <w:t>التعلم التعاوني</w:t>
            </w:r>
          </w:p>
          <w:p w14:paraId="7F4F66DD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العروض التقديمية</w:t>
            </w:r>
          </w:p>
          <w:p w14:paraId="242A2EE3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الذاتي</w:t>
            </w:r>
          </w:p>
          <w:p w14:paraId="01558506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النمذجة</w:t>
            </w:r>
          </w:p>
          <w:p w14:paraId="48DCE064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التعلم القائم على المشروعات</w:t>
            </w:r>
          </w:p>
          <w:p w14:paraId="4F09B026" w14:textId="5C99326C" w:rsidR="00945FE0" w:rsidRPr="00E3506D" w:rsidRDefault="00945FE0" w:rsidP="00945F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before="100" w:after="100" w:line="240" w:lineRule="auto"/>
              <w:ind w:left="360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1461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03338" w14:textId="77777777" w:rsidR="00945FE0" w:rsidRPr="006475E4" w:rsidRDefault="00945FE0" w:rsidP="00945FE0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lastRenderedPageBreak/>
              <w:t>الملاحظة (وفق نموذج محدد)</w:t>
            </w:r>
          </w:p>
          <w:p w14:paraId="6029F150" w14:textId="77777777" w:rsidR="00945FE0" w:rsidRPr="006475E4" w:rsidRDefault="00945FE0" w:rsidP="00945FE0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التقييم الذاتي</w:t>
            </w:r>
          </w:p>
          <w:p w14:paraId="441B8193" w14:textId="77777777" w:rsidR="00945FE0" w:rsidRPr="006475E4" w:rsidRDefault="00945FE0" w:rsidP="00945FE0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الأقران</w:t>
            </w:r>
          </w:p>
          <w:p w14:paraId="5A6449C4" w14:textId="6E46B360" w:rsidR="00945FE0" w:rsidRPr="00E3506D" w:rsidRDefault="00945FE0" w:rsidP="00945FE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before="100" w:after="100" w:line="240" w:lineRule="auto"/>
              <w:ind w:left="360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6475E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تقييم تقرير الأنشطة اللاصفية</w:t>
            </w:r>
          </w:p>
        </w:tc>
        <w:tc>
          <w:tcPr>
            <w:tcW w:w="1647" w:type="dxa"/>
            <w:gridSpan w:val="4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EFF2F5" w14:textId="77777777" w:rsidR="00945FE0" w:rsidRPr="006E6286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أعضاء الهيئة الأكاديمية،</w:t>
            </w:r>
          </w:p>
          <w:p w14:paraId="1F487766" w14:textId="77777777" w:rsidR="00945FE0" w:rsidRPr="006E6286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استطلاعات آراء الطلبة المتوقع تخرجهم</w:t>
            </w:r>
          </w:p>
          <w:p w14:paraId="3A194817" w14:textId="77777777" w:rsidR="00945FE0" w:rsidRPr="006E6286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تقديرات الطلبة عند التخرج</w:t>
            </w:r>
          </w:p>
          <w:p w14:paraId="76EF717E" w14:textId="77777777" w:rsidR="00945FE0" w:rsidRPr="006E6286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-</w:t>
            </w:r>
            <w:r w:rsidRPr="006E6286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استطلاع آراء جهات التوظيف</w:t>
            </w:r>
          </w:p>
          <w:p w14:paraId="2408287E" w14:textId="77777777" w:rsidR="00945FE0" w:rsidRPr="00E3506D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before="100" w:after="10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</w:p>
        </w:tc>
      </w:tr>
      <w:tr w:rsidR="00945FE0" w:rsidRPr="00E3506D" w14:paraId="5729DFDC" w14:textId="77777777" w:rsidTr="003571C5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AE597" w14:textId="6562C02B" w:rsidR="00945FE0" w:rsidRPr="00EE1697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  <w:lastRenderedPageBreak/>
              <w:t>3،2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6C8C5" w14:textId="3590C9CF" w:rsidR="00945FE0" w:rsidRPr="00945FE0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بالقيم الإسلامية وآداب الخلاف.</w:t>
            </w:r>
          </w:p>
        </w:tc>
        <w:tc>
          <w:tcPr>
            <w:tcW w:w="14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0EB3C" w14:textId="046C5734" w:rsidR="00945FE0" w:rsidRPr="00EE1697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ق2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D2315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61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79EA4" w14:textId="77777777" w:rsidR="00945FE0" w:rsidRPr="006475E4" w:rsidRDefault="00945FE0" w:rsidP="00945FE0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647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DD465" w14:textId="77777777" w:rsidR="00945FE0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</w:tr>
      <w:tr w:rsidR="00945FE0" w:rsidRPr="00E3506D" w14:paraId="4D38C17B" w14:textId="77777777" w:rsidTr="003571C5">
        <w:tblPrEx>
          <w:shd w:val="clear" w:color="auto" w:fill="D0DDEF"/>
        </w:tblPrEx>
        <w:trPr>
          <w:trHeight w:val="602"/>
          <w:jc w:val="center"/>
        </w:trPr>
        <w:tc>
          <w:tcPr>
            <w:tcW w:w="91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D6568" w14:textId="1D1E90E0" w:rsidR="00945FE0" w:rsidRPr="00EE1697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  <w:t>3،3</w:t>
            </w:r>
          </w:p>
        </w:tc>
        <w:tc>
          <w:tcPr>
            <w:tcW w:w="232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806C6" w14:textId="0E9AD9DA" w:rsidR="00945FE0" w:rsidRPr="00945FE0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both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945FE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تحمل مسؤولية التعلم الذاتي في بعض المسائل، والتواصل الفعال </w:t>
            </w:r>
          </w:p>
        </w:tc>
        <w:tc>
          <w:tcPr>
            <w:tcW w:w="1438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8920D" w14:textId="57A37E51" w:rsidR="00945FE0" w:rsidRPr="00EE1697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/>
              <w:jc w:val="center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ق3</w:t>
            </w:r>
          </w:p>
        </w:tc>
        <w:tc>
          <w:tcPr>
            <w:tcW w:w="1843" w:type="dxa"/>
            <w:vMerge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7D870" w14:textId="77777777" w:rsidR="00945FE0" w:rsidRPr="006475E4" w:rsidRDefault="00945FE0" w:rsidP="00945FE0">
            <w:pPr>
              <w:numPr>
                <w:ilvl w:val="0"/>
                <w:numId w:val="36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461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700C0" w14:textId="77777777" w:rsidR="00945FE0" w:rsidRPr="006475E4" w:rsidRDefault="00945FE0" w:rsidP="00945FE0">
            <w:pPr>
              <w:numPr>
                <w:ilvl w:val="0"/>
                <w:numId w:val="37"/>
              </w:numPr>
              <w:bidi/>
              <w:spacing w:before="100" w:beforeAutospacing="1" w:after="100" w:afterAutospacing="1" w:line="240" w:lineRule="auto"/>
              <w:ind w:left="360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1647" w:type="dxa"/>
            <w:gridSpan w:val="4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4AB33" w14:textId="77777777" w:rsidR="00945FE0" w:rsidRDefault="00945FE0" w:rsidP="00945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jc w:val="right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</w:tr>
    </w:tbl>
    <w:p w14:paraId="64DF01E9" w14:textId="77777777" w:rsidR="008C02EC" w:rsidRPr="008C02EC" w:rsidRDefault="008C02EC" w:rsidP="008C02EC">
      <w:pPr>
        <w:bidi/>
        <w:rPr>
          <w:rtl/>
        </w:rPr>
      </w:pPr>
      <w:bookmarkStart w:id="5" w:name="_Toc138156153"/>
    </w:p>
    <w:p w14:paraId="0C808EBB" w14:textId="78F97563" w:rsidR="00E90499" w:rsidRPr="00E90499" w:rsidRDefault="00652624" w:rsidP="00E90499">
      <w:pPr>
        <w:pStyle w:val="1"/>
        <w:bidi/>
        <w:rPr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90499" w:rsidRPr="00CB21F4" w14:paraId="4BEC12C4" w14:textId="77777777" w:rsidTr="00C1024E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4A0B9437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941EF00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317AB7DB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E90499" w:rsidRPr="00CB21F4" w14:paraId="66B6474B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98CA9C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D001A35" w14:textId="77777777" w:rsidR="00E90499" w:rsidRPr="00E3506D" w:rsidRDefault="00E90499" w:rsidP="00E904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أولاً: الاجتهاد، حقيقته وأحكامه:</w:t>
            </w:r>
          </w:p>
          <w:p w14:paraId="17FA3D05" w14:textId="77777777" w:rsidR="00E90499" w:rsidRPr="00E3506D" w:rsidRDefault="00E90499" w:rsidP="00E9049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الاجتهاد، ومشروعيته، ونشأته، وحكمه.</w:t>
            </w:r>
          </w:p>
          <w:p w14:paraId="02E2D64B" w14:textId="77777777" w:rsidR="009D01A7" w:rsidRDefault="00E90499" w:rsidP="009D01A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أركان الاجتهاد وشروط كل منها.</w:t>
            </w:r>
          </w:p>
          <w:p w14:paraId="12A1A19C" w14:textId="639FC203" w:rsidR="00E90499" w:rsidRPr="009D01A7" w:rsidRDefault="00E90499" w:rsidP="009D01A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9D01A7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تعبد النبي صلى الله عليه وسلم بالاجتهاد.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C19677" w14:textId="4546DCDE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325AAB6A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9D9EFF2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A93FFEC" w14:textId="77777777" w:rsidR="00E90499" w:rsidRPr="00E3506D" w:rsidRDefault="00E90499" w:rsidP="00E9049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اجتهاد الصحابة رضي الله عنهم في زمن النبي صلى الله عليه وسلم.</w:t>
            </w:r>
          </w:p>
          <w:p w14:paraId="38D6FFBD" w14:textId="74422C97" w:rsidR="00E90499" w:rsidRPr="009D01A7" w:rsidRDefault="00E90499" w:rsidP="009D01A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أقسام الاجتهاد ومراتبه.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B1DD3FF" w14:textId="2341EB74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40B15503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B6EC9D0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24B5ED1" w14:textId="212285B3" w:rsidR="009D01A7" w:rsidRPr="009D01A7" w:rsidRDefault="009D3080" w:rsidP="009D3080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6.</w:t>
            </w:r>
            <w:r w:rsidR="009D01A7" w:rsidRPr="009D01A7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تجزؤ الاجتهاد وأثره.</w:t>
            </w:r>
          </w:p>
          <w:p w14:paraId="0FD9B057" w14:textId="4424103F" w:rsidR="00E90499" w:rsidRPr="009D3080" w:rsidRDefault="00E90499" w:rsidP="009D308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مجال الاجتهاد المشروع والممنوع، وأثر ذلك في الإنكار على المخالف.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D4EBCE4" w14:textId="132F5E81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3BDFA294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E173A4A" w14:textId="77777777" w:rsidR="00E90499" w:rsidRPr="00CB21F4" w:rsidRDefault="00E90499" w:rsidP="00E9049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A53F6D2" w14:textId="660D23DE" w:rsidR="009D3080" w:rsidRPr="009D3080" w:rsidRDefault="009D3080" w:rsidP="009D3080">
            <w:pPr>
              <w:pStyle w:val="a6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9D3080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منهج النظر في النوازل وضوابطه.</w:t>
            </w:r>
          </w:p>
          <w:p w14:paraId="0C241FCC" w14:textId="057DE363" w:rsidR="00E90499" w:rsidRPr="009D3080" w:rsidRDefault="009D3080" w:rsidP="009D3080">
            <w:pPr>
              <w:pStyle w:val="a6"/>
              <w:numPr>
                <w:ilvl w:val="0"/>
                <w:numId w:val="1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3080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lastRenderedPageBreak/>
              <w:t>الاجتهاد الفردي والجماعي.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0E492C6" w14:textId="64B1182D" w:rsidR="00E90499" w:rsidRPr="00CB21F4" w:rsidRDefault="00E90499" w:rsidP="00E9049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lastRenderedPageBreak/>
              <w:t>3</w:t>
            </w:r>
          </w:p>
        </w:tc>
      </w:tr>
      <w:tr w:rsidR="00FD1DD4" w:rsidRPr="00CB21F4" w14:paraId="47841B26" w14:textId="77777777" w:rsidTr="00B84477">
        <w:trPr>
          <w:trHeight w:val="1369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6CC9C8" w14:textId="77777777" w:rsidR="00FD1DD4" w:rsidRPr="00CB21F4" w:rsidRDefault="00FD1DD4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4F02D62" w14:textId="77777777" w:rsidR="00FD1DD4" w:rsidRPr="009D3080" w:rsidRDefault="00FD1DD4" w:rsidP="009D3080">
            <w:pPr>
              <w:pStyle w:val="a6"/>
              <w:numPr>
                <w:ilvl w:val="0"/>
                <w:numId w:val="12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D3080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الاجتهاد بين التصويب والتخطئة.</w:t>
            </w:r>
          </w:p>
          <w:p w14:paraId="1D09F10E" w14:textId="77777777" w:rsidR="00FD1DD4" w:rsidRPr="00E3506D" w:rsidRDefault="00FD1DD4" w:rsidP="00AD6A6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تعدد أقوال المجتهد وما ينسب إليه منها.</w:t>
            </w:r>
          </w:p>
          <w:p w14:paraId="2185B21C" w14:textId="21716182" w:rsidR="00FD1DD4" w:rsidRPr="009D3080" w:rsidRDefault="00FD1DD4" w:rsidP="00AD6A61">
            <w:pPr>
              <w:pStyle w:val="a6"/>
              <w:numPr>
                <w:ilvl w:val="0"/>
                <w:numId w:val="15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التخريج الفقهي وأحكامه.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10E9558" w14:textId="63614B00" w:rsidR="00FD1DD4" w:rsidRPr="00CB21F4" w:rsidRDefault="00FD1DD4" w:rsidP="00C1024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D6A61" w:rsidRPr="00CB21F4" w14:paraId="17860FDE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7B44454" w14:textId="1A6934BB" w:rsidR="00AD6A61" w:rsidRPr="00CB21F4" w:rsidRDefault="00FD1DD4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8B00D3" w14:textId="77777777" w:rsidR="00AD6A61" w:rsidRPr="00E3506D" w:rsidRDefault="00AD6A61" w:rsidP="00AD6A61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تغير الاجتهاد.</w:t>
            </w:r>
          </w:p>
          <w:p w14:paraId="59118497" w14:textId="29CC9488" w:rsidR="00AD6A61" w:rsidRPr="00AD6A61" w:rsidRDefault="00AD6A61" w:rsidP="00AD6A61">
            <w:pPr>
              <w:pStyle w:val="a6"/>
              <w:numPr>
                <w:ilvl w:val="0"/>
                <w:numId w:val="17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نقض الاجتهاد وحالات تغير اجتهاد المجتهد.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01883D4" w14:textId="083B2500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AD6A61" w:rsidRPr="00CB21F4" w14:paraId="077F030F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D1B85CD" w14:textId="3C8BC694" w:rsidR="00AD6A61" w:rsidRPr="00CB21F4" w:rsidRDefault="00FD1DD4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B739BB5" w14:textId="77777777" w:rsidR="00AD6A61" w:rsidRPr="00E3506D" w:rsidRDefault="00AD6A61" w:rsidP="00AD6A6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ثانياً: التقليد وأحكامه:</w:t>
            </w:r>
          </w:p>
          <w:p w14:paraId="7D294358" w14:textId="77777777" w:rsidR="00AD6A61" w:rsidRPr="00E3506D" w:rsidRDefault="00AD6A61" w:rsidP="00AD6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التقليد وعلاقته بالمصطلحات ذات الصلة.</w:t>
            </w:r>
          </w:p>
          <w:p w14:paraId="3930A9AA" w14:textId="77777777" w:rsidR="00AD6A61" w:rsidRDefault="00AD6A61" w:rsidP="00AD6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بيان حكم التقليد ومجالاته.</w:t>
            </w:r>
          </w:p>
          <w:p w14:paraId="453D8A13" w14:textId="0F57DFC8" w:rsidR="00AD6A61" w:rsidRPr="00AD6A61" w:rsidRDefault="00AD6A61" w:rsidP="00AD6A6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تقليد المجتهد لغيره.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4E6DB7C" w14:textId="171C7861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AD6A61" w:rsidRPr="00CB21F4" w14:paraId="0D090E13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A51637" w14:textId="1E5E3249" w:rsidR="00AD6A61" w:rsidRPr="00CB21F4" w:rsidRDefault="00FD1DD4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42D6F6" w14:textId="77777777" w:rsidR="00AD6A61" w:rsidRPr="00E3506D" w:rsidRDefault="00AD6A61" w:rsidP="00AD6A61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فيمن يستفتيه العامي؟</w:t>
            </w:r>
          </w:p>
          <w:p w14:paraId="3D7A4788" w14:textId="77777777" w:rsidR="00AD6A61" w:rsidRDefault="00AD6A61" w:rsidP="00AD6A6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عمل العامي عند تعدد المفتين.</w:t>
            </w:r>
          </w:p>
          <w:p w14:paraId="1661F67C" w14:textId="2230996A" w:rsidR="00AD6A61" w:rsidRPr="00AD6A61" w:rsidRDefault="00AD6A61" w:rsidP="00AD6A61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تتبع رخص المفتين، حكمه وأثره.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739BCB4" w14:textId="7970C141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AD6A61" w:rsidRPr="00CB21F4" w14:paraId="135D590E" w14:textId="77777777" w:rsidTr="00E90499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2F6DA9B9" w14:textId="281C4751" w:rsidR="00AD6A61" w:rsidRPr="00CB21F4" w:rsidRDefault="00FD1DD4" w:rsidP="00AD6A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5B2D62B" w14:textId="77777777" w:rsidR="00AD6A61" w:rsidRPr="00E3506D" w:rsidRDefault="00AD6A61" w:rsidP="00AD6A61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معنى التلفيق الفقهي، وحكمه.</w:t>
            </w:r>
          </w:p>
          <w:p w14:paraId="2A05B800" w14:textId="77777777" w:rsidR="00AD6A61" w:rsidRDefault="00AD6A61" w:rsidP="00AD6A6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حقيقة التمذهب، وحكمه.</w:t>
            </w:r>
          </w:p>
          <w:p w14:paraId="461E3152" w14:textId="5EDEF263" w:rsidR="00AD6A61" w:rsidRPr="00AD6A61" w:rsidRDefault="00AD6A61" w:rsidP="00AD6A6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AD6A61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الإلزام بمذهب معين في مجال القضاء.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0F56E35E" w14:textId="25AFA6E0" w:rsidR="00AD6A61" w:rsidRPr="00CB21F4" w:rsidRDefault="00AD6A61" w:rsidP="00AD6A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C852D6" w:rsidRPr="00CB21F4" w14:paraId="7365E684" w14:textId="77777777" w:rsidTr="0092039E">
        <w:trPr>
          <w:trHeight w:val="332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F2E21A2" w14:textId="23322E0D" w:rsidR="00C852D6" w:rsidRPr="00CB21F4" w:rsidRDefault="00C852D6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1AE459" w14:textId="77777777" w:rsidR="00C852D6" w:rsidRPr="00E3506D" w:rsidRDefault="00C852D6" w:rsidP="008934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ثالثاً: الفتوى وأحكامها:</w:t>
            </w:r>
          </w:p>
          <w:p w14:paraId="31B720F2" w14:textId="77777777" w:rsidR="00C852D6" w:rsidRPr="00E3506D" w:rsidRDefault="00C852D6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الفتوى وأهميتها، وعلاقتها بالمصطلحات ذات الصلة.</w:t>
            </w:r>
          </w:p>
          <w:p w14:paraId="5977ABFE" w14:textId="77777777" w:rsidR="00C852D6" w:rsidRPr="00E3506D" w:rsidRDefault="00C852D6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ضوابط الفتوى وآدابها </w:t>
            </w:r>
          </w:p>
          <w:p w14:paraId="1BB0A5C3" w14:textId="77777777" w:rsidR="00C852D6" w:rsidRDefault="00C852D6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شروط المفتي. </w:t>
            </w:r>
          </w:p>
          <w:p w14:paraId="1EA3628E" w14:textId="77777777" w:rsidR="00C852D6" w:rsidRPr="00893412" w:rsidRDefault="00C852D6" w:rsidP="00893412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مجالات الفتوى، والمؤثرات فيها، ووسائلها في العصر الحاضر.</w:t>
            </w:r>
          </w:p>
          <w:p w14:paraId="7D08AB50" w14:textId="77777777" w:rsidR="00C852D6" w:rsidRPr="00E3506D" w:rsidRDefault="00C852D6" w:rsidP="00893412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</w:tabs>
              <w:bidi/>
              <w:spacing w:after="0" w:line="240" w:lineRule="auto"/>
              <w:ind w:left="1123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مراعاة المفتي حال المستفتي.</w:t>
            </w:r>
          </w:p>
          <w:p w14:paraId="50A11213" w14:textId="77777777" w:rsidR="00C852D6" w:rsidRDefault="00C852D6" w:rsidP="0089341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</w:tabs>
              <w:bidi/>
              <w:spacing w:after="0" w:line="240" w:lineRule="auto"/>
              <w:ind w:left="1123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أسباب الخطأ في الفتوى ومظاهره.</w:t>
            </w:r>
          </w:p>
          <w:p w14:paraId="088AA0E8" w14:textId="4E3F400A" w:rsidR="00C852D6" w:rsidRPr="00893412" w:rsidRDefault="00C852D6" w:rsidP="00893412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</w:tabs>
              <w:bidi/>
              <w:spacing w:after="0" w:line="240" w:lineRule="auto"/>
              <w:ind w:left="1123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FF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تنظيم الفتوى: حقيقته وأحكامه.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94B937C" w14:textId="062F7851" w:rsidR="00C852D6" w:rsidRPr="00CB21F4" w:rsidRDefault="00C852D6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893412" w:rsidRPr="00CB21F4" w14:paraId="546A5A1A" w14:textId="77777777" w:rsidTr="00C1024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7ADB176" w14:textId="50C3E3BE" w:rsidR="00893412" w:rsidRPr="00CB21F4" w:rsidRDefault="00C852D6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745A62E" w14:textId="77777777" w:rsidR="00893412" w:rsidRPr="00E3506D" w:rsidRDefault="00893412" w:rsidP="008934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رابعاً: التعارض والترجيح:</w:t>
            </w:r>
          </w:p>
          <w:p w14:paraId="6604EE80" w14:textId="77777777" w:rsidR="00893412" w:rsidRPr="00E3506D" w:rsidRDefault="00893412" w:rsidP="0089341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تعريف التعارض والترجيح، وعلاقتهما بالمصطلحات ذات الصلة.</w:t>
            </w:r>
          </w:p>
          <w:p w14:paraId="7DF3BA67" w14:textId="77777777" w:rsidR="00893412" w:rsidRDefault="00893412" w:rsidP="0089341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ترتيب الأدلة في نظر المجتهد.</w:t>
            </w:r>
          </w:p>
          <w:p w14:paraId="6A546794" w14:textId="08FD7164" w:rsidR="00893412" w:rsidRPr="00893412" w:rsidRDefault="00893412" w:rsidP="00893412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أنواع التعارض بين الأدلة الشرعية.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316954C" w14:textId="0FC2010C" w:rsidR="00893412" w:rsidRPr="00CB21F4" w:rsidRDefault="00893412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C852D6" w:rsidRPr="00CB21F4" w14:paraId="1F30B0E6" w14:textId="77777777" w:rsidTr="00A273A3">
        <w:trPr>
          <w:trHeight w:val="1960"/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F0F7AF4" w14:textId="47FF332B" w:rsidR="00C852D6" w:rsidRPr="00CB21F4" w:rsidRDefault="00C852D6" w:rsidP="0089341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6713C28" w14:textId="77777777" w:rsidR="00C852D6" w:rsidRDefault="00C852D6" w:rsidP="0089341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أسباب التعارض بين الأدلة الشرعية.</w:t>
            </w:r>
          </w:p>
          <w:p w14:paraId="3ABD4CBB" w14:textId="77777777" w:rsidR="00C852D6" w:rsidRPr="00893412" w:rsidRDefault="00C852D6" w:rsidP="00893412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شروط كل من التعارض والترجيح.</w:t>
            </w:r>
          </w:p>
          <w:p w14:paraId="0B357D46" w14:textId="77777777" w:rsidR="00C852D6" w:rsidRPr="00E3506D" w:rsidRDefault="00C852D6" w:rsidP="00893412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مناهج المجتهدين في دفع التعارض.</w:t>
            </w:r>
          </w:p>
          <w:p w14:paraId="1E13AA04" w14:textId="77777777" w:rsidR="00C852D6" w:rsidRDefault="00C852D6" w:rsidP="0089341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طرق الترجيح بين الأدلة النقلية، مع التمثيل بتطبيقات فقهية.</w:t>
            </w:r>
          </w:p>
          <w:p w14:paraId="1389C017" w14:textId="736E2F25" w:rsidR="00C852D6" w:rsidRPr="00893412" w:rsidRDefault="00C852D6" w:rsidP="00893412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lang w:val="ar-SA"/>
              </w:rPr>
            </w:pPr>
            <w:r w:rsidRPr="00893412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طرق الترجيح بين الأدلة العقلية، مع التمثيل بتطبيقات فقهية.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69AE42F" w14:textId="5243D414" w:rsidR="00C852D6" w:rsidRPr="00CB21F4" w:rsidRDefault="00C852D6" w:rsidP="0089341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</w:tr>
      <w:tr w:rsidR="00E90499" w:rsidRPr="00CB21F4" w14:paraId="56AB6FA7" w14:textId="77777777" w:rsidTr="00C1024E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65B8FD92" w14:textId="77777777" w:rsidR="00E90499" w:rsidRPr="00CB21F4" w:rsidRDefault="00E90499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CB21F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04E4C021" w14:textId="44F777DF" w:rsidR="00E90499" w:rsidRPr="00CB21F4" w:rsidRDefault="00FD1DD4" w:rsidP="00C1024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36</w:t>
            </w:r>
          </w:p>
        </w:tc>
      </w:tr>
    </w:tbl>
    <w:p w14:paraId="6D66C509" w14:textId="51953C80" w:rsidR="005F2D75" w:rsidRPr="00893412" w:rsidRDefault="005F2D75" w:rsidP="00893412">
      <w:pPr>
        <w:bidi/>
        <w:rPr>
          <w:rFonts w:ascii="Sakkal Majalla" w:hAnsi="Sakkal Majalla" w:cs="Sakkal Majalla"/>
          <w:sz w:val="6"/>
          <w:szCs w:val="6"/>
          <w:rtl/>
        </w:rPr>
      </w:pPr>
    </w:p>
    <w:p w14:paraId="551C5350" w14:textId="79824D31" w:rsidR="00D01852" w:rsidRPr="00E3506D" w:rsidRDefault="00D01852" w:rsidP="00D01852">
      <w:pPr>
        <w:pStyle w:val="1"/>
        <w:bidi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r w:rsidRPr="00E3506D">
        <w:rPr>
          <w:rFonts w:ascii="Sakkal Majalla" w:hAnsi="Sakkal Majalla" w:cs="Sakkal Majalla"/>
          <w:sz w:val="28"/>
          <w:szCs w:val="28"/>
          <w:rtl/>
        </w:rPr>
        <w:t xml:space="preserve">  </w:t>
      </w:r>
      <w:r w:rsidR="006D2662" w:rsidRPr="00E3506D">
        <w:rPr>
          <w:rFonts w:ascii="Sakkal Majalla" w:hAnsi="Sakkal Majalla" w:cs="Sakkal Majalla"/>
          <w:sz w:val="28"/>
          <w:szCs w:val="28"/>
          <w:rtl/>
        </w:rPr>
        <w:t xml:space="preserve">د. </w:t>
      </w:r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أنشطة ت</w:t>
      </w:r>
      <w:r w:rsidRPr="00AD3F48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 xml:space="preserve">قييم </w:t>
      </w:r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الطلبة</w:t>
      </w:r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470"/>
        <w:gridCol w:w="4912"/>
        <w:gridCol w:w="2231"/>
        <w:gridCol w:w="2019"/>
      </w:tblGrid>
      <w:tr w:rsidR="00D01852" w:rsidRPr="00E3506D" w14:paraId="55D498CF" w14:textId="77777777" w:rsidTr="00B0358E">
        <w:trPr>
          <w:trHeight w:val="993"/>
          <w:tblHeader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0818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44700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أنشطة التقييم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4B361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توقيت التقييم</w:t>
            </w:r>
          </w:p>
          <w:p w14:paraId="3C0244B0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(بالأسبوع)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1F379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 xml:space="preserve">النسبة </w:t>
            </w:r>
          </w:p>
          <w:p w14:paraId="51B63323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من إجمالي درجة التقييم</w:t>
            </w:r>
          </w:p>
        </w:tc>
      </w:tr>
      <w:tr w:rsidR="00D01852" w:rsidRPr="00E3506D" w14:paraId="04F06DE4" w14:textId="77777777" w:rsidTr="00B0358E">
        <w:tblPrEx>
          <w:shd w:val="clear" w:color="auto" w:fill="D0DDEF"/>
        </w:tblPrEx>
        <w:trPr>
          <w:trHeight w:val="599"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727E5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1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26F35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11720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مستمر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0FC6A" w14:textId="152437DC" w:rsidR="00D01852" w:rsidRPr="00B0358E" w:rsidRDefault="00096A65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30</w:t>
            </w:r>
            <w:r w:rsidR="00D01852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%</w:t>
            </w:r>
          </w:p>
        </w:tc>
      </w:tr>
      <w:tr w:rsidR="00D01852" w:rsidRPr="00E3506D" w14:paraId="5A8F3B86" w14:textId="77777777" w:rsidTr="00B0358E">
        <w:tblPrEx>
          <w:shd w:val="clear" w:color="auto" w:fill="D0DDEF"/>
        </w:tblPrEx>
        <w:trPr>
          <w:trHeight w:val="575"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46F37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2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B4AFA" w14:textId="5A62C278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اختبار تحريري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22EC" w14:textId="45DCD3CA" w:rsidR="00D01852" w:rsidRPr="00B0358E" w:rsidRDefault="00096A65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الأسبوع السادس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0AA39" w14:textId="059EB419" w:rsidR="00D01852" w:rsidRPr="00B0358E" w:rsidRDefault="00096A65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>
              <w:rPr>
                <w:rFonts w:ascii="Sakkal Majalla" w:eastAsia="Traditional Arabic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30</w:t>
            </w:r>
            <w:r w:rsidR="00D01852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%</w:t>
            </w:r>
          </w:p>
        </w:tc>
      </w:tr>
      <w:tr w:rsidR="00D01852" w:rsidRPr="00E3506D" w14:paraId="3A3A57FB" w14:textId="77777777" w:rsidTr="00B0358E">
        <w:tblPrEx>
          <w:shd w:val="clear" w:color="auto" w:fill="D0DDEF"/>
        </w:tblPrEx>
        <w:trPr>
          <w:trHeight w:val="345"/>
          <w:jc w:val="center"/>
        </w:trPr>
        <w:tc>
          <w:tcPr>
            <w:tcW w:w="47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DB72B" w14:textId="1C137C1E" w:rsidR="00D01852" w:rsidRPr="00E3506D" w:rsidRDefault="00096A65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>
              <w:rPr>
                <w:rFonts w:ascii="Sakkal Majalla" w:eastAsia="Sakkal Majalla" w:hAnsi="Sakkal Majalla" w:cs="Sakkal Majalla" w:hint="cs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3</w:t>
            </w:r>
          </w:p>
        </w:tc>
        <w:tc>
          <w:tcPr>
            <w:tcW w:w="491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8AD5C" w14:textId="77777777" w:rsidR="00D01852" w:rsidRPr="00E3506D" w:rsidRDefault="00D01852" w:rsidP="00D0185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اختبار نهائي</w:t>
            </w:r>
          </w:p>
        </w:tc>
        <w:tc>
          <w:tcPr>
            <w:tcW w:w="223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F79DD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نهاية الفصل</w:t>
            </w:r>
          </w:p>
        </w:tc>
        <w:tc>
          <w:tcPr>
            <w:tcW w:w="201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2EC26" w14:textId="77777777" w:rsidR="00D01852" w:rsidRPr="00B0358E" w:rsidRDefault="00D01852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40%</w:t>
            </w:r>
          </w:p>
        </w:tc>
      </w:tr>
    </w:tbl>
    <w:p w14:paraId="6B4DFA6B" w14:textId="77777777" w:rsidR="00D01852" w:rsidRPr="00E3506D" w:rsidRDefault="00D01852" w:rsidP="00D01852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bidi/>
        <w:spacing w:before="240" w:after="0" w:line="240" w:lineRule="auto"/>
        <w:jc w:val="center"/>
        <w:outlineLvl w:val="0"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</w:p>
    <w:p w14:paraId="50F7B257" w14:textId="454E9E41" w:rsidR="005F2D75" w:rsidRPr="00E3506D" w:rsidRDefault="00D01852" w:rsidP="00D2129D">
      <w:pPr>
        <w:pBdr>
          <w:top w:val="nil"/>
          <w:left w:val="nil"/>
          <w:bottom w:val="nil"/>
          <w:right w:val="nil"/>
          <w:between w:val="nil"/>
          <w:bar w:val="nil"/>
        </w:pBdr>
        <w:bidi/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</w:pPr>
      <w:r w:rsidRPr="00E3506D"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  <w:t>أنشطة التقييم (اختبار تحريري، شفهي، عرض تقديمي، مشروع جماعي، ورقة عمل وغيره).</w:t>
      </w:r>
    </w:p>
    <w:p w14:paraId="0DA645BD" w14:textId="77777777" w:rsidR="00D05FFB" w:rsidRPr="00E3506D" w:rsidRDefault="00D05FFB" w:rsidP="00D05FFB">
      <w:pPr>
        <w:bidi/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</w:pPr>
      <w:r w:rsidRPr="00E3506D">
        <w:rPr>
          <w:rFonts w:ascii="Sakkal Majalla" w:hAnsi="Sakkal Majalla" w:cs="Sakkal Majalla"/>
          <w:sz w:val="28"/>
          <w:szCs w:val="28"/>
          <w:rtl/>
        </w:rPr>
        <w:t xml:space="preserve">     </w:t>
      </w:r>
      <w:r w:rsidRPr="00E3506D"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  <w:t>اختبار تحريري، شفهي، عرض تقديمي، مشروع جماعي، ورقة عمل وغيره).</w:t>
      </w:r>
    </w:p>
    <w:p w14:paraId="3ECE0C6C" w14:textId="77777777" w:rsidR="00D05FFB" w:rsidRPr="00E3506D" w:rsidRDefault="00D05FFB" w:rsidP="00D05FFB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bidi/>
        <w:spacing w:before="240" w:after="0"/>
        <w:outlineLvl w:val="0"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bookmarkStart w:id="6" w:name="_Toc4"/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ه. مصادر التعلم والمرافق:</w:t>
      </w:r>
      <w:bookmarkEnd w:id="6"/>
    </w:p>
    <w:p w14:paraId="01BF5DE2" w14:textId="77777777" w:rsidR="00D05FFB" w:rsidRPr="00E3506D" w:rsidRDefault="00D05FFB" w:rsidP="00D05FFB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88" w:lineRule="auto"/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</w:pPr>
      <w:r w:rsidRPr="00E3506D"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  <w:t>1. قائمة المراجع ومصادر التعلم:</w:t>
      </w:r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05FFB" w:rsidRPr="00E3506D" w14:paraId="5BEC1082" w14:textId="77777777" w:rsidTr="007B4D5F">
        <w:trPr>
          <w:trHeight w:val="373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167FE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المرجع الرئيس للمقرر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F3A4A" w14:textId="6DD0DD89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روضة الناظر وجنة المناظر لابن قدامة.</w:t>
            </w:r>
          </w:p>
        </w:tc>
      </w:tr>
      <w:tr w:rsidR="00D05FFB" w:rsidRPr="00E3506D" w14:paraId="7530D488" w14:textId="77777777" w:rsidTr="00B0358E">
        <w:trPr>
          <w:trHeight w:val="1775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22D29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المراجع المساندة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B40E2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شرح مختصر الروضة </w:t>
            </w:r>
            <w:proofErr w:type="spellStart"/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للطوفي</w:t>
            </w:r>
            <w:proofErr w:type="spellEnd"/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.</w:t>
            </w:r>
          </w:p>
          <w:p w14:paraId="3B84E06A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المستصفى للغزالي.</w:t>
            </w:r>
          </w:p>
          <w:p w14:paraId="73A212D4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شرح الكوكب المنير لابن النجار.</w:t>
            </w:r>
          </w:p>
          <w:p w14:paraId="2BB9446E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أدب المفتي والمستفتي لابن الصلاح.</w:t>
            </w:r>
          </w:p>
          <w:p w14:paraId="7D82FBB6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القول المفيد في أدلة الاجتهاد والتقليد للشوكاني.</w:t>
            </w:r>
          </w:p>
          <w:p w14:paraId="24FF6776" w14:textId="77777777" w:rsidR="00D05FFB" w:rsidRPr="00E3506D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360"/>
              <w:jc w:val="center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</w:pPr>
            <w:r w:rsidRPr="00E3506D"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إرشاد النقاد إلى تيسير الاجتهاد للصنعاني.</w:t>
            </w:r>
          </w:p>
        </w:tc>
      </w:tr>
      <w:tr w:rsidR="00D05FFB" w:rsidRPr="00E3506D" w14:paraId="5CB9D199" w14:textId="77777777" w:rsidTr="007B4D5F">
        <w:trPr>
          <w:trHeight w:val="373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66E39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lastRenderedPageBreak/>
              <w:t>المصادر الإلكترونية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F749F" w14:textId="0CE1E6CA" w:rsidR="00D05FFB" w:rsidRPr="00E3506D" w:rsidRDefault="00AD5095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المكتبة الرقمية</w:t>
            </w:r>
            <w:r w:rsidR="00D05FFB"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</w:p>
        </w:tc>
      </w:tr>
      <w:tr w:rsidR="00D05FFB" w:rsidRPr="00E3506D" w14:paraId="4B7CA39C" w14:textId="77777777" w:rsidTr="007B4D5F">
        <w:trPr>
          <w:trHeight w:val="373"/>
          <w:jc w:val="center"/>
        </w:trPr>
        <w:tc>
          <w:tcPr>
            <w:tcW w:w="284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AD29E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أخرى</w:t>
            </w:r>
          </w:p>
        </w:tc>
        <w:tc>
          <w:tcPr>
            <w:tcW w:w="679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ED0CA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لا يوجد </w:t>
            </w:r>
          </w:p>
        </w:tc>
      </w:tr>
    </w:tbl>
    <w:p w14:paraId="5147A049" w14:textId="77777777" w:rsidR="00D05FFB" w:rsidRPr="00E3506D" w:rsidRDefault="00D05FFB" w:rsidP="00D05FFB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 w:line="288" w:lineRule="auto"/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</w:pPr>
      <w:r w:rsidRPr="00E3506D">
        <w:rPr>
          <w:rFonts w:ascii="Sakkal Majalla" w:eastAsia="Sakkal Majalla" w:hAnsi="Sakkal Majalla" w:cs="Sakkal Majalla"/>
          <w:b/>
          <w:bCs/>
          <w:color w:val="52B5C2"/>
          <w:sz w:val="28"/>
          <w:szCs w:val="28"/>
          <w:u w:color="52B5C2"/>
          <w:bdr w:val="nil"/>
          <w:rtl/>
          <w:lang w:val="ar-SA"/>
        </w:rPr>
        <w:t>2. المرافق والتجهيزات المطلوبة:</w:t>
      </w:r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D05FFB" w:rsidRPr="00E3506D" w14:paraId="486B1CDF" w14:textId="77777777" w:rsidTr="007B4D5F">
        <w:trPr>
          <w:trHeight w:val="373"/>
          <w:tblHeader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CE50A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العناصر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B8648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متطلبات المقرر</w:t>
            </w:r>
          </w:p>
        </w:tc>
      </w:tr>
      <w:tr w:rsidR="00D05FFB" w:rsidRPr="00E3506D" w14:paraId="39DB6044" w14:textId="77777777" w:rsidTr="007B4D5F">
        <w:tblPrEx>
          <w:shd w:val="clear" w:color="auto" w:fill="D0DDEF"/>
        </w:tblPrEx>
        <w:trPr>
          <w:trHeight w:val="1103"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F7100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المرافق النوعية</w:t>
            </w:r>
          </w:p>
          <w:p w14:paraId="2CDEEC9C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7EDD1" w14:textId="77777777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قاعات للمحاضرات، معامل أصولية، مكتبة.</w:t>
            </w:r>
          </w:p>
        </w:tc>
      </w:tr>
      <w:tr w:rsidR="00D05FFB" w:rsidRPr="00E3506D" w14:paraId="76AFAF8A" w14:textId="77777777" w:rsidTr="007B4D5F">
        <w:tblPrEx>
          <w:shd w:val="clear" w:color="auto" w:fill="D0DDEF"/>
        </w:tblPrEx>
        <w:trPr>
          <w:trHeight w:val="749"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8D590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التجهيزات التقنية</w:t>
            </w:r>
          </w:p>
          <w:p w14:paraId="5DF5CC61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76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(جهاز عرض البيانات، السبورة الذكية، البرمجيات)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E81A0" w14:textId="4C613D4F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proofErr w:type="gramStart"/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بروجكتر </w:t>
            </w:r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،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الأنظمة الالكترونية في موقع </w:t>
            </w:r>
            <w:proofErr w:type="gramStart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الجامعة ،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منصة التعلم الالكتروني </w:t>
            </w:r>
            <w:proofErr w:type="gramStart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 البلاك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</w:t>
            </w:r>
            <w:proofErr w:type="gramStart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بورد )</w:t>
            </w:r>
            <w:proofErr w:type="gramEnd"/>
            <w:r w:rsidR="00AD5095"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 .</w:t>
            </w:r>
          </w:p>
        </w:tc>
      </w:tr>
      <w:tr w:rsidR="00D05FFB" w:rsidRPr="00E3506D" w14:paraId="1ACA9472" w14:textId="77777777" w:rsidTr="007B4D5F">
        <w:tblPrEx>
          <w:shd w:val="clear" w:color="auto" w:fill="D0DDEF"/>
        </w:tblPrEx>
        <w:trPr>
          <w:trHeight w:val="451"/>
          <w:jc w:val="center"/>
        </w:trPr>
        <w:tc>
          <w:tcPr>
            <w:tcW w:w="44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E27DC" w14:textId="77777777" w:rsidR="00D05FFB" w:rsidRPr="00E3506D" w:rsidRDefault="00D05FFB" w:rsidP="00D05F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تجهيزات أخرى </w:t>
            </w: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(تبعاً لطبيعة التخصص)</w:t>
            </w:r>
          </w:p>
        </w:tc>
        <w:tc>
          <w:tcPr>
            <w:tcW w:w="513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BFDF5" w14:textId="00CFD3C0" w:rsidR="00D05FFB" w:rsidRPr="00B0358E" w:rsidRDefault="00D05FFB" w:rsidP="00B0358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B0358E">
              <w:rPr>
                <w:rFonts w:ascii="Sakkal Majalla" w:eastAsia="Traditional Arabic" w:hAnsi="Sakkal Majalla" w:cs="Sakkal Majalla"/>
                <w:b/>
                <w:bCs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لا يوجد</w:t>
            </w:r>
          </w:p>
        </w:tc>
      </w:tr>
    </w:tbl>
    <w:p w14:paraId="2DA235E7" w14:textId="77777777" w:rsidR="00C50F41" w:rsidRPr="00E3506D" w:rsidRDefault="00C50F41" w:rsidP="00C50F41">
      <w:pPr>
        <w:pStyle w:val="1"/>
        <w:bidi/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</w:pPr>
      <w:r w:rsidRPr="00E3506D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    </w:t>
      </w:r>
      <w:bookmarkStart w:id="7" w:name="_Toc5"/>
      <w:r w:rsidRPr="00E3506D">
        <w:rPr>
          <w:rFonts w:ascii="Sakkal Majalla" w:eastAsia="Sakkal Majalla" w:hAnsi="Sakkal Majalla" w:cs="Sakkal Majalla"/>
          <w:b/>
          <w:bCs/>
          <w:color w:val="4C3D8E"/>
          <w:sz w:val="28"/>
          <w:szCs w:val="28"/>
          <w:u w:color="4C3D8E"/>
          <w:bdr w:val="nil"/>
          <w:rtl/>
          <w:lang w:val="ar-SA"/>
        </w:rPr>
        <w:t>و. تقويم جودة المقرر:</w:t>
      </w:r>
      <w:bookmarkEnd w:id="7"/>
    </w:p>
    <w:tbl>
      <w:tblPr>
        <w:bidiVisual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2259"/>
        <w:gridCol w:w="3402"/>
        <w:gridCol w:w="3971"/>
      </w:tblGrid>
      <w:tr w:rsidR="00C50F41" w:rsidRPr="00E3506D" w14:paraId="716C710C" w14:textId="77777777" w:rsidTr="007B4D5F">
        <w:trPr>
          <w:trHeight w:val="373"/>
          <w:tblHeader/>
          <w:jc w:val="center"/>
        </w:trPr>
        <w:tc>
          <w:tcPr>
            <w:tcW w:w="225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AA4AD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مجالات التقويم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C5ECF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المقيمون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4C3D8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DFC7F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center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b/>
                <w:bCs/>
                <w:color w:val="FFFFFF"/>
                <w:sz w:val="28"/>
                <w:szCs w:val="28"/>
                <w:u w:color="FFFFFF"/>
                <w:bdr w:val="nil"/>
                <w:rtl/>
                <w:lang w:val="ar-SA"/>
              </w:rPr>
              <w:t>طرق التقييم</w:t>
            </w:r>
          </w:p>
        </w:tc>
      </w:tr>
      <w:tr w:rsidR="00C50F41" w:rsidRPr="00E3506D" w14:paraId="551A64D1" w14:textId="77777777" w:rsidTr="007B4D5F">
        <w:tblPrEx>
          <w:shd w:val="clear" w:color="auto" w:fill="D0DDEF"/>
        </w:tblPrEx>
        <w:trPr>
          <w:trHeight w:val="782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6839BC30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فاعلية التدريس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9F56DC2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278069A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مباشر (التقويم الذاتي)</w:t>
            </w:r>
          </w:p>
          <w:p w14:paraId="046295D3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(تقرير المقرر الدراسي)</w:t>
            </w:r>
          </w:p>
        </w:tc>
      </w:tr>
      <w:tr w:rsidR="00C50F41" w:rsidRPr="00E3506D" w14:paraId="59E3A3FA" w14:textId="77777777" w:rsidTr="007B4D5F">
        <w:tblPrEx>
          <w:shd w:val="clear" w:color="auto" w:fill="D0DDEF"/>
        </w:tblPrEx>
        <w:trPr>
          <w:trHeight w:val="376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</w:tcPr>
          <w:p w14:paraId="709A835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72AE4DAA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الطلاب</w:t>
            </w:r>
          </w:p>
        </w:tc>
        <w:tc>
          <w:tcPr>
            <w:tcW w:w="3971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23E66CA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(استبانة تقييم المقرر)</w:t>
            </w:r>
          </w:p>
        </w:tc>
      </w:tr>
      <w:tr w:rsidR="00C50F41" w:rsidRPr="00E3506D" w14:paraId="3467EDFA" w14:textId="77777777" w:rsidTr="007B4D5F">
        <w:tblPrEx>
          <w:shd w:val="clear" w:color="auto" w:fill="D0DDEF"/>
        </w:tblPrEx>
        <w:trPr>
          <w:trHeight w:val="373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D168F15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فاعلية طرق تقييم الطلاب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357BC344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67FEC8BD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(تقرير المقرر الدراسي)</w:t>
            </w:r>
          </w:p>
        </w:tc>
      </w:tr>
      <w:tr w:rsidR="00C50F41" w:rsidRPr="00E3506D" w14:paraId="4D3654A8" w14:textId="77777777" w:rsidTr="007B4D5F">
        <w:tblPrEx>
          <w:shd w:val="clear" w:color="auto" w:fill="D0DDEF"/>
        </w:tblPrEx>
        <w:trPr>
          <w:trHeight w:val="373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</w:tcPr>
          <w:p w14:paraId="12215834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24418834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الطلاب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9D9D9"/>
            <w:tcMar>
              <w:top w:w="80" w:type="dxa"/>
              <w:left w:w="123" w:type="dxa"/>
              <w:bottom w:w="80" w:type="dxa"/>
              <w:right w:w="80" w:type="dxa"/>
            </w:tcMar>
          </w:tcPr>
          <w:p w14:paraId="0112E70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(استبانة تقييم المقرر)</w:t>
            </w:r>
          </w:p>
        </w:tc>
      </w:tr>
      <w:tr w:rsidR="00C50F41" w:rsidRPr="00E3506D" w14:paraId="2299E576" w14:textId="77777777" w:rsidTr="007B4D5F">
        <w:tblPrEx>
          <w:shd w:val="clear" w:color="auto" w:fill="D0DDEF"/>
        </w:tblPrEx>
        <w:trPr>
          <w:trHeight w:val="376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385A8BB2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مصادر التعلم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4AE08B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239191FA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(تقرير المقرر الدراسي)</w:t>
            </w:r>
          </w:p>
        </w:tc>
      </w:tr>
      <w:tr w:rsidR="00C50F41" w:rsidRPr="00E3506D" w14:paraId="750B7BAE" w14:textId="77777777" w:rsidTr="00E3506D">
        <w:tblPrEx>
          <w:shd w:val="clear" w:color="auto" w:fill="D0DDEF"/>
        </w:tblPrEx>
        <w:trPr>
          <w:trHeight w:val="321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FFFFFF"/>
            </w:tcBorders>
            <w:shd w:val="clear" w:color="auto" w:fill="F2F2F2"/>
          </w:tcPr>
          <w:p w14:paraId="050497D8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1C41E0E2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الطلاب</w:t>
            </w:r>
          </w:p>
        </w:tc>
        <w:tc>
          <w:tcPr>
            <w:tcW w:w="3971" w:type="dxa"/>
            <w:tcBorders>
              <w:top w:val="single" w:sz="4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2F2F2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59CBA87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غير مباشر (استبانات التقويم الدورية)</w:t>
            </w:r>
          </w:p>
        </w:tc>
      </w:tr>
      <w:tr w:rsidR="00C50F41" w:rsidRPr="00E3506D" w14:paraId="35BB1393" w14:textId="77777777" w:rsidTr="007B4D5F">
        <w:tblPrEx>
          <w:shd w:val="clear" w:color="auto" w:fill="D0DDEF"/>
        </w:tblPrEx>
        <w:trPr>
          <w:trHeight w:val="376"/>
          <w:jc w:val="center"/>
        </w:trPr>
        <w:tc>
          <w:tcPr>
            <w:tcW w:w="2259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5494ABD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 xml:space="preserve">مدى تحصيل مخرجات </w:t>
            </w:r>
          </w:p>
          <w:p w14:paraId="6691F541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التعلم للمقرر</w:t>
            </w:r>
          </w:p>
        </w:tc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087AB2C1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قيادات البرنامج</w:t>
            </w:r>
          </w:p>
        </w:tc>
        <w:tc>
          <w:tcPr>
            <w:tcW w:w="3971" w:type="dxa"/>
            <w:tcBorders>
              <w:top w:val="single" w:sz="2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66285E6B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مباشر (نتائج الاختبارات)</w:t>
            </w:r>
          </w:p>
        </w:tc>
      </w:tr>
      <w:tr w:rsidR="00C50F41" w:rsidRPr="00E3506D" w14:paraId="0161A1CB" w14:textId="77777777" w:rsidTr="007B4D5F">
        <w:tblPrEx>
          <w:shd w:val="clear" w:color="auto" w:fill="D0DDEF"/>
        </w:tblPrEx>
        <w:trPr>
          <w:trHeight w:val="785"/>
          <w:jc w:val="center"/>
        </w:trPr>
        <w:tc>
          <w:tcPr>
            <w:tcW w:w="2259" w:type="dxa"/>
            <w:vMerge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D0CECE"/>
          </w:tcPr>
          <w:p w14:paraId="64EACD09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</w:rPr>
            </w:pPr>
          </w:p>
        </w:tc>
        <w:tc>
          <w:tcPr>
            <w:tcW w:w="3402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1EC8BBEC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أعضاء هيئة التدريس (منسقو المقررات)</w:t>
            </w:r>
          </w:p>
        </w:tc>
        <w:tc>
          <w:tcPr>
            <w:tcW w:w="3971" w:type="dxa"/>
            <w:tcBorders>
              <w:top w:val="single" w:sz="4" w:space="0" w:color="FFFFFF"/>
              <w:left w:val="single" w:sz="2" w:space="0" w:color="FFFFFF"/>
              <w:bottom w:val="single" w:sz="4" w:space="0" w:color="FFFFFF"/>
              <w:right w:val="single" w:sz="2" w:space="0" w:color="FFFFFF"/>
            </w:tcBorders>
            <w:shd w:val="clear" w:color="auto" w:fill="D0CECE"/>
            <w:tcMar>
              <w:top w:w="80" w:type="dxa"/>
              <w:left w:w="123" w:type="dxa"/>
              <w:bottom w:w="80" w:type="dxa"/>
              <w:right w:w="80" w:type="dxa"/>
            </w:tcMar>
            <w:vAlign w:val="center"/>
          </w:tcPr>
          <w:p w14:paraId="15DE048F" w14:textId="77777777" w:rsidR="00C50F41" w:rsidRPr="00E3506D" w:rsidRDefault="00C50F41" w:rsidP="00C50F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right="43"/>
              <w:rPr>
                <w:rFonts w:ascii="Sakkal Majalla" w:eastAsia="Arial Unicode MS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</w:rPr>
            </w:pPr>
            <w:r w:rsidRPr="00E3506D">
              <w:rPr>
                <w:rFonts w:ascii="Sakkal Majalla" w:eastAsia="Sakkal Majalla" w:hAnsi="Sakkal Majalla" w:cs="Sakkal Majalla"/>
                <w:color w:val="000000"/>
                <w:sz w:val="28"/>
                <w:szCs w:val="28"/>
                <w:u w:color="000000"/>
                <w:bdr w:val="nil"/>
                <w:rtl/>
                <w:lang w:val="ar-SA"/>
              </w:rPr>
              <w:t>مباشر (تقرير منسق المقرر)</w:t>
            </w:r>
          </w:p>
        </w:tc>
      </w:tr>
    </w:tbl>
    <w:p w14:paraId="4423A97F" w14:textId="2780D7F2" w:rsidR="00D8287E" w:rsidRPr="00E3506D" w:rsidRDefault="00C50F41" w:rsidP="00811E68">
      <w:pPr>
        <w:pBdr>
          <w:top w:val="nil"/>
          <w:left w:val="nil"/>
          <w:bottom w:val="nil"/>
          <w:right w:val="nil"/>
          <w:between w:val="nil"/>
          <w:bar w:val="nil"/>
        </w:pBdr>
        <w:bidi/>
        <w:spacing w:after="0"/>
        <w:rPr>
          <w:rStyle w:val="a5"/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lang w:val="ar-SA"/>
        </w:rPr>
      </w:pPr>
      <w:r w:rsidRPr="00E3506D">
        <w:rPr>
          <w:rFonts w:ascii="Sakkal Majalla" w:eastAsia="Sakkal Majalla" w:hAnsi="Sakkal Majalla" w:cs="Sakkal Majalla"/>
          <w:color w:val="52B5C2"/>
          <w:sz w:val="28"/>
          <w:szCs w:val="28"/>
          <w:u w:color="52B5C2"/>
          <w:bdr w:val="nil"/>
          <w:rtl/>
          <w:lang w:val="ar-SA"/>
        </w:rPr>
        <w:t xml:space="preserve">المقيمون </w:t>
      </w:r>
      <w:r w:rsidRPr="00E3506D">
        <w:rPr>
          <w:rFonts w:ascii="Sakkal Majalla" w:eastAsia="Sakkal Majalla" w:hAnsi="Sakkal Majalla" w:cs="Sakkal Majalla"/>
          <w:color w:val="000000"/>
          <w:sz w:val="28"/>
          <w:szCs w:val="28"/>
          <w:u w:color="000000"/>
          <w:bdr w:val="nil"/>
          <w:rtl/>
          <w:lang w:val="ar-SA"/>
        </w:rPr>
        <w:t>(الطلبة، أعضاء هيئة التدريس، قيادات البرنامج، المراجع النظير، أخرى (يتم تحديدها).</w:t>
      </w:r>
    </w:p>
    <w:p w14:paraId="6BB9440B" w14:textId="387806DC" w:rsidR="00D8287E" w:rsidRPr="00E3506D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E3506D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E3506D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E3506D">
        <w:rPr>
          <w:rFonts w:ascii="Sakkal Majalla" w:hAnsi="Sakkal Majalla" w:cs="Sakkal Majalla"/>
          <w:sz w:val="28"/>
          <w:szCs w:val="28"/>
          <w:rtl/>
        </w:rPr>
        <w:t>.</w:t>
      </w:r>
    </w:p>
    <w:p w14:paraId="3028D124" w14:textId="77777777" w:rsidR="00D8287E" w:rsidRPr="00E3506D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</w:p>
    <w:p w14:paraId="2296C9B7" w14:textId="4BC3DAC0" w:rsidR="00A44627" w:rsidRPr="00E3506D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7"/>
      <w:r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 xml:space="preserve">ز. </w:t>
      </w:r>
      <w:r w:rsidR="00A44627" w:rsidRPr="00E3506D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8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123261" w:rsidRPr="00E3506D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0A6908AD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123261" w:rsidRPr="00E3506D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F84E8BC" w:rsidR="00123261" w:rsidRPr="00E3506D" w:rsidRDefault="00096A65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12</w:t>
            </w:r>
          </w:p>
        </w:tc>
      </w:tr>
      <w:tr w:rsidR="00123261" w:rsidRPr="00E3506D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123261" w:rsidRPr="00E3506D" w:rsidRDefault="00123261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3506D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16ECA17A" w:rsidR="00123261" w:rsidRPr="00E3506D" w:rsidRDefault="00096A65" w:rsidP="0012326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20/4/1444ه</w:t>
            </w:r>
          </w:p>
        </w:tc>
      </w:tr>
    </w:tbl>
    <w:p w14:paraId="65794BAB" w14:textId="1FD28529" w:rsidR="00EC5C61" w:rsidRPr="00E3506D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E3506D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8BD9E" w14:textId="77777777" w:rsidR="00837BEC" w:rsidRDefault="00837BEC" w:rsidP="00EE490F">
      <w:pPr>
        <w:spacing w:after="0" w:line="240" w:lineRule="auto"/>
      </w:pPr>
      <w:r>
        <w:separator/>
      </w:r>
    </w:p>
  </w:endnote>
  <w:endnote w:type="continuationSeparator" w:id="0">
    <w:p w14:paraId="6382DBD5" w14:textId="77777777" w:rsidR="00837BEC" w:rsidRDefault="00837BEC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mbria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4728" w14:textId="77777777" w:rsidR="00837BEC" w:rsidRDefault="00837BEC" w:rsidP="00EE490F">
      <w:pPr>
        <w:spacing w:after="0" w:line="240" w:lineRule="auto"/>
      </w:pPr>
      <w:r>
        <w:separator/>
      </w:r>
    </w:p>
  </w:footnote>
  <w:footnote w:type="continuationSeparator" w:id="0">
    <w:p w14:paraId="7B6E7E62" w14:textId="77777777" w:rsidR="00837BEC" w:rsidRDefault="00837BEC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999"/>
    <w:multiLevelType w:val="hybridMultilevel"/>
    <w:tmpl w:val="E3D4C024"/>
    <w:lvl w:ilvl="0" w:tplc="9C7A776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98B72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FE8E04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0E6F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645E1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8030C6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663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24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182BE8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287102"/>
    <w:multiLevelType w:val="hybridMultilevel"/>
    <w:tmpl w:val="73029730"/>
    <w:lvl w:ilvl="0" w:tplc="95D82384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6160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FAF31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AAF42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74F75E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30E7F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DC2E34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F0943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CE280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574E32"/>
    <w:multiLevelType w:val="hybridMultilevel"/>
    <w:tmpl w:val="3AB219E0"/>
    <w:lvl w:ilvl="0" w:tplc="F17014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CAB17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D253A0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7CD5C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5EF02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0C0A82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7CDDA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B4BD8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947C18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EFC1EAE"/>
    <w:multiLevelType w:val="hybridMultilevel"/>
    <w:tmpl w:val="4A96DB64"/>
    <w:lvl w:ilvl="0" w:tplc="3550CECE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D8E186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41E528A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4CAB2C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E019DC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C0C50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000BF8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F0BE7C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22EF698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26852"/>
    <w:multiLevelType w:val="hybridMultilevel"/>
    <w:tmpl w:val="D4B48864"/>
    <w:lvl w:ilvl="0" w:tplc="0A0824CC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4AA2A2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F0883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CA49E4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FA8DBE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D2D92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6099BE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486B6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20B5C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2CA7998"/>
    <w:multiLevelType w:val="hybridMultilevel"/>
    <w:tmpl w:val="FDD0E372"/>
    <w:lvl w:ilvl="0" w:tplc="52761382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6CD760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608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30B822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A8CB3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B824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EE5B4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A61CD6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DC49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7B1288B"/>
    <w:multiLevelType w:val="hybridMultilevel"/>
    <w:tmpl w:val="53323F12"/>
    <w:lvl w:ilvl="0" w:tplc="ED5EBC9E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8AB59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CEBAD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EDEC8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2EEFC2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A619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6455B8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7C23DE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E6AA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C1603"/>
    <w:multiLevelType w:val="hybridMultilevel"/>
    <w:tmpl w:val="4D762F26"/>
    <w:lvl w:ilvl="0" w:tplc="25FC96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652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E1B06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9484B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494B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EA1078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1210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7444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727D64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1CB1822"/>
    <w:multiLevelType w:val="hybridMultilevel"/>
    <w:tmpl w:val="2EC49FE0"/>
    <w:lvl w:ilvl="0" w:tplc="F25AF33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B02CD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167204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CE6D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1A67A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8C1FDC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AA8F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6C7B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3646CE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A523CE3"/>
    <w:multiLevelType w:val="hybridMultilevel"/>
    <w:tmpl w:val="0614A952"/>
    <w:lvl w:ilvl="0" w:tplc="38EC2818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30277E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142134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309C16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0C2F8A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F63E1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D2C60E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10A4E1A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9A1C42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B784C3B"/>
    <w:multiLevelType w:val="hybridMultilevel"/>
    <w:tmpl w:val="5B566242"/>
    <w:lvl w:ilvl="0" w:tplc="DF5EDC12">
      <w:start w:val="1"/>
      <w:numFmt w:val="decimal"/>
      <w:lvlText w:val="%1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AA0EC4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F06B52">
      <w:start w:val="1"/>
      <w:numFmt w:val="lowerRoman"/>
      <w:lvlText w:val="%3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D65B56">
      <w:start w:val="1"/>
      <w:numFmt w:val="decimal"/>
      <w:lvlText w:val="%4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41EB0FA">
      <w:start w:val="1"/>
      <w:numFmt w:val="lowerLetter"/>
      <w:lvlText w:val="%5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34F80C">
      <w:start w:val="1"/>
      <w:numFmt w:val="lowerRoman"/>
      <w:lvlText w:val="%6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20D908">
      <w:start w:val="1"/>
      <w:numFmt w:val="decimal"/>
      <w:lvlText w:val="%7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86AAA80">
      <w:start w:val="1"/>
      <w:numFmt w:val="lowerLetter"/>
      <w:lvlText w:val="%8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688930">
      <w:start w:val="1"/>
      <w:numFmt w:val="lowerRoman"/>
      <w:lvlText w:val="%9."/>
      <w:lvlJc w:val="left"/>
      <w:pPr>
        <w:tabs>
          <w:tab w:val="num" w:pos="2160"/>
        </w:tabs>
        <w:ind w:left="144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D557C"/>
    <w:multiLevelType w:val="hybridMultilevel"/>
    <w:tmpl w:val="6B8C5A38"/>
    <w:lvl w:ilvl="0" w:tplc="951E1A78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925FBE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FC2DAA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08485FE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790EDAC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0AE9F28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9EC296E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AA8DDC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56A326A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6380BB5"/>
    <w:multiLevelType w:val="hybridMultilevel"/>
    <w:tmpl w:val="C740826A"/>
    <w:lvl w:ilvl="0" w:tplc="B046180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625A9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6C298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A8FA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84E2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70C950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A27D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36E2E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764D78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8594240"/>
    <w:multiLevelType w:val="hybridMultilevel"/>
    <w:tmpl w:val="C7CC5FCE"/>
    <w:lvl w:ilvl="0" w:tplc="CB9845D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C8741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1C8916">
      <w:start w:val="1"/>
      <w:numFmt w:val="lowerRoman"/>
      <w:lvlText w:val="%3."/>
      <w:lvlJc w:val="left"/>
      <w:pPr>
        <w:ind w:left="2160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A8CF3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74FCD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AE4862">
      <w:start w:val="1"/>
      <w:numFmt w:val="lowerRoman"/>
      <w:lvlText w:val="%6."/>
      <w:lvlJc w:val="left"/>
      <w:pPr>
        <w:ind w:left="4320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489BF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4ECD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5AA41A">
      <w:start w:val="1"/>
      <w:numFmt w:val="lowerRoman"/>
      <w:lvlText w:val="%9."/>
      <w:lvlJc w:val="left"/>
      <w:pPr>
        <w:ind w:left="6480" w:hanging="2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F6026"/>
    <w:multiLevelType w:val="hybridMultilevel"/>
    <w:tmpl w:val="C4AE04B2"/>
    <w:lvl w:ilvl="0" w:tplc="7C5081EE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8C2ED2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28A7298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53AE7A0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F9838E2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B0568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A0D306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2ECFE4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28E7028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0824D76"/>
    <w:multiLevelType w:val="hybridMultilevel"/>
    <w:tmpl w:val="E49CB928"/>
    <w:lvl w:ilvl="0" w:tplc="D6FAB70C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5E6304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6CD9A0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3323654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B0CB6DE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CB83EA2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B604320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5E295E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4707AE0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E41338D"/>
    <w:multiLevelType w:val="hybridMultilevel"/>
    <w:tmpl w:val="C8923BF4"/>
    <w:lvl w:ilvl="0" w:tplc="72A0F980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5C8BF6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289B6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723FC2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502AA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477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42F8A2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AA3C10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F8E2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FFF0ED5"/>
    <w:multiLevelType w:val="hybridMultilevel"/>
    <w:tmpl w:val="89D2BE48"/>
    <w:lvl w:ilvl="0" w:tplc="6172B25A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B04C22">
      <w:start w:val="1"/>
      <w:numFmt w:val="lowerLetter"/>
      <w:lvlText w:val="%2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5C7F3A">
      <w:start w:val="1"/>
      <w:numFmt w:val="lowerRoman"/>
      <w:lvlText w:val="%3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64F0DA">
      <w:start w:val="1"/>
      <w:numFmt w:val="decimal"/>
      <w:lvlText w:val="%4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84A50D8">
      <w:start w:val="1"/>
      <w:numFmt w:val="lowerLetter"/>
      <w:lvlText w:val="%5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29AE1F4">
      <w:start w:val="1"/>
      <w:numFmt w:val="lowerRoman"/>
      <w:lvlText w:val="%6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A8659E">
      <w:start w:val="1"/>
      <w:numFmt w:val="decimal"/>
      <w:lvlText w:val="%7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6C4AA82">
      <w:start w:val="1"/>
      <w:numFmt w:val="lowerLetter"/>
      <w:lvlText w:val="%8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4EC2EE">
      <w:start w:val="1"/>
      <w:numFmt w:val="lowerRoman"/>
      <w:lvlText w:val="%9."/>
      <w:lvlJc w:val="left"/>
      <w:pPr>
        <w:tabs>
          <w:tab w:val="num" w:pos="1440"/>
        </w:tabs>
        <w:ind w:left="72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31A2A3B"/>
    <w:multiLevelType w:val="hybridMultilevel"/>
    <w:tmpl w:val="FA948822"/>
    <w:lvl w:ilvl="0" w:tplc="DEFC0200">
      <w:start w:val="1"/>
      <w:numFmt w:val="decimal"/>
      <w:lvlText w:val="%1-"/>
      <w:lvlJc w:val="left"/>
      <w:pPr>
        <w:ind w:left="12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90" w:hanging="360"/>
      </w:pPr>
    </w:lvl>
    <w:lvl w:ilvl="2" w:tplc="0409001B" w:tentative="1">
      <w:start w:val="1"/>
      <w:numFmt w:val="lowerRoman"/>
      <w:lvlText w:val="%3."/>
      <w:lvlJc w:val="right"/>
      <w:pPr>
        <w:ind w:left="2710" w:hanging="180"/>
      </w:pPr>
    </w:lvl>
    <w:lvl w:ilvl="3" w:tplc="0409000F" w:tentative="1">
      <w:start w:val="1"/>
      <w:numFmt w:val="decimal"/>
      <w:lvlText w:val="%4."/>
      <w:lvlJc w:val="left"/>
      <w:pPr>
        <w:ind w:left="3430" w:hanging="360"/>
      </w:pPr>
    </w:lvl>
    <w:lvl w:ilvl="4" w:tplc="04090019" w:tentative="1">
      <w:start w:val="1"/>
      <w:numFmt w:val="lowerLetter"/>
      <w:lvlText w:val="%5."/>
      <w:lvlJc w:val="left"/>
      <w:pPr>
        <w:ind w:left="4150" w:hanging="360"/>
      </w:pPr>
    </w:lvl>
    <w:lvl w:ilvl="5" w:tplc="0409001B" w:tentative="1">
      <w:start w:val="1"/>
      <w:numFmt w:val="lowerRoman"/>
      <w:lvlText w:val="%6."/>
      <w:lvlJc w:val="right"/>
      <w:pPr>
        <w:ind w:left="4870" w:hanging="180"/>
      </w:pPr>
    </w:lvl>
    <w:lvl w:ilvl="6" w:tplc="0409000F" w:tentative="1">
      <w:start w:val="1"/>
      <w:numFmt w:val="decimal"/>
      <w:lvlText w:val="%7."/>
      <w:lvlJc w:val="left"/>
      <w:pPr>
        <w:ind w:left="5590" w:hanging="360"/>
      </w:pPr>
    </w:lvl>
    <w:lvl w:ilvl="7" w:tplc="04090019" w:tentative="1">
      <w:start w:val="1"/>
      <w:numFmt w:val="lowerLetter"/>
      <w:lvlText w:val="%8."/>
      <w:lvlJc w:val="left"/>
      <w:pPr>
        <w:ind w:left="6310" w:hanging="360"/>
      </w:pPr>
    </w:lvl>
    <w:lvl w:ilvl="8" w:tplc="0409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4" w15:restartNumberingAfterBreak="0">
    <w:nsid w:val="66D42944"/>
    <w:multiLevelType w:val="hybridMultilevel"/>
    <w:tmpl w:val="89BA4414"/>
    <w:lvl w:ilvl="0" w:tplc="3B4896DE">
      <w:start w:val="1"/>
      <w:numFmt w:val="decimal"/>
      <w:lvlText w:val="%1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744E54">
      <w:start w:val="1"/>
      <w:numFmt w:val="lowerLetter"/>
      <w:lvlText w:val="%2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99A75E4">
      <w:start w:val="1"/>
      <w:numFmt w:val="lowerRoman"/>
      <w:lvlText w:val="%3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96A1D8">
      <w:start w:val="1"/>
      <w:numFmt w:val="decimal"/>
      <w:lvlText w:val="%4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16BD32">
      <w:start w:val="1"/>
      <w:numFmt w:val="lowerLetter"/>
      <w:lvlText w:val="%5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4EFD26">
      <w:start w:val="1"/>
      <w:numFmt w:val="lowerRoman"/>
      <w:lvlText w:val="%6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3205EA4">
      <w:start w:val="1"/>
      <w:numFmt w:val="decimal"/>
      <w:lvlText w:val="%7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7691D4">
      <w:start w:val="1"/>
      <w:numFmt w:val="lowerLetter"/>
      <w:lvlText w:val="%8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50FF56">
      <w:start w:val="1"/>
      <w:numFmt w:val="lowerRoman"/>
      <w:lvlText w:val="%9."/>
      <w:lvlJc w:val="left"/>
      <w:pPr>
        <w:tabs>
          <w:tab w:val="num" w:pos="1440"/>
        </w:tabs>
        <w:ind w:left="108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A4D5117"/>
    <w:multiLevelType w:val="hybridMultilevel"/>
    <w:tmpl w:val="45985F06"/>
    <w:lvl w:ilvl="0" w:tplc="F606E42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5E5F7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803F9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C464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C2A28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CA01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8C42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983A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F4237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1EE0660"/>
    <w:multiLevelType w:val="hybridMultilevel"/>
    <w:tmpl w:val="A57E81D4"/>
    <w:lvl w:ilvl="0" w:tplc="34365C6C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DA24B2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180DC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826EF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70D784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16BDC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CC1130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4942C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1E292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35301E7"/>
    <w:multiLevelType w:val="hybridMultilevel"/>
    <w:tmpl w:val="2FDC690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F97ED4"/>
    <w:multiLevelType w:val="hybridMultilevel"/>
    <w:tmpl w:val="3AB219E0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76429966">
    <w:abstractNumId w:val="8"/>
  </w:num>
  <w:num w:numId="2" w16cid:durableId="564950571">
    <w:abstractNumId w:val="7"/>
  </w:num>
  <w:num w:numId="3" w16cid:durableId="1174495128">
    <w:abstractNumId w:val="1"/>
  </w:num>
  <w:num w:numId="4" w16cid:durableId="266817494">
    <w:abstractNumId w:val="26"/>
  </w:num>
  <w:num w:numId="5" w16cid:durableId="309793507">
    <w:abstractNumId w:val="6"/>
  </w:num>
  <w:num w:numId="6" w16cid:durableId="1569270989">
    <w:abstractNumId w:val="5"/>
  </w:num>
  <w:num w:numId="7" w16cid:durableId="1857648754">
    <w:abstractNumId w:val="21"/>
  </w:num>
  <w:num w:numId="8" w16cid:durableId="1654748061">
    <w:abstractNumId w:val="10"/>
  </w:num>
  <w:num w:numId="9" w16cid:durableId="651301641">
    <w:abstractNumId w:val="17"/>
  </w:num>
  <w:num w:numId="10" w16cid:durableId="1649700102">
    <w:abstractNumId w:val="17"/>
    <w:lvlOverride w:ilvl="0">
      <w:startOverride w:val="4"/>
    </w:lvlOverride>
  </w:num>
  <w:num w:numId="11" w16cid:durableId="1842354884">
    <w:abstractNumId w:val="2"/>
  </w:num>
  <w:num w:numId="12" w16cid:durableId="1685276947">
    <w:abstractNumId w:val="2"/>
    <w:lvlOverride w:ilvl="0">
      <w:startOverride w:val="7"/>
    </w:lvlOverride>
  </w:num>
  <w:num w:numId="13" w16cid:durableId="1494300500">
    <w:abstractNumId w:val="9"/>
    <w:lvlOverride w:ilvl="0">
      <w:startOverride w:val="10"/>
    </w:lvlOverride>
  </w:num>
  <w:num w:numId="14" w16cid:durableId="1173837702">
    <w:abstractNumId w:val="16"/>
  </w:num>
  <w:num w:numId="15" w16cid:durableId="1793476785">
    <w:abstractNumId w:val="16"/>
    <w:lvlOverride w:ilvl="0">
      <w:startOverride w:val="11"/>
    </w:lvlOverride>
  </w:num>
  <w:num w:numId="16" w16cid:durableId="1325471516">
    <w:abstractNumId w:val="0"/>
  </w:num>
  <w:num w:numId="17" w16cid:durableId="1779904412">
    <w:abstractNumId w:val="0"/>
    <w:lvlOverride w:ilvl="0">
      <w:startOverride w:val="13"/>
    </w:lvlOverride>
  </w:num>
  <w:num w:numId="18" w16cid:durableId="1087652628">
    <w:abstractNumId w:val="22"/>
  </w:num>
  <w:num w:numId="19" w16cid:durableId="1019434466">
    <w:abstractNumId w:val="20"/>
  </w:num>
  <w:num w:numId="20" w16cid:durableId="1571117634">
    <w:abstractNumId w:val="20"/>
    <w:lvlOverride w:ilvl="0">
      <w:startOverride w:val="4"/>
    </w:lvlOverride>
  </w:num>
  <w:num w:numId="21" w16cid:durableId="1387804363">
    <w:abstractNumId w:val="3"/>
  </w:num>
  <w:num w:numId="22" w16cid:durableId="2120682589">
    <w:abstractNumId w:val="3"/>
    <w:lvlOverride w:ilvl="0">
      <w:startOverride w:val="7"/>
    </w:lvlOverride>
  </w:num>
  <w:num w:numId="23" w16cid:durableId="1299654056">
    <w:abstractNumId w:val="24"/>
  </w:num>
  <w:num w:numId="24" w16cid:durableId="1181818221">
    <w:abstractNumId w:val="12"/>
  </w:num>
  <w:num w:numId="25" w16cid:durableId="1997027739">
    <w:abstractNumId w:val="12"/>
    <w:lvlOverride w:ilvl="0">
      <w:startOverride w:val="5"/>
    </w:lvlOverride>
  </w:num>
  <w:num w:numId="26" w16cid:durableId="1998993980">
    <w:abstractNumId w:val="15"/>
  </w:num>
  <w:num w:numId="27" w16cid:durableId="203059479">
    <w:abstractNumId w:val="19"/>
  </w:num>
  <w:num w:numId="28" w16cid:durableId="1565678864">
    <w:abstractNumId w:val="19"/>
    <w:lvlOverride w:ilvl="0">
      <w:startOverride w:val="4"/>
    </w:lvlOverride>
  </w:num>
  <w:num w:numId="29" w16cid:durableId="566231899">
    <w:abstractNumId w:val="11"/>
  </w:num>
  <w:num w:numId="30" w16cid:durableId="1417095642">
    <w:abstractNumId w:val="11"/>
    <w:lvlOverride w:ilvl="0">
      <w:startOverride w:val="6"/>
    </w:lvlOverride>
  </w:num>
  <w:num w:numId="31" w16cid:durableId="2069954941">
    <w:abstractNumId w:val="25"/>
  </w:num>
  <w:num w:numId="32" w16cid:durableId="1904875447">
    <w:abstractNumId w:val="18"/>
  </w:num>
  <w:num w:numId="33" w16cid:durableId="208492232">
    <w:abstractNumId w:val="27"/>
  </w:num>
  <w:num w:numId="34" w16cid:durableId="112142656">
    <w:abstractNumId w:val="13"/>
  </w:num>
  <w:num w:numId="35" w16cid:durableId="1882084524">
    <w:abstractNumId w:val="28"/>
  </w:num>
  <w:num w:numId="36" w16cid:durableId="1061908142">
    <w:abstractNumId w:val="29"/>
  </w:num>
  <w:num w:numId="37" w16cid:durableId="2018340776">
    <w:abstractNumId w:val="14"/>
  </w:num>
  <w:num w:numId="38" w16cid:durableId="1195268453">
    <w:abstractNumId w:val="4"/>
  </w:num>
  <w:num w:numId="39" w16cid:durableId="143009290">
    <w:abstractNumId w:val="23"/>
  </w:num>
  <w:num w:numId="40" w16cid:durableId="1306736957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YE" w:vendorID="64" w:dllVersion="0" w:nlCheck="1" w:checkStyle="0"/>
  <w:activeWritingStyle w:appName="MSWord" w:lang="ar-YE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4CB3"/>
    <w:rsid w:val="000263E2"/>
    <w:rsid w:val="00036758"/>
    <w:rsid w:val="00042349"/>
    <w:rsid w:val="000455C2"/>
    <w:rsid w:val="00047DD1"/>
    <w:rsid w:val="00055E05"/>
    <w:rsid w:val="00060A9E"/>
    <w:rsid w:val="00083BBA"/>
    <w:rsid w:val="00084C04"/>
    <w:rsid w:val="00085DEA"/>
    <w:rsid w:val="00086F56"/>
    <w:rsid w:val="00096A65"/>
    <w:rsid w:val="000973BC"/>
    <w:rsid w:val="000A15B4"/>
    <w:rsid w:val="000B50CC"/>
    <w:rsid w:val="000C0FCB"/>
    <w:rsid w:val="000C1364"/>
    <w:rsid w:val="000C1F14"/>
    <w:rsid w:val="000D2876"/>
    <w:rsid w:val="000D68A3"/>
    <w:rsid w:val="000E2809"/>
    <w:rsid w:val="000E32F6"/>
    <w:rsid w:val="000E4058"/>
    <w:rsid w:val="000F105E"/>
    <w:rsid w:val="00107084"/>
    <w:rsid w:val="00107565"/>
    <w:rsid w:val="00123261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B2893"/>
    <w:rsid w:val="001C193F"/>
    <w:rsid w:val="001D13E9"/>
    <w:rsid w:val="001D2CD2"/>
    <w:rsid w:val="001D5443"/>
    <w:rsid w:val="001D5510"/>
    <w:rsid w:val="001E2B22"/>
    <w:rsid w:val="001F03FF"/>
    <w:rsid w:val="001F0CC3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4F33"/>
    <w:rsid w:val="002761CB"/>
    <w:rsid w:val="00282F08"/>
    <w:rsid w:val="00283937"/>
    <w:rsid w:val="00287939"/>
    <w:rsid w:val="00287A0D"/>
    <w:rsid w:val="00290C3A"/>
    <w:rsid w:val="00293830"/>
    <w:rsid w:val="002A0738"/>
    <w:rsid w:val="002A22D7"/>
    <w:rsid w:val="002A7A84"/>
    <w:rsid w:val="002B6D1F"/>
    <w:rsid w:val="002C0FD2"/>
    <w:rsid w:val="002D049A"/>
    <w:rsid w:val="002D35DE"/>
    <w:rsid w:val="002D4589"/>
    <w:rsid w:val="002E516E"/>
    <w:rsid w:val="002E63AD"/>
    <w:rsid w:val="002F0BC0"/>
    <w:rsid w:val="002F5E50"/>
    <w:rsid w:val="00332049"/>
    <w:rsid w:val="003401C7"/>
    <w:rsid w:val="00344E02"/>
    <w:rsid w:val="00345C26"/>
    <w:rsid w:val="00352E47"/>
    <w:rsid w:val="003571C5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577"/>
    <w:rsid w:val="00402B12"/>
    <w:rsid w:val="00402ECE"/>
    <w:rsid w:val="004128F8"/>
    <w:rsid w:val="0041561F"/>
    <w:rsid w:val="00421ED5"/>
    <w:rsid w:val="00425E24"/>
    <w:rsid w:val="0043281C"/>
    <w:rsid w:val="00435D9B"/>
    <w:rsid w:val="004408AF"/>
    <w:rsid w:val="004605E1"/>
    <w:rsid w:val="00461566"/>
    <w:rsid w:val="00464F77"/>
    <w:rsid w:val="0048032C"/>
    <w:rsid w:val="004809BC"/>
    <w:rsid w:val="00482DD8"/>
    <w:rsid w:val="004A35ED"/>
    <w:rsid w:val="004A4335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1DC"/>
    <w:rsid w:val="005306BB"/>
    <w:rsid w:val="00531818"/>
    <w:rsid w:val="005508C6"/>
    <w:rsid w:val="00553B10"/>
    <w:rsid w:val="00561601"/>
    <w:rsid w:val="005719C3"/>
    <w:rsid w:val="005766B3"/>
    <w:rsid w:val="00592C0C"/>
    <w:rsid w:val="005A0806"/>
    <w:rsid w:val="005A146D"/>
    <w:rsid w:val="005A7B3E"/>
    <w:rsid w:val="005B1E8D"/>
    <w:rsid w:val="005B26AC"/>
    <w:rsid w:val="005B360D"/>
    <w:rsid w:val="005B4B63"/>
    <w:rsid w:val="005C0EA1"/>
    <w:rsid w:val="005E63AE"/>
    <w:rsid w:val="005E749B"/>
    <w:rsid w:val="005F2D75"/>
    <w:rsid w:val="005F2EDF"/>
    <w:rsid w:val="00630073"/>
    <w:rsid w:val="00631C47"/>
    <w:rsid w:val="00640927"/>
    <w:rsid w:val="006436D6"/>
    <w:rsid w:val="00652624"/>
    <w:rsid w:val="0066519A"/>
    <w:rsid w:val="00676985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2662"/>
    <w:rsid w:val="006D3F0B"/>
    <w:rsid w:val="006E0169"/>
    <w:rsid w:val="006E3A65"/>
    <w:rsid w:val="006F1BDF"/>
    <w:rsid w:val="006F7516"/>
    <w:rsid w:val="007065FD"/>
    <w:rsid w:val="007074DA"/>
    <w:rsid w:val="00711EE8"/>
    <w:rsid w:val="00732704"/>
    <w:rsid w:val="007360CE"/>
    <w:rsid w:val="007629B4"/>
    <w:rsid w:val="007637BA"/>
    <w:rsid w:val="00772B4C"/>
    <w:rsid w:val="00782108"/>
    <w:rsid w:val="00783459"/>
    <w:rsid w:val="00786495"/>
    <w:rsid w:val="007C2C59"/>
    <w:rsid w:val="007E1F1C"/>
    <w:rsid w:val="007E5187"/>
    <w:rsid w:val="00806B87"/>
    <w:rsid w:val="00811E68"/>
    <w:rsid w:val="00814A54"/>
    <w:rsid w:val="008306EB"/>
    <w:rsid w:val="00837BEC"/>
    <w:rsid w:val="00842E78"/>
    <w:rsid w:val="00844E6A"/>
    <w:rsid w:val="0085774E"/>
    <w:rsid w:val="00865CDF"/>
    <w:rsid w:val="00877341"/>
    <w:rsid w:val="0088159C"/>
    <w:rsid w:val="00883C11"/>
    <w:rsid w:val="00893412"/>
    <w:rsid w:val="008A1157"/>
    <w:rsid w:val="008A367C"/>
    <w:rsid w:val="008B2211"/>
    <w:rsid w:val="008B4BDE"/>
    <w:rsid w:val="008C02EC"/>
    <w:rsid w:val="008C0C1F"/>
    <w:rsid w:val="008C288A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45FE0"/>
    <w:rsid w:val="00955D95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01A7"/>
    <w:rsid w:val="009D3080"/>
    <w:rsid w:val="009D4997"/>
    <w:rsid w:val="009E3CC0"/>
    <w:rsid w:val="009E47E5"/>
    <w:rsid w:val="009F2ED5"/>
    <w:rsid w:val="009F5184"/>
    <w:rsid w:val="00A023C4"/>
    <w:rsid w:val="00A20A12"/>
    <w:rsid w:val="00A249D9"/>
    <w:rsid w:val="00A372A9"/>
    <w:rsid w:val="00A40D08"/>
    <w:rsid w:val="00A44627"/>
    <w:rsid w:val="00A45A37"/>
    <w:rsid w:val="00A46F7E"/>
    <w:rsid w:val="00A4737E"/>
    <w:rsid w:val="00A502C1"/>
    <w:rsid w:val="00A5558A"/>
    <w:rsid w:val="00A63AD0"/>
    <w:rsid w:val="00A7204A"/>
    <w:rsid w:val="00A75457"/>
    <w:rsid w:val="00A979FA"/>
    <w:rsid w:val="00AA2283"/>
    <w:rsid w:val="00AC412B"/>
    <w:rsid w:val="00AC71F7"/>
    <w:rsid w:val="00AD3F48"/>
    <w:rsid w:val="00AD423B"/>
    <w:rsid w:val="00AD5095"/>
    <w:rsid w:val="00AD5924"/>
    <w:rsid w:val="00AD6A61"/>
    <w:rsid w:val="00AE0516"/>
    <w:rsid w:val="00AE248E"/>
    <w:rsid w:val="00AE6AD7"/>
    <w:rsid w:val="00B0358E"/>
    <w:rsid w:val="00B174B5"/>
    <w:rsid w:val="00B17F6A"/>
    <w:rsid w:val="00B22AAC"/>
    <w:rsid w:val="00B234B1"/>
    <w:rsid w:val="00B23860"/>
    <w:rsid w:val="00B727DA"/>
    <w:rsid w:val="00B73BAC"/>
    <w:rsid w:val="00B80620"/>
    <w:rsid w:val="00B80926"/>
    <w:rsid w:val="00B93E29"/>
    <w:rsid w:val="00B97B1E"/>
    <w:rsid w:val="00BA432C"/>
    <w:rsid w:val="00BB15BF"/>
    <w:rsid w:val="00BB789B"/>
    <w:rsid w:val="00BC3911"/>
    <w:rsid w:val="00BC6307"/>
    <w:rsid w:val="00BF44C7"/>
    <w:rsid w:val="00BF4D7C"/>
    <w:rsid w:val="00C028FF"/>
    <w:rsid w:val="00C1739D"/>
    <w:rsid w:val="00C17E17"/>
    <w:rsid w:val="00C33239"/>
    <w:rsid w:val="00C336DF"/>
    <w:rsid w:val="00C50F41"/>
    <w:rsid w:val="00C55180"/>
    <w:rsid w:val="00C5703B"/>
    <w:rsid w:val="00C60A2A"/>
    <w:rsid w:val="00C617D1"/>
    <w:rsid w:val="00C71AC6"/>
    <w:rsid w:val="00C759EB"/>
    <w:rsid w:val="00C76AAE"/>
    <w:rsid w:val="00C77FDD"/>
    <w:rsid w:val="00C802BD"/>
    <w:rsid w:val="00C852D6"/>
    <w:rsid w:val="00C91EFE"/>
    <w:rsid w:val="00C958D9"/>
    <w:rsid w:val="00CB11A3"/>
    <w:rsid w:val="00CE0B84"/>
    <w:rsid w:val="00D01852"/>
    <w:rsid w:val="00D05FFB"/>
    <w:rsid w:val="00D07414"/>
    <w:rsid w:val="00D0756F"/>
    <w:rsid w:val="00D10A1F"/>
    <w:rsid w:val="00D20F73"/>
    <w:rsid w:val="00D2129D"/>
    <w:rsid w:val="00D21B67"/>
    <w:rsid w:val="00D25E98"/>
    <w:rsid w:val="00D3555B"/>
    <w:rsid w:val="00D4307F"/>
    <w:rsid w:val="00D5202A"/>
    <w:rsid w:val="00D52EC2"/>
    <w:rsid w:val="00D65D49"/>
    <w:rsid w:val="00D70B94"/>
    <w:rsid w:val="00D76E52"/>
    <w:rsid w:val="00D8287E"/>
    <w:rsid w:val="00D83461"/>
    <w:rsid w:val="00D9457D"/>
    <w:rsid w:val="00DD0684"/>
    <w:rsid w:val="00DD58A3"/>
    <w:rsid w:val="00DE7BA6"/>
    <w:rsid w:val="00DF19BE"/>
    <w:rsid w:val="00DF1E19"/>
    <w:rsid w:val="00E0297E"/>
    <w:rsid w:val="00E02D40"/>
    <w:rsid w:val="00E064B0"/>
    <w:rsid w:val="00E15E17"/>
    <w:rsid w:val="00E30386"/>
    <w:rsid w:val="00E3506D"/>
    <w:rsid w:val="00E434B1"/>
    <w:rsid w:val="00E4690B"/>
    <w:rsid w:val="00E54035"/>
    <w:rsid w:val="00E90499"/>
    <w:rsid w:val="00E91116"/>
    <w:rsid w:val="00E953B7"/>
    <w:rsid w:val="00E96C61"/>
    <w:rsid w:val="00EA502F"/>
    <w:rsid w:val="00EC3652"/>
    <w:rsid w:val="00EC5C61"/>
    <w:rsid w:val="00ED404D"/>
    <w:rsid w:val="00ED6B12"/>
    <w:rsid w:val="00EE1697"/>
    <w:rsid w:val="00EE490F"/>
    <w:rsid w:val="00F02C99"/>
    <w:rsid w:val="00F039E0"/>
    <w:rsid w:val="00F075DA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1488"/>
    <w:rsid w:val="00F773F7"/>
    <w:rsid w:val="00F779DE"/>
    <w:rsid w:val="00F8256E"/>
    <w:rsid w:val="00F84407"/>
    <w:rsid w:val="00F9176E"/>
    <w:rsid w:val="00F91847"/>
    <w:rsid w:val="00FA3E2F"/>
    <w:rsid w:val="00FC2D18"/>
    <w:rsid w:val="00FC3A71"/>
    <w:rsid w:val="00FD15CC"/>
    <w:rsid w:val="00FD1A96"/>
    <w:rsid w:val="00FD1DD4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99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1205</Words>
  <Characters>6873</Characters>
  <Application>Microsoft Office Word</Application>
  <DocSecurity>0</DocSecurity>
  <Lines>57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59</cp:revision>
  <cp:lastPrinted>2026-03-29T09:17:00Z</cp:lastPrinted>
  <dcterms:created xsi:type="dcterms:W3CDTF">2026-01-19T09:52:00Z</dcterms:created>
  <dcterms:modified xsi:type="dcterms:W3CDTF">2026-03-29T09:17:00Z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