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4A0FF4F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اسم </w:t>
            </w:r>
            <w:proofErr w:type="gramStart"/>
            <w:r w:rsidRPr="00171C6C">
              <w:rPr>
                <w:rFonts w:ascii="Sakkal Majalla" w:hAnsi="Sakkal Majalla" w:cs="Sakkal Majalla"/>
                <w:color w:val="5279BB"/>
                <w:sz w:val="28"/>
                <w:szCs w:val="28"/>
                <w:rtl/>
              </w:rPr>
              <w:t>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proofErr w:type="gramEnd"/>
            <w:r w:rsidR="005D20C3">
              <w:rPr>
                <w:rFonts w:ascii="Sakkal Majalla" w:hAnsi="Sakkal Majalla" w:cs="Sakkal Majalla" w:hint="cs"/>
                <w:color w:val="52B5C2"/>
                <w:sz w:val="28"/>
                <w:szCs w:val="28"/>
                <w:rtl/>
              </w:rPr>
              <w:t>فقه المعاملات 1</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1DAC55BA"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w:t>
            </w:r>
            <w:proofErr w:type="gramStart"/>
            <w:r w:rsidRPr="00171C6C">
              <w:rPr>
                <w:rFonts w:ascii="Sakkal Majalla" w:hAnsi="Sakkal Majalla" w:cs="Sakkal Majalla"/>
                <w:color w:val="5279BB"/>
                <w:sz w:val="28"/>
                <w:szCs w:val="28"/>
                <w:rtl/>
              </w:rPr>
              <w:t xml:space="preserve">المقرر:  </w:t>
            </w:r>
            <w:r w:rsidR="005D20C3">
              <w:rPr>
                <w:rFonts w:ascii="Sakkal Majalla" w:hAnsi="Sakkal Majalla" w:cs="Sakkal Majalla" w:hint="cs"/>
                <w:color w:val="52B5C2"/>
                <w:sz w:val="28"/>
                <w:szCs w:val="28"/>
                <w:rtl/>
              </w:rPr>
              <w:t>فقه</w:t>
            </w:r>
            <w:proofErr w:type="gramEnd"/>
            <w:r w:rsidR="005D20C3">
              <w:rPr>
                <w:rFonts w:ascii="Sakkal Majalla" w:hAnsi="Sakkal Majalla" w:cs="Sakkal Majalla" w:hint="cs"/>
                <w:color w:val="52B5C2"/>
                <w:sz w:val="28"/>
                <w:szCs w:val="28"/>
                <w:rtl/>
              </w:rPr>
              <w:t xml:space="preserve"> </w:t>
            </w:r>
            <w:r w:rsidR="00DF4025">
              <w:rPr>
                <w:rFonts w:ascii="Sakkal Majalla" w:hAnsi="Sakkal Majalla" w:cs="Sakkal Majalla" w:hint="cs"/>
                <w:color w:val="52B5C2"/>
                <w:sz w:val="28"/>
                <w:szCs w:val="28"/>
                <w:rtl/>
              </w:rPr>
              <w:t xml:space="preserve">264 </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09A9D446" w:rsidR="00DE7BA6" w:rsidRPr="00171C6C" w:rsidRDefault="00DE7BA6" w:rsidP="00DE7BA6">
            <w:pPr>
              <w:bidi/>
              <w:spacing w:line="276" w:lineRule="auto"/>
              <w:jc w:val="lowKashida"/>
              <w:rPr>
                <w:rFonts w:ascii="Sakkal Majalla" w:hAnsi="Sakkal Majalla" w:cs="Sakkal Majalla"/>
                <w:color w:val="F59F52"/>
                <w:sz w:val="28"/>
                <w:szCs w:val="28"/>
                <w:rtl/>
              </w:rPr>
            </w:pPr>
            <w:proofErr w:type="gramStart"/>
            <w:r w:rsidRPr="00171C6C">
              <w:rPr>
                <w:rFonts w:ascii="Sakkal Majalla" w:hAnsi="Sakkal Majalla" w:cs="Sakkal Majalla"/>
                <w:color w:val="5279BB"/>
                <w:sz w:val="28"/>
                <w:szCs w:val="28"/>
                <w:rtl/>
              </w:rPr>
              <w:t xml:space="preserve">البرنامج:  </w:t>
            </w:r>
            <w:r w:rsidR="005D20C3">
              <w:rPr>
                <w:rFonts w:ascii="Sakkal Majalla" w:hAnsi="Sakkal Majalla" w:cs="Sakkal Majalla" w:hint="cs"/>
                <w:color w:val="52B5C2"/>
                <w:sz w:val="28"/>
                <w:szCs w:val="28"/>
                <w:rtl/>
              </w:rPr>
              <w:t>البكال</w:t>
            </w:r>
            <w:r w:rsidR="00DF4025">
              <w:rPr>
                <w:rFonts w:ascii="Sakkal Majalla" w:hAnsi="Sakkal Majalla" w:cs="Sakkal Majalla" w:hint="cs"/>
                <w:color w:val="52B5C2"/>
                <w:sz w:val="28"/>
                <w:szCs w:val="28"/>
                <w:rtl/>
              </w:rPr>
              <w:t>و</w:t>
            </w:r>
            <w:r w:rsidR="005D20C3">
              <w:rPr>
                <w:rFonts w:ascii="Sakkal Majalla" w:hAnsi="Sakkal Majalla" w:cs="Sakkal Majalla" w:hint="cs"/>
                <w:color w:val="52B5C2"/>
                <w:sz w:val="28"/>
                <w:szCs w:val="28"/>
                <w:rtl/>
              </w:rPr>
              <w:t>ريوس</w:t>
            </w:r>
            <w:proofErr w:type="gramEnd"/>
            <w:r w:rsidR="005D20C3">
              <w:rPr>
                <w:rFonts w:ascii="Sakkal Majalla" w:hAnsi="Sakkal Majalla" w:cs="Sakkal Majalla" w:hint="cs"/>
                <w:color w:val="52B5C2"/>
                <w:sz w:val="28"/>
                <w:szCs w:val="28"/>
                <w:rtl/>
              </w:rPr>
              <w:t xml:space="preserve"> في الشريع</w:t>
            </w:r>
            <w:r w:rsidR="00DF4025">
              <w:rPr>
                <w:rFonts w:ascii="Sakkal Majalla" w:hAnsi="Sakkal Majalla" w:cs="Sakkal Majalla" w:hint="cs"/>
                <w:color w:val="52B5C2"/>
                <w:sz w:val="28"/>
                <w:szCs w:val="28"/>
                <w:rtl/>
              </w:rPr>
              <w:t>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4B5D1C62"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w:t>
            </w:r>
            <w:proofErr w:type="gramStart"/>
            <w:r w:rsidRPr="00171C6C">
              <w:rPr>
                <w:rFonts w:ascii="Sakkal Majalla" w:hAnsi="Sakkal Majalla" w:cs="Sakkal Majalla"/>
                <w:color w:val="5279BB"/>
                <w:sz w:val="28"/>
                <w:szCs w:val="28"/>
                <w:rtl/>
              </w:rPr>
              <w:t xml:space="preserve">العلمي:  </w:t>
            </w:r>
            <w:r w:rsidR="005D20C3">
              <w:rPr>
                <w:rFonts w:ascii="Sakkal Majalla" w:hAnsi="Sakkal Majalla" w:cs="Sakkal Majalla" w:hint="cs"/>
                <w:color w:val="52B5C2"/>
                <w:sz w:val="28"/>
                <w:szCs w:val="28"/>
                <w:rtl/>
              </w:rPr>
              <w:t>الفقه</w:t>
            </w:r>
            <w:proofErr w:type="gramEnd"/>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09D66017" w:rsidR="00DE7BA6" w:rsidRPr="00171C6C" w:rsidRDefault="00DE7BA6" w:rsidP="00DE7BA6">
            <w:pPr>
              <w:bidi/>
              <w:spacing w:line="276" w:lineRule="auto"/>
              <w:jc w:val="lowKashida"/>
              <w:rPr>
                <w:rFonts w:ascii="Sakkal Majalla" w:hAnsi="Sakkal Majalla" w:cs="Sakkal Majalla"/>
                <w:color w:val="F59F52"/>
                <w:sz w:val="28"/>
                <w:szCs w:val="28"/>
              </w:rPr>
            </w:pPr>
            <w:proofErr w:type="gramStart"/>
            <w:r w:rsidRPr="00171C6C">
              <w:rPr>
                <w:rFonts w:ascii="Sakkal Majalla" w:hAnsi="Sakkal Majalla" w:cs="Sakkal Majalla"/>
                <w:color w:val="5279BB"/>
                <w:sz w:val="28"/>
                <w:szCs w:val="28"/>
                <w:rtl/>
              </w:rPr>
              <w:t xml:space="preserve">الكلية:  </w:t>
            </w:r>
            <w:r w:rsidR="005D20C3">
              <w:rPr>
                <w:rFonts w:ascii="Sakkal Majalla" w:hAnsi="Sakkal Majalla" w:cs="Sakkal Majalla" w:hint="cs"/>
                <w:color w:val="52B5C2"/>
                <w:sz w:val="28"/>
                <w:szCs w:val="28"/>
                <w:rtl/>
              </w:rPr>
              <w:t>الشريع</w:t>
            </w:r>
            <w:r w:rsidR="00DF4025">
              <w:rPr>
                <w:rFonts w:ascii="Sakkal Majalla" w:hAnsi="Sakkal Majalla" w:cs="Sakkal Majalla" w:hint="cs"/>
                <w:color w:val="52B5C2"/>
                <w:sz w:val="28"/>
                <w:szCs w:val="28"/>
                <w:rtl/>
              </w:rPr>
              <w:t>ة</w:t>
            </w:r>
            <w:proofErr w:type="gramEnd"/>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5FD67A84" w:rsidR="00DE7BA6" w:rsidRPr="00171C6C" w:rsidRDefault="00DE7BA6" w:rsidP="00DE7BA6">
            <w:pPr>
              <w:bidi/>
              <w:spacing w:line="276" w:lineRule="auto"/>
              <w:jc w:val="lowKashida"/>
              <w:rPr>
                <w:rFonts w:ascii="Sakkal Majalla" w:hAnsi="Sakkal Majalla" w:cs="Sakkal Majalla"/>
                <w:color w:val="F59F52"/>
                <w:sz w:val="28"/>
                <w:szCs w:val="28"/>
              </w:rPr>
            </w:pPr>
            <w:proofErr w:type="gramStart"/>
            <w:r w:rsidRPr="00171C6C">
              <w:rPr>
                <w:rFonts w:ascii="Sakkal Majalla" w:hAnsi="Sakkal Majalla" w:cs="Sakkal Majalla"/>
                <w:color w:val="5279BB"/>
                <w:sz w:val="28"/>
                <w:szCs w:val="28"/>
                <w:rtl/>
              </w:rPr>
              <w:t xml:space="preserve">المؤسسة:  </w:t>
            </w:r>
            <w:r w:rsidR="005D20C3">
              <w:rPr>
                <w:rFonts w:ascii="Sakkal Majalla" w:hAnsi="Sakkal Majalla" w:cs="Sakkal Majalla" w:hint="cs"/>
                <w:color w:val="52B5C2"/>
                <w:sz w:val="28"/>
                <w:szCs w:val="28"/>
                <w:rtl/>
              </w:rPr>
              <w:t>جامعة</w:t>
            </w:r>
            <w:proofErr w:type="gramEnd"/>
            <w:r w:rsidR="005D20C3">
              <w:rPr>
                <w:rFonts w:ascii="Sakkal Majalla" w:hAnsi="Sakkal Majalla" w:cs="Sakkal Majalla" w:hint="cs"/>
                <w:color w:val="52B5C2"/>
                <w:sz w:val="28"/>
                <w:szCs w:val="28"/>
                <w:rtl/>
              </w:rPr>
              <w:t xml:space="preserve"> الإمام محمد بن سعود </w:t>
            </w:r>
            <w:r w:rsidR="00A0697E">
              <w:rPr>
                <w:rFonts w:ascii="Sakkal Majalla" w:hAnsi="Sakkal Majalla" w:cs="Sakkal Majalla" w:hint="cs"/>
                <w:color w:val="52B5C2"/>
                <w:sz w:val="28"/>
                <w:szCs w:val="28"/>
                <w:rtl/>
              </w:rPr>
              <w:t>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3DD2C8C9"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نسخة </w:t>
            </w:r>
            <w:proofErr w:type="gramStart"/>
            <w:r w:rsidRPr="00171C6C">
              <w:rPr>
                <w:rFonts w:ascii="Sakkal Majalla" w:hAnsi="Sakkal Majalla" w:cs="Sakkal Majalla"/>
                <w:color w:val="5279BB"/>
                <w:sz w:val="28"/>
                <w:szCs w:val="28"/>
                <w:rtl/>
              </w:rPr>
              <w:t xml:space="preserve">التوصيف:  </w:t>
            </w:r>
            <w:r w:rsidR="00DA3399">
              <w:rPr>
                <w:rFonts w:ascii="Sakkal Majalla" w:hAnsi="Sakkal Majalla" w:cs="Sakkal Majalla" w:hint="cs"/>
                <w:color w:val="52B5C2"/>
                <w:sz w:val="28"/>
                <w:szCs w:val="28"/>
                <w:rtl/>
              </w:rPr>
              <w:t>الثانية</w:t>
            </w:r>
            <w:proofErr w:type="gramEnd"/>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5EE305CD"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w:t>
            </w:r>
            <w:proofErr w:type="gramStart"/>
            <w:r w:rsidRPr="00171C6C">
              <w:rPr>
                <w:rFonts w:ascii="Sakkal Majalla" w:hAnsi="Sakkal Majalla" w:cs="Sakkal Majalla"/>
                <w:color w:val="5279BB"/>
                <w:sz w:val="28"/>
                <w:szCs w:val="28"/>
                <w:rtl/>
              </w:rPr>
              <w:t xml:space="preserve">مراجعة: </w:t>
            </w:r>
            <w:r w:rsidR="00DA3399">
              <w:rPr>
                <w:rFonts w:ascii="Sakkal Majalla" w:hAnsi="Sakkal Majalla" w:cs="Sakkal Majalla" w:hint="cs"/>
                <w:color w:val="5279BB"/>
                <w:sz w:val="28"/>
                <w:szCs w:val="28"/>
                <w:rtl/>
              </w:rPr>
              <w:t xml:space="preserve"> 20</w:t>
            </w:r>
            <w:proofErr w:type="gramEnd"/>
            <w:r w:rsidR="00DA3399">
              <w:rPr>
                <w:rFonts w:ascii="Sakkal Majalla" w:hAnsi="Sakkal Majalla" w:cs="Sakkal Majalla" w:hint="cs"/>
                <w:color w:val="5279BB"/>
                <w:sz w:val="28"/>
                <w:szCs w:val="28"/>
                <w:rtl/>
              </w:rPr>
              <w:t>-4-1444ه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70947144" w:rsidR="00C5703B" w:rsidRPr="009E6110" w:rsidRDefault="00C5703B" w:rsidP="005D20C3">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r w:rsidR="005D20C3">
              <w:rPr>
                <w:rFonts w:ascii="Sakkal Majalla" w:hAnsi="Sakkal Majalla" w:cs="Sakkal Majalla" w:hint="cs"/>
                <w:sz w:val="28"/>
                <w:szCs w:val="28"/>
                <w:rtl/>
              </w:rPr>
              <w:t>4 ساعات</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5D20C3">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5D20C3">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80469E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128A389"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DF4025">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69291D80"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DF4025">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DF4025">
              <w:rPr>
                <w:rFonts w:ascii="Sakkal Majalla" w:hAnsi="Sakkal Majalla" w:cs="Sakkal Majalla" w:hint="cs"/>
                <w:color w:val="000000" w:themeColor="text1"/>
                <w:sz w:val="24"/>
                <w:szCs w:val="24"/>
                <w:rtl/>
              </w:rPr>
              <w:t xml:space="preserve"> </w:t>
            </w:r>
            <w:proofErr w:type="gramStart"/>
            <w:r w:rsidR="00DF4025">
              <w:rPr>
                <w:rFonts w:ascii="Sakkal Majalla" w:hAnsi="Sakkal Majalla" w:cs="Sakkal Majalla" w:hint="cs"/>
                <w:color w:val="000000" w:themeColor="text1"/>
                <w:sz w:val="24"/>
                <w:szCs w:val="24"/>
                <w:rtl/>
              </w:rPr>
              <w:t>( برنامج</w:t>
            </w:r>
            <w:proofErr w:type="gramEnd"/>
            <w:r w:rsidR="00DF4025">
              <w:rPr>
                <w:rFonts w:ascii="Sakkal Majalla" w:hAnsi="Sakkal Majalla" w:cs="Sakkal Majalla" w:hint="cs"/>
                <w:color w:val="000000" w:themeColor="text1"/>
                <w:sz w:val="24"/>
                <w:szCs w:val="24"/>
                <w:rtl/>
              </w:rPr>
              <w:t>)</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2851CE65"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DF4025">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79D3142"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DF4025">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38C140D0"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proofErr w:type="gramStart"/>
            <w:r>
              <w:rPr>
                <w:rFonts w:ascii="Sakkal Majalla" w:hAnsi="Sakkal Majalla" w:cs="Sakkal Majalla"/>
                <w:color w:val="FFFFFF" w:themeColor="background1"/>
                <w:sz w:val="28"/>
                <w:szCs w:val="28"/>
                <w:rtl/>
              </w:rPr>
              <w:t xml:space="preserve">( </w:t>
            </w:r>
            <w:r w:rsidR="005C3FCB">
              <w:rPr>
                <w:rFonts w:ascii="Sakkal Majalla" w:hAnsi="Sakkal Majalla" w:cs="Sakkal Majalla" w:hint="cs"/>
                <w:color w:val="FFFFFF" w:themeColor="background1"/>
                <w:sz w:val="28"/>
                <w:szCs w:val="28"/>
                <w:rtl/>
              </w:rPr>
              <w:t>الخامس</w:t>
            </w:r>
            <w:proofErr w:type="gramEnd"/>
            <w:r>
              <w:rPr>
                <w:rFonts w:ascii="Sakkal Majalla" w:hAnsi="Sakkal Majalla" w:cs="Sakkal Majalla"/>
                <w:color w:val="FFFFFF" w:themeColor="background1"/>
                <w:sz w:val="28"/>
                <w:szCs w:val="28"/>
                <w:rtl/>
              </w:rPr>
              <w:t xml:space="preserve"> )</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03260AEB" w:rsidR="001F03FF" w:rsidRPr="005D20C3" w:rsidRDefault="005D20C3"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يشتمل المقرر على ثلاثة عشر موضوعًا وهي: البيع والربا والصرف، وبيع الأصول والثمار، والسلم </w:t>
            </w:r>
            <w:proofErr w:type="spellStart"/>
            <w:r>
              <w:rPr>
                <w:rStyle w:val="normaltextrun"/>
                <w:rFonts w:ascii="Traditional Arabic" w:hAnsi="Traditional Arabic" w:cs="Traditional Arabic"/>
                <w:color w:val="000000"/>
                <w:sz w:val="28"/>
                <w:szCs w:val="28"/>
                <w:shd w:val="clear" w:color="auto" w:fill="FFFFFF"/>
                <w:rtl/>
              </w:rPr>
              <w:t>والاستصناع</w:t>
            </w:r>
            <w:proofErr w:type="spellEnd"/>
            <w:r>
              <w:rPr>
                <w:rStyle w:val="normaltextrun"/>
                <w:rFonts w:ascii="Traditional Arabic" w:hAnsi="Traditional Arabic" w:cs="Traditional Arabic"/>
                <w:color w:val="000000"/>
                <w:sz w:val="28"/>
                <w:szCs w:val="28"/>
                <w:shd w:val="clear" w:color="auto" w:fill="FFFFFF"/>
                <w:rtl/>
              </w:rPr>
              <w:t>، والقرض، والرهن، والضمان، والكفالة، والحوالة، والصلح وأحكام الجوار</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55B53D16" w:rsidR="001F03FF" w:rsidRPr="009E6110" w:rsidRDefault="005D20C3"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0708074" w14:textId="77777777" w:rsidR="005D20C3" w:rsidRPr="009E6110" w:rsidRDefault="005D20C3" w:rsidP="005D20C3">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p w14:paraId="6C91FBBE" w14:textId="04CCC37E"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38733C54" w:rsidR="00DF1E19" w:rsidRPr="005D20C3" w:rsidRDefault="005D20C3"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أن يكون الطالب ملماً بالمعارف والمهارات في أحكام البيع والربا والصرف، وبيع الأصول والثمار، والسلم </w:t>
            </w:r>
            <w:proofErr w:type="spellStart"/>
            <w:r>
              <w:rPr>
                <w:rStyle w:val="normaltextrun"/>
                <w:rFonts w:ascii="Traditional Arabic" w:hAnsi="Traditional Arabic" w:cs="Traditional Arabic"/>
                <w:color w:val="000000"/>
                <w:sz w:val="28"/>
                <w:szCs w:val="28"/>
                <w:shd w:val="clear" w:color="auto" w:fill="FFFFFF"/>
                <w:rtl/>
              </w:rPr>
              <w:t>والاستصناع</w:t>
            </w:r>
            <w:proofErr w:type="spellEnd"/>
            <w:r>
              <w:rPr>
                <w:rStyle w:val="normaltextrun"/>
                <w:rFonts w:ascii="Traditional Arabic" w:hAnsi="Traditional Arabic" w:cs="Traditional Arabic"/>
                <w:color w:val="000000"/>
                <w:sz w:val="28"/>
                <w:szCs w:val="28"/>
                <w:shd w:val="clear" w:color="auto" w:fill="FFFFFF"/>
                <w:rtl/>
              </w:rPr>
              <w:t>، والقرض، والرهن، والضمان، والكفالة، والحوالة، والصلح وأحكام الجوار</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197EDFED" w:rsidR="00A4737E" w:rsidRPr="000E4058" w:rsidRDefault="00DF4025"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48</w:t>
            </w:r>
          </w:p>
        </w:tc>
        <w:tc>
          <w:tcPr>
            <w:tcW w:w="2601" w:type="dxa"/>
            <w:shd w:val="clear" w:color="auto" w:fill="F2F2F2" w:themeFill="background1" w:themeFillShade="F2"/>
            <w:vAlign w:val="center"/>
          </w:tcPr>
          <w:p w14:paraId="389A45B5" w14:textId="3B6D7B86" w:rsidR="00A4737E" w:rsidRPr="000E4058" w:rsidRDefault="005D20C3"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CD3DF6">
            <w:pPr>
              <w:pStyle w:val="a6"/>
              <w:numPr>
                <w:ilvl w:val="0"/>
                <w:numId w:val="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CD3DF6">
            <w:pPr>
              <w:pStyle w:val="a6"/>
              <w:numPr>
                <w:ilvl w:val="0"/>
                <w:numId w:val="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lastRenderedPageBreak/>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5140F82B" w:rsidR="006C0DCE" w:rsidRPr="000E4058" w:rsidRDefault="00DF4025"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48</w:t>
            </w:r>
          </w:p>
        </w:tc>
        <w:tc>
          <w:tcPr>
            <w:tcW w:w="1897" w:type="dxa"/>
            <w:shd w:val="clear" w:color="auto" w:fill="F2F2F2" w:themeFill="background1" w:themeFillShade="F2"/>
            <w:vAlign w:val="center"/>
          </w:tcPr>
          <w:p w14:paraId="193D3E5C" w14:textId="1739E36F" w:rsidR="006C0DCE" w:rsidRPr="000E4058" w:rsidRDefault="00DF4025"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5D20C3">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4A963C1E" w:rsidR="00F62E73" w:rsidRPr="000E4058" w:rsidRDefault="00DF4025"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48</w:t>
            </w:r>
          </w:p>
        </w:tc>
        <w:tc>
          <w:tcPr>
            <w:tcW w:w="1897" w:type="dxa"/>
            <w:shd w:val="clear" w:color="auto" w:fill="52B5C2"/>
            <w:vAlign w:val="center"/>
          </w:tcPr>
          <w:p w14:paraId="468070FE" w14:textId="79A632DD" w:rsidR="00F62E73" w:rsidRPr="000E4058" w:rsidRDefault="00DF4025"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0190"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418"/>
        <w:gridCol w:w="1843"/>
        <w:gridCol w:w="1843"/>
        <w:gridCol w:w="1843"/>
      </w:tblGrid>
      <w:tr w:rsidR="00F461AA" w:rsidRPr="00171C6C" w14:paraId="01D21B76" w14:textId="71256F3B" w:rsidTr="00F461AA">
        <w:trPr>
          <w:trHeight w:val="634"/>
          <w:tblHeader/>
          <w:tblCellSpacing w:w="7" w:type="dxa"/>
          <w:jc w:val="center"/>
        </w:trPr>
        <w:tc>
          <w:tcPr>
            <w:tcW w:w="897" w:type="dxa"/>
            <w:vMerge w:val="restart"/>
            <w:shd w:val="clear" w:color="auto" w:fill="4C3D8E"/>
            <w:vAlign w:val="center"/>
          </w:tcPr>
          <w:p w14:paraId="6CB26889" w14:textId="77777777" w:rsidR="00F461AA" w:rsidRPr="008F6299" w:rsidRDefault="00F461AA"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F461AA" w:rsidRPr="008F6299" w:rsidRDefault="00F461AA"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4" w:type="dxa"/>
            <w:vMerge w:val="restart"/>
            <w:shd w:val="clear" w:color="auto" w:fill="4C3D8E"/>
          </w:tcPr>
          <w:p w14:paraId="3EC1B35D" w14:textId="77777777" w:rsidR="00F461AA" w:rsidRPr="008F6299" w:rsidRDefault="00F461AA"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F461AA" w:rsidRPr="008F6299" w:rsidRDefault="00F461AA"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829" w:type="dxa"/>
            <w:vMerge w:val="restart"/>
            <w:shd w:val="clear" w:color="auto" w:fill="4C3D8E"/>
            <w:vAlign w:val="center"/>
          </w:tcPr>
          <w:p w14:paraId="2FDCBD48" w14:textId="77777777" w:rsidR="00F461AA" w:rsidRPr="008F6299" w:rsidRDefault="00F461AA"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665" w:type="dxa"/>
            <w:gridSpan w:val="2"/>
            <w:shd w:val="clear" w:color="auto" w:fill="4C3D8E"/>
            <w:vAlign w:val="center"/>
          </w:tcPr>
          <w:p w14:paraId="44291D4C" w14:textId="2EC2B5CA" w:rsidR="00F461AA" w:rsidRPr="008F6299" w:rsidRDefault="00F461AA"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F461AA" w:rsidRPr="00171C6C" w14:paraId="540CEF49" w14:textId="77777777" w:rsidTr="00F461AA">
        <w:trPr>
          <w:trHeight w:val="634"/>
          <w:tblHeader/>
          <w:tblCellSpacing w:w="7" w:type="dxa"/>
          <w:jc w:val="center"/>
        </w:trPr>
        <w:tc>
          <w:tcPr>
            <w:tcW w:w="897" w:type="dxa"/>
            <w:vMerge/>
            <w:shd w:val="clear" w:color="auto" w:fill="4C3D8E"/>
            <w:vAlign w:val="center"/>
          </w:tcPr>
          <w:p w14:paraId="118F3563" w14:textId="77777777" w:rsidR="00F461AA" w:rsidRPr="008F6299" w:rsidRDefault="00F461AA"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3DFFC63F" w14:textId="77777777" w:rsidR="00F461AA" w:rsidRPr="008F6299" w:rsidRDefault="00F461AA" w:rsidP="006E3A65">
            <w:pPr>
              <w:bidi/>
              <w:spacing w:after="0"/>
              <w:jc w:val="center"/>
              <w:rPr>
                <w:rFonts w:ascii="Sakkal Majalla" w:hAnsi="Sakkal Majalla" w:cs="Sakkal Majalla"/>
                <w:b/>
                <w:bCs/>
                <w:color w:val="FFFFFF" w:themeColor="background1"/>
                <w:sz w:val="28"/>
                <w:szCs w:val="28"/>
                <w:rtl/>
              </w:rPr>
            </w:pPr>
          </w:p>
        </w:tc>
        <w:tc>
          <w:tcPr>
            <w:tcW w:w="1404" w:type="dxa"/>
            <w:vMerge/>
            <w:shd w:val="clear" w:color="auto" w:fill="4C3D8E"/>
          </w:tcPr>
          <w:p w14:paraId="186529F8" w14:textId="77777777" w:rsidR="00F461AA" w:rsidRPr="008F6299" w:rsidRDefault="00F461AA" w:rsidP="004D6B9A">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7C07C2B7" w14:textId="77777777" w:rsidR="00F461AA" w:rsidRPr="008F6299" w:rsidRDefault="00F461AA" w:rsidP="006E3A65">
            <w:pPr>
              <w:bidi/>
              <w:spacing w:after="0"/>
              <w:jc w:val="center"/>
              <w:rPr>
                <w:rFonts w:ascii="Sakkal Majalla" w:hAnsi="Sakkal Majalla" w:cs="Sakkal Majalla"/>
                <w:b/>
                <w:bCs/>
                <w:color w:val="FFFFFF" w:themeColor="background1"/>
                <w:sz w:val="28"/>
                <w:szCs w:val="28"/>
                <w:rtl/>
              </w:rPr>
            </w:pPr>
          </w:p>
        </w:tc>
        <w:tc>
          <w:tcPr>
            <w:tcW w:w="1829" w:type="dxa"/>
            <w:shd w:val="clear" w:color="auto" w:fill="4C3D8E"/>
            <w:vAlign w:val="center"/>
          </w:tcPr>
          <w:p w14:paraId="7CB95BBF" w14:textId="5D962E6D" w:rsidR="00F461AA" w:rsidRPr="008F6299" w:rsidRDefault="00F461AA"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822" w:type="dxa"/>
            <w:shd w:val="clear" w:color="auto" w:fill="4C3D8E"/>
            <w:vAlign w:val="center"/>
          </w:tcPr>
          <w:p w14:paraId="50C5EC74" w14:textId="537EF351" w:rsidR="00F461AA" w:rsidRPr="008F6299" w:rsidRDefault="00F461AA"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F461AA" w:rsidRPr="00171C6C" w14:paraId="19DCC4EA" w14:textId="7855D7FA" w:rsidTr="00F461AA">
        <w:trPr>
          <w:tblCellSpacing w:w="7" w:type="dxa"/>
          <w:jc w:val="center"/>
        </w:trPr>
        <w:tc>
          <w:tcPr>
            <w:tcW w:w="8326" w:type="dxa"/>
            <w:gridSpan w:val="5"/>
            <w:shd w:val="clear" w:color="auto" w:fill="52B5C2"/>
            <w:vAlign w:val="center"/>
          </w:tcPr>
          <w:p w14:paraId="730ECD09" w14:textId="1E3302DC" w:rsidR="00F461AA" w:rsidRPr="00171C6C" w:rsidRDefault="00F461AA" w:rsidP="006E3A65">
            <w:pPr>
              <w:bidi/>
              <w:spacing w:after="0"/>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أن يكون الطالب قادرا </w:t>
            </w:r>
            <w:proofErr w:type="gramStart"/>
            <w:r>
              <w:rPr>
                <w:rFonts w:ascii="Sakkal Majalla" w:hAnsi="Sakkal Majalla" w:cs="Sakkal Majalla" w:hint="cs"/>
                <w:b/>
                <w:bCs/>
                <w:color w:val="FFFFFF" w:themeColor="background1"/>
                <w:sz w:val="28"/>
                <w:szCs w:val="28"/>
                <w:rtl/>
              </w:rPr>
              <w:t>على :</w:t>
            </w:r>
            <w:proofErr w:type="gramEnd"/>
            <w:r>
              <w:rPr>
                <w:rFonts w:ascii="Sakkal Majalla" w:hAnsi="Sakkal Majalla" w:cs="Sakkal Majalla" w:hint="cs"/>
                <w:b/>
                <w:bCs/>
                <w:color w:val="FFFFFF" w:themeColor="background1"/>
                <w:sz w:val="28"/>
                <w:szCs w:val="28"/>
                <w:rtl/>
              </w:rPr>
              <w:t xml:space="preserve"> </w:t>
            </w:r>
          </w:p>
        </w:tc>
        <w:tc>
          <w:tcPr>
            <w:tcW w:w="1822" w:type="dxa"/>
            <w:shd w:val="clear" w:color="auto" w:fill="52B5C2"/>
          </w:tcPr>
          <w:p w14:paraId="104B9D31" w14:textId="77777777" w:rsidR="00F461AA" w:rsidRDefault="00F461AA" w:rsidP="006E3A65">
            <w:pPr>
              <w:bidi/>
              <w:spacing w:after="0"/>
              <w:rPr>
                <w:rFonts w:ascii="Sakkal Majalla" w:hAnsi="Sakkal Majalla" w:cs="Sakkal Majalla" w:hint="cs"/>
                <w:b/>
                <w:bCs/>
                <w:color w:val="FFFFFF" w:themeColor="background1"/>
                <w:sz w:val="28"/>
                <w:szCs w:val="28"/>
                <w:rtl/>
              </w:rPr>
            </w:pPr>
          </w:p>
        </w:tc>
      </w:tr>
      <w:tr w:rsidR="00F461AA" w:rsidRPr="00171C6C" w14:paraId="66AD43D5" w14:textId="3FDA0E95" w:rsidTr="00F461AA">
        <w:trPr>
          <w:tblCellSpacing w:w="7" w:type="dxa"/>
          <w:jc w:val="center"/>
        </w:trPr>
        <w:tc>
          <w:tcPr>
            <w:tcW w:w="897" w:type="dxa"/>
            <w:shd w:val="clear" w:color="auto" w:fill="52B5C2"/>
            <w:vAlign w:val="center"/>
          </w:tcPr>
          <w:p w14:paraId="747439A8" w14:textId="77777777" w:rsidR="00F461AA" w:rsidRPr="00171C6C" w:rsidRDefault="00F461A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7415" w:type="dxa"/>
            <w:gridSpan w:val="4"/>
            <w:shd w:val="clear" w:color="auto" w:fill="52B5C2"/>
          </w:tcPr>
          <w:p w14:paraId="29D4E04A" w14:textId="77777777" w:rsidR="00F461AA" w:rsidRPr="00171C6C" w:rsidRDefault="00F461AA"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c>
          <w:tcPr>
            <w:tcW w:w="1822" w:type="dxa"/>
            <w:shd w:val="clear" w:color="auto" w:fill="52B5C2"/>
          </w:tcPr>
          <w:p w14:paraId="2B6E434C" w14:textId="77777777" w:rsidR="00F461AA" w:rsidRPr="00171C6C" w:rsidRDefault="00F461AA" w:rsidP="006E3A65">
            <w:pPr>
              <w:bidi/>
              <w:spacing w:after="0"/>
              <w:rPr>
                <w:rFonts w:ascii="Sakkal Majalla" w:hAnsi="Sakkal Majalla" w:cs="Sakkal Majalla"/>
                <w:b/>
                <w:bCs/>
                <w:color w:val="FFFFFF" w:themeColor="background1"/>
                <w:sz w:val="28"/>
                <w:szCs w:val="28"/>
                <w:rtl/>
              </w:rPr>
            </w:pPr>
          </w:p>
        </w:tc>
      </w:tr>
      <w:tr w:rsidR="00F461AA" w:rsidRPr="00171C6C" w14:paraId="2E821FBF" w14:textId="401873EE" w:rsidTr="00F461AA">
        <w:trPr>
          <w:trHeight w:val="68"/>
          <w:tblCellSpacing w:w="7" w:type="dxa"/>
          <w:jc w:val="center"/>
        </w:trPr>
        <w:tc>
          <w:tcPr>
            <w:tcW w:w="897" w:type="dxa"/>
            <w:shd w:val="clear" w:color="auto" w:fill="F2F2F2" w:themeFill="background1" w:themeFillShade="F2"/>
            <w:vAlign w:val="center"/>
          </w:tcPr>
          <w:p w14:paraId="20103120" w14:textId="77777777" w:rsidR="00F461AA" w:rsidRPr="00171C6C" w:rsidRDefault="00F461AA" w:rsidP="00DF402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F2F2F2" w:themeFill="background1" w:themeFillShade="F2"/>
          </w:tcPr>
          <w:p w14:paraId="28395DEF" w14:textId="2F646F21" w:rsidR="00F461AA" w:rsidRPr="000E4058" w:rsidRDefault="00F461AA" w:rsidP="00DF402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ذكر الأصل في المعاملات وتوضيح أقسام العقود.</w:t>
            </w:r>
            <w:r>
              <w:rPr>
                <w:rStyle w:val="eop"/>
                <w:rFonts w:ascii="Traditional Arabic" w:hAnsi="Traditional Arabic" w:cs="Traditional Arabic"/>
                <w:sz w:val="28"/>
                <w:szCs w:val="28"/>
                <w:rtl/>
              </w:rPr>
              <w:t> </w:t>
            </w:r>
          </w:p>
        </w:tc>
        <w:tc>
          <w:tcPr>
            <w:tcW w:w="1404" w:type="dxa"/>
            <w:vMerge w:val="restart"/>
            <w:shd w:val="clear" w:color="auto" w:fill="F2F2F2" w:themeFill="background1" w:themeFillShade="F2"/>
          </w:tcPr>
          <w:p w14:paraId="3BD57457" w14:textId="1C350F20" w:rsidR="00F461AA" w:rsidRPr="000E4058" w:rsidRDefault="00F461AA" w:rsidP="00DF402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ع1</w:t>
            </w:r>
          </w:p>
        </w:tc>
        <w:tc>
          <w:tcPr>
            <w:tcW w:w="1829" w:type="dxa"/>
            <w:vMerge w:val="restart"/>
            <w:shd w:val="clear" w:color="auto" w:fill="F2F2F2" w:themeFill="background1" w:themeFillShade="F2"/>
            <w:vAlign w:val="center"/>
          </w:tcPr>
          <w:p w14:paraId="74F37779" w14:textId="77777777" w:rsidR="00F461AA" w:rsidRDefault="00F461AA" w:rsidP="00DF4025">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3B3B6195" w14:textId="77777777" w:rsidR="00F461AA" w:rsidRDefault="00F461AA" w:rsidP="00DF4025">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701B5815" w14:textId="77777777" w:rsidR="00F461AA" w:rsidRDefault="00F461AA" w:rsidP="00DF402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640F1E5B" w14:textId="77777777" w:rsidR="00F461AA" w:rsidRDefault="00F461AA" w:rsidP="00DF402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330C654C" w14:textId="77777777" w:rsidR="00F461AA" w:rsidRDefault="00F461AA" w:rsidP="00DF402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7D96DF16" w14:textId="77777777" w:rsidR="00F461AA" w:rsidRDefault="00F461AA" w:rsidP="00DF402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1FF93DF7" w14:textId="77777777" w:rsidR="00F461AA" w:rsidRDefault="00F461AA" w:rsidP="00DF402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w:t>
            </w:r>
            <w:proofErr w:type="gramStart"/>
            <w:r>
              <w:rPr>
                <w:rStyle w:val="normaltextrun"/>
                <w:rFonts w:ascii="Traditional Arabic" w:hAnsi="Traditional Arabic" w:cs="Traditional Arabic" w:hint="cs"/>
                <w:color w:val="000000"/>
                <w:sz w:val="28"/>
                <w:szCs w:val="28"/>
                <w:rtl/>
              </w:rPr>
              <w:t>( الاستقرائية</w:t>
            </w:r>
            <w:proofErr w:type="gramEnd"/>
            <w:r>
              <w:rPr>
                <w:rStyle w:val="normaltextrun"/>
                <w:rFonts w:ascii="Traditional Arabic" w:hAnsi="Traditional Arabic" w:cs="Traditional Arabic" w:hint="cs"/>
                <w:color w:val="000000"/>
                <w:sz w:val="28"/>
                <w:szCs w:val="28"/>
                <w:rtl/>
              </w:rPr>
              <w:t xml:space="preserve">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37CAE0A8" w:rsidR="00F461AA" w:rsidRPr="000E4058" w:rsidRDefault="00F461AA" w:rsidP="00DF4025">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829" w:type="dxa"/>
            <w:vMerge w:val="restart"/>
            <w:shd w:val="clear" w:color="auto" w:fill="F2F2F2" w:themeFill="background1" w:themeFillShade="F2"/>
            <w:vAlign w:val="center"/>
          </w:tcPr>
          <w:p w14:paraId="51D732D5" w14:textId="77777777" w:rsidR="00F461AA" w:rsidRDefault="00F461AA" w:rsidP="00DF4025">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 </w:t>
            </w:r>
            <w:r>
              <w:rPr>
                <w:rStyle w:val="normaltextrun"/>
                <w:rFonts w:ascii="Traditional Arabic" w:hAnsi="Traditional Arabic" w:cs="Traditional Arabic"/>
                <w:color w:val="000000"/>
                <w:sz w:val="28"/>
                <w:szCs w:val="28"/>
                <w:rtl/>
              </w:rPr>
              <w:t>الاختبار الشفوي.</w:t>
            </w:r>
            <w:r>
              <w:rPr>
                <w:rStyle w:val="eop"/>
                <w:rFonts w:ascii="Traditional Arabic" w:hAnsi="Traditional Arabic" w:cs="Traditional Arabic"/>
                <w:color w:val="000000"/>
                <w:sz w:val="28"/>
                <w:szCs w:val="28"/>
                <w:rtl/>
              </w:rPr>
              <w:t> </w:t>
            </w:r>
          </w:p>
          <w:p w14:paraId="47C5E5ED" w14:textId="77777777" w:rsidR="00F461AA" w:rsidRDefault="00F461AA" w:rsidP="00DF4025">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تقييم الواجبات المنزلية وال</w:t>
            </w:r>
            <w:r>
              <w:rPr>
                <w:rStyle w:val="normaltextrun"/>
                <w:rFonts w:ascii="Traditional Arabic" w:hAnsi="Traditional Arabic" w:cs="Traditional Arabic" w:hint="cs"/>
                <w:color w:val="000000"/>
                <w:sz w:val="28"/>
                <w:szCs w:val="28"/>
                <w:rtl/>
              </w:rPr>
              <w:t>تكاليف</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0E12990E" w14:textId="77777777" w:rsidR="00F461AA" w:rsidRDefault="00F461AA" w:rsidP="00DF4025">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الأقران.</w:t>
            </w:r>
            <w:r>
              <w:rPr>
                <w:rStyle w:val="eop"/>
                <w:rFonts w:ascii="Traditional Arabic" w:hAnsi="Traditional Arabic" w:cs="Traditional Arabic"/>
                <w:color w:val="000000"/>
                <w:sz w:val="28"/>
                <w:szCs w:val="28"/>
                <w:rtl/>
              </w:rPr>
              <w:t> </w:t>
            </w:r>
          </w:p>
          <w:p w14:paraId="7A866D66" w14:textId="77777777" w:rsidR="00F461AA" w:rsidRDefault="00F461AA" w:rsidP="00DF4025">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إعادة الطالب إلقاء المادة العلمية.</w:t>
            </w:r>
            <w:r>
              <w:rPr>
                <w:rStyle w:val="eop"/>
                <w:rFonts w:ascii="Traditional Arabic" w:hAnsi="Traditional Arabic" w:cs="Traditional Arabic"/>
                <w:color w:val="000000"/>
                <w:sz w:val="28"/>
                <w:szCs w:val="28"/>
                <w:rtl/>
              </w:rPr>
              <w:t> </w:t>
            </w:r>
          </w:p>
          <w:p w14:paraId="121FCE8E" w14:textId="77777777" w:rsidR="00F461AA" w:rsidRPr="00265C47" w:rsidRDefault="00F461AA" w:rsidP="00DF4025">
            <w:pPr>
              <w:pStyle w:val="paragraph"/>
              <w:bidi/>
              <w:spacing w:before="0" w:beforeAutospacing="0" w:after="0" w:afterAutospacing="0"/>
              <w:textAlignment w:val="baseline"/>
              <w:rPr>
                <w:rStyle w:val="normaltextrun"/>
                <w:color w:val="000000"/>
                <w:sz w:val="18"/>
                <w:szCs w:val="18"/>
                <w:rtl/>
              </w:rPr>
            </w:pPr>
            <w:r>
              <w:rPr>
                <w:rStyle w:val="eop"/>
                <w:rFonts w:hint="cs"/>
                <w:color w:val="000000"/>
                <w:rtl/>
              </w:rPr>
              <w:t>-</w:t>
            </w:r>
            <w:r w:rsidRPr="00265C47">
              <w:rPr>
                <w:rStyle w:val="normaltextrun"/>
                <w:rFonts w:ascii="Traditional Arabic" w:hAnsi="Traditional Arabic" w:cs="Traditional Arabic"/>
                <w:sz w:val="28"/>
                <w:szCs w:val="28"/>
                <w:rtl/>
              </w:rPr>
              <w:t> </w:t>
            </w:r>
            <w:r w:rsidRPr="00265C47">
              <w:rPr>
                <w:rStyle w:val="normaltextrun"/>
                <w:rFonts w:ascii="Traditional Arabic" w:hAnsi="Traditional Arabic" w:cs="Traditional Arabic" w:hint="cs"/>
                <w:sz w:val="28"/>
                <w:szCs w:val="28"/>
                <w:rtl/>
              </w:rPr>
              <w:t xml:space="preserve"> الملاحظة </w:t>
            </w:r>
            <w:proofErr w:type="gramStart"/>
            <w:r w:rsidRPr="00265C47">
              <w:rPr>
                <w:rStyle w:val="normaltextrun"/>
                <w:rFonts w:ascii="Traditional Arabic" w:hAnsi="Traditional Arabic" w:cs="Traditional Arabic" w:hint="cs"/>
                <w:sz w:val="28"/>
                <w:szCs w:val="28"/>
                <w:rtl/>
              </w:rPr>
              <w:t>( وفق</w:t>
            </w:r>
            <w:proofErr w:type="gramEnd"/>
            <w:r w:rsidRPr="00265C47">
              <w:rPr>
                <w:rStyle w:val="normaltextrun"/>
                <w:rFonts w:ascii="Traditional Arabic" w:hAnsi="Traditional Arabic" w:cs="Traditional Arabic" w:hint="cs"/>
                <w:sz w:val="28"/>
                <w:szCs w:val="28"/>
                <w:rtl/>
              </w:rPr>
              <w:t xml:space="preserve"> نموذج محدد)</w:t>
            </w:r>
          </w:p>
          <w:p w14:paraId="6943D1A9" w14:textId="77777777" w:rsidR="00F461AA" w:rsidRDefault="00F461AA" w:rsidP="00DF4025">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hint="cs"/>
                <w:b/>
                <w:bCs/>
                <w:sz w:val="28"/>
                <w:szCs w:val="28"/>
                <w:rtl/>
              </w:rPr>
              <w:t>-</w:t>
            </w:r>
            <w:r>
              <w:rPr>
                <w:rStyle w:val="normaltextrun"/>
                <w:rFonts w:ascii="Traditional Arabic" w:hAnsi="Traditional Arabic" w:cs="Traditional Arabic"/>
                <w:sz w:val="28"/>
                <w:szCs w:val="28"/>
                <w:rtl/>
              </w:rPr>
              <w:t>الاختبار التحريري.</w:t>
            </w:r>
            <w:r>
              <w:rPr>
                <w:rStyle w:val="eop"/>
                <w:rFonts w:ascii="Traditional Arabic" w:hAnsi="Traditional Arabic" w:cs="Traditional Arabic"/>
                <w:sz w:val="28"/>
                <w:szCs w:val="28"/>
                <w:rtl/>
              </w:rPr>
              <w:t> </w:t>
            </w:r>
          </w:p>
          <w:p w14:paraId="6520985D" w14:textId="7D196225" w:rsidR="00F461AA" w:rsidRPr="000E4058" w:rsidRDefault="00F461AA" w:rsidP="00DF4025">
            <w:pPr>
              <w:bidi/>
              <w:spacing w:after="0"/>
              <w:jc w:val="lowKashida"/>
              <w:rPr>
                <w:rFonts w:ascii="Sakkal Majalla" w:hAnsi="Sakkal Majalla" w:cs="Sakkal Majalla"/>
                <w:b/>
                <w:bCs/>
                <w:sz w:val="24"/>
                <w:szCs w:val="24"/>
              </w:rPr>
            </w:pPr>
          </w:p>
        </w:tc>
        <w:tc>
          <w:tcPr>
            <w:tcW w:w="1822" w:type="dxa"/>
            <w:vMerge w:val="restart"/>
            <w:shd w:val="clear" w:color="auto" w:fill="F2F2F2" w:themeFill="background1" w:themeFillShade="F2"/>
          </w:tcPr>
          <w:p w14:paraId="2098BD49"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b/>
                <w:bCs/>
                <w:color w:val="000000"/>
                <w:sz w:val="28"/>
                <w:szCs w:val="28"/>
                <w:rtl/>
              </w:rPr>
              <w:t xml:space="preserve">- </w:t>
            </w:r>
            <w:r>
              <w:rPr>
                <w:rStyle w:val="normaltextrun"/>
                <w:rFonts w:ascii="Traditional Arabic" w:hAnsi="Traditional Arabic" w:cs="Traditional Arabic"/>
                <w:color w:val="000000"/>
                <w:sz w:val="28"/>
                <w:szCs w:val="28"/>
                <w:rtl/>
              </w:rPr>
              <w:t xml:space="preserve">استطلاعات آراء أعضاء الهيئة الأكاديمية </w:t>
            </w:r>
          </w:p>
          <w:p w14:paraId="1EA26161"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color w:val="000000"/>
                <w:sz w:val="28"/>
                <w:szCs w:val="28"/>
                <w:rtl/>
              </w:rPr>
              <w:tab/>
              <w:t xml:space="preserve">استطلاعات         آراء الطلبة المتوقع تخرجهم </w:t>
            </w:r>
          </w:p>
          <w:p w14:paraId="567E8122"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color w:val="000000"/>
                <w:sz w:val="28"/>
                <w:szCs w:val="28"/>
                <w:rtl/>
              </w:rPr>
              <w:tab/>
              <w:t xml:space="preserve">تقديرات   الطلبة عند التخرج </w:t>
            </w:r>
          </w:p>
          <w:p w14:paraId="05244995" w14:textId="4E2CC659" w:rsidR="00F461AA" w:rsidRDefault="00F461AA" w:rsidP="00F461AA">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Pr>
                <w:rStyle w:val="normaltextrun"/>
                <w:rFonts w:ascii="Traditional Arabic" w:hAnsi="Traditional Arabic" w:cs="Traditional Arabic"/>
                <w:color w:val="000000"/>
                <w:sz w:val="28"/>
                <w:szCs w:val="28"/>
                <w:rtl/>
              </w:rPr>
              <w:t>استطلاع آراء جهات التوظيف</w:t>
            </w:r>
          </w:p>
        </w:tc>
      </w:tr>
      <w:tr w:rsidR="00F461AA" w:rsidRPr="00171C6C" w14:paraId="768CEEF6" w14:textId="5C277D9E" w:rsidTr="00F461AA">
        <w:trPr>
          <w:tblCellSpacing w:w="7" w:type="dxa"/>
          <w:jc w:val="center"/>
        </w:trPr>
        <w:tc>
          <w:tcPr>
            <w:tcW w:w="897" w:type="dxa"/>
            <w:shd w:val="clear" w:color="auto" w:fill="D9D9D9" w:themeFill="background1" w:themeFillShade="D9"/>
            <w:vAlign w:val="center"/>
          </w:tcPr>
          <w:p w14:paraId="5108B4CF" w14:textId="77777777" w:rsidR="00F461AA" w:rsidRPr="00171C6C" w:rsidRDefault="00F461AA" w:rsidP="005D20C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9D9D9" w:themeFill="background1" w:themeFillShade="D9"/>
          </w:tcPr>
          <w:p w14:paraId="560D3B8B" w14:textId="3B081743"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البيع والمسائل المتعلقة به.</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54B2353C"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3B134A8"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03E0685"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720B01D8"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55178C52" w14:textId="2B52A771" w:rsidTr="00F461AA">
        <w:trPr>
          <w:tblCellSpacing w:w="7" w:type="dxa"/>
          <w:jc w:val="center"/>
        </w:trPr>
        <w:tc>
          <w:tcPr>
            <w:tcW w:w="897" w:type="dxa"/>
            <w:shd w:val="clear" w:color="auto" w:fill="D9D9D9" w:themeFill="background1" w:themeFillShade="D9"/>
            <w:vAlign w:val="center"/>
          </w:tcPr>
          <w:p w14:paraId="07972B05" w14:textId="6A4F7B2D"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1.3</w:t>
            </w:r>
          </w:p>
        </w:tc>
        <w:tc>
          <w:tcPr>
            <w:tcW w:w="2311" w:type="dxa"/>
            <w:shd w:val="clear" w:color="auto" w:fill="D9D9D9" w:themeFill="background1" w:themeFillShade="D9"/>
          </w:tcPr>
          <w:p w14:paraId="4D5A233A" w14:textId="407129C0"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الأحكام المتعلقة بالربا والصرف.</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16063BB1"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82CC40E"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3869FCE4"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1CEE6A27"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1B761D8A" w14:textId="016B1451" w:rsidTr="00F461AA">
        <w:trPr>
          <w:tblCellSpacing w:w="7" w:type="dxa"/>
          <w:jc w:val="center"/>
        </w:trPr>
        <w:tc>
          <w:tcPr>
            <w:tcW w:w="897" w:type="dxa"/>
            <w:shd w:val="clear" w:color="auto" w:fill="D9D9D9" w:themeFill="background1" w:themeFillShade="D9"/>
            <w:vAlign w:val="center"/>
          </w:tcPr>
          <w:p w14:paraId="3886DBD5" w14:textId="2ACE8FFD"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1.4</w:t>
            </w:r>
          </w:p>
        </w:tc>
        <w:tc>
          <w:tcPr>
            <w:tcW w:w="2311" w:type="dxa"/>
            <w:shd w:val="clear" w:color="auto" w:fill="D9D9D9" w:themeFill="background1" w:themeFillShade="D9"/>
          </w:tcPr>
          <w:p w14:paraId="28AC4190" w14:textId="505B7E5F"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بيع الأصول والثمار</w:t>
            </w:r>
            <w:r>
              <w:rPr>
                <w:rStyle w:val="normaltextrun"/>
                <w:rtl/>
              </w:rPr>
              <w:t>.</w:t>
            </w:r>
            <w:r>
              <w:rPr>
                <w:rStyle w:val="eop"/>
                <w:rtl/>
              </w:rPr>
              <w:t> </w:t>
            </w:r>
          </w:p>
        </w:tc>
        <w:tc>
          <w:tcPr>
            <w:tcW w:w="1404" w:type="dxa"/>
            <w:vMerge/>
            <w:shd w:val="clear" w:color="auto" w:fill="D9D9D9" w:themeFill="background1" w:themeFillShade="D9"/>
          </w:tcPr>
          <w:p w14:paraId="735BFA37"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2A9B0612"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18449E35"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03F7191B"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462E8EC1" w14:textId="398AE4B2" w:rsidTr="00F461AA">
        <w:trPr>
          <w:tblCellSpacing w:w="7" w:type="dxa"/>
          <w:jc w:val="center"/>
        </w:trPr>
        <w:tc>
          <w:tcPr>
            <w:tcW w:w="897" w:type="dxa"/>
            <w:shd w:val="clear" w:color="auto" w:fill="D9D9D9" w:themeFill="background1" w:themeFillShade="D9"/>
            <w:vAlign w:val="center"/>
          </w:tcPr>
          <w:p w14:paraId="510EA60A" w14:textId="63522C99"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1.5</w:t>
            </w:r>
          </w:p>
        </w:tc>
        <w:tc>
          <w:tcPr>
            <w:tcW w:w="2311" w:type="dxa"/>
            <w:shd w:val="clear" w:color="auto" w:fill="D9D9D9" w:themeFill="background1" w:themeFillShade="D9"/>
          </w:tcPr>
          <w:p w14:paraId="3A04A2D4" w14:textId="610BD142"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السلم </w:t>
            </w:r>
            <w:proofErr w:type="spellStart"/>
            <w:r>
              <w:rPr>
                <w:rStyle w:val="normaltextrun"/>
                <w:rFonts w:ascii="Traditional Arabic" w:hAnsi="Traditional Arabic" w:cs="Traditional Arabic"/>
                <w:sz w:val="28"/>
                <w:szCs w:val="28"/>
                <w:rtl/>
              </w:rPr>
              <w:t>والاستصناع</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5EE766A5"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6E59BAA7"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35A9C65"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2074555E"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518F8AA8" w14:textId="29FBC36D" w:rsidTr="00F461AA">
        <w:trPr>
          <w:tblCellSpacing w:w="7" w:type="dxa"/>
          <w:jc w:val="center"/>
        </w:trPr>
        <w:tc>
          <w:tcPr>
            <w:tcW w:w="897" w:type="dxa"/>
            <w:shd w:val="clear" w:color="auto" w:fill="D9D9D9" w:themeFill="background1" w:themeFillShade="D9"/>
            <w:vAlign w:val="center"/>
          </w:tcPr>
          <w:p w14:paraId="334B2881" w14:textId="7B1CE28B"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1.6</w:t>
            </w:r>
          </w:p>
        </w:tc>
        <w:tc>
          <w:tcPr>
            <w:tcW w:w="2311" w:type="dxa"/>
            <w:shd w:val="clear" w:color="auto" w:fill="D9D9D9" w:themeFill="background1" w:themeFillShade="D9"/>
          </w:tcPr>
          <w:p w14:paraId="655DBE6B" w14:textId="1D67CD83"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القرض. </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585EFBBE"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4EEC7EF1"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61CEB200"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3A8502FE"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140A43B4" w14:textId="1BD08E50" w:rsidTr="00F461AA">
        <w:trPr>
          <w:tblCellSpacing w:w="7" w:type="dxa"/>
          <w:jc w:val="center"/>
        </w:trPr>
        <w:tc>
          <w:tcPr>
            <w:tcW w:w="897" w:type="dxa"/>
            <w:shd w:val="clear" w:color="auto" w:fill="D9D9D9" w:themeFill="background1" w:themeFillShade="D9"/>
            <w:vAlign w:val="center"/>
          </w:tcPr>
          <w:p w14:paraId="434FDDCE" w14:textId="647BD2BF"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lastRenderedPageBreak/>
              <w:t>1.7</w:t>
            </w:r>
          </w:p>
        </w:tc>
        <w:tc>
          <w:tcPr>
            <w:tcW w:w="2311" w:type="dxa"/>
            <w:shd w:val="clear" w:color="auto" w:fill="D9D9D9" w:themeFill="background1" w:themeFillShade="D9"/>
          </w:tcPr>
          <w:p w14:paraId="69FCFE60" w14:textId="3243C9B9"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الرهن.</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29B7A136"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4B06385"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DE6A30E"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2AF043D8"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7C6BB3A1" w14:textId="5E677275" w:rsidTr="00F461AA">
        <w:trPr>
          <w:tblCellSpacing w:w="7" w:type="dxa"/>
          <w:jc w:val="center"/>
        </w:trPr>
        <w:tc>
          <w:tcPr>
            <w:tcW w:w="897" w:type="dxa"/>
            <w:shd w:val="clear" w:color="auto" w:fill="D9D9D9" w:themeFill="background1" w:themeFillShade="D9"/>
            <w:vAlign w:val="center"/>
          </w:tcPr>
          <w:p w14:paraId="4EB7DCBF" w14:textId="19EC1007"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1.8</w:t>
            </w:r>
          </w:p>
        </w:tc>
        <w:tc>
          <w:tcPr>
            <w:tcW w:w="2311" w:type="dxa"/>
            <w:shd w:val="clear" w:color="auto" w:fill="D9D9D9" w:themeFill="background1" w:themeFillShade="D9"/>
          </w:tcPr>
          <w:p w14:paraId="7E9C6DEA" w14:textId="6D9E7B59"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الضمان والكفالة.</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5231A4BD"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589D4E1"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23B89CFF"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419EED29"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77865EBF" w14:textId="08FD2500" w:rsidTr="00F461AA">
        <w:trPr>
          <w:tblCellSpacing w:w="7" w:type="dxa"/>
          <w:jc w:val="center"/>
        </w:trPr>
        <w:tc>
          <w:tcPr>
            <w:tcW w:w="897" w:type="dxa"/>
            <w:shd w:val="clear" w:color="auto" w:fill="D9D9D9" w:themeFill="background1" w:themeFillShade="D9"/>
            <w:vAlign w:val="center"/>
          </w:tcPr>
          <w:p w14:paraId="3B9DB0A4" w14:textId="07AA1FBB"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1.9</w:t>
            </w:r>
          </w:p>
        </w:tc>
        <w:tc>
          <w:tcPr>
            <w:tcW w:w="2311" w:type="dxa"/>
            <w:shd w:val="clear" w:color="auto" w:fill="D9D9D9" w:themeFill="background1" w:themeFillShade="D9"/>
          </w:tcPr>
          <w:p w14:paraId="2B8E57E0" w14:textId="73EEE78F"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الحوالة.</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0ECDED1E"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D0E48FB"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81277AF"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72812213"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6FD9320F" w14:textId="5F053221" w:rsidTr="00F461AA">
        <w:trPr>
          <w:tblCellSpacing w:w="7" w:type="dxa"/>
          <w:jc w:val="center"/>
        </w:trPr>
        <w:tc>
          <w:tcPr>
            <w:tcW w:w="897" w:type="dxa"/>
            <w:shd w:val="clear" w:color="auto" w:fill="F2F2F2" w:themeFill="background1" w:themeFillShade="F2"/>
            <w:vAlign w:val="center"/>
          </w:tcPr>
          <w:p w14:paraId="17B83A9F" w14:textId="44C8D484" w:rsidR="00F461AA" w:rsidRPr="00171C6C" w:rsidRDefault="00F461AA" w:rsidP="005D20C3">
            <w:pPr>
              <w:bidi/>
              <w:spacing w:after="0"/>
              <w:jc w:val="center"/>
              <w:rPr>
                <w:rFonts w:ascii="Sakkal Majalla" w:hAnsi="Sakkal Majalla" w:cs="Sakkal Majalla"/>
                <w:b/>
                <w:bCs/>
                <w:sz w:val="28"/>
                <w:szCs w:val="28"/>
                <w:rtl/>
              </w:rPr>
            </w:pPr>
            <w:r>
              <w:rPr>
                <w:rFonts w:ascii="Sakkal Majalla" w:hAnsi="Sakkal Majalla" w:cs="Sakkal Majalla"/>
                <w:b/>
                <w:bCs/>
                <w:sz w:val="28"/>
                <w:szCs w:val="28"/>
              </w:rPr>
              <w:t>1.10</w:t>
            </w:r>
          </w:p>
        </w:tc>
        <w:tc>
          <w:tcPr>
            <w:tcW w:w="2311" w:type="dxa"/>
            <w:shd w:val="clear" w:color="auto" w:fill="F2F2F2" w:themeFill="background1" w:themeFillShade="F2"/>
          </w:tcPr>
          <w:p w14:paraId="11ADA4EE" w14:textId="2F365E3F"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الصلح ومسائل الجوار.</w:t>
            </w:r>
            <w:r>
              <w:rPr>
                <w:rStyle w:val="eop"/>
                <w:rFonts w:ascii="Traditional Arabic" w:hAnsi="Traditional Arabic" w:cs="Traditional Arabic"/>
                <w:sz w:val="28"/>
                <w:szCs w:val="28"/>
                <w:rtl/>
              </w:rPr>
              <w:t> </w:t>
            </w:r>
          </w:p>
        </w:tc>
        <w:tc>
          <w:tcPr>
            <w:tcW w:w="1404" w:type="dxa"/>
            <w:vMerge/>
            <w:shd w:val="clear" w:color="auto" w:fill="F2F2F2" w:themeFill="background1" w:themeFillShade="F2"/>
          </w:tcPr>
          <w:p w14:paraId="4D9CF6A8"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9AF6DB7"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7A10C16B"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6561064F"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6ECE3C3F" w14:textId="563BFB3C" w:rsidTr="00F461AA">
        <w:trPr>
          <w:tblCellSpacing w:w="7" w:type="dxa"/>
          <w:jc w:val="center"/>
        </w:trPr>
        <w:tc>
          <w:tcPr>
            <w:tcW w:w="897" w:type="dxa"/>
            <w:shd w:val="clear" w:color="auto" w:fill="52B5C2"/>
            <w:vAlign w:val="center"/>
          </w:tcPr>
          <w:p w14:paraId="7A6263F4" w14:textId="77777777" w:rsidR="00F461AA" w:rsidRPr="00171C6C" w:rsidRDefault="00F461A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7415" w:type="dxa"/>
            <w:gridSpan w:val="4"/>
            <w:shd w:val="clear" w:color="auto" w:fill="52B5C2"/>
          </w:tcPr>
          <w:p w14:paraId="2BA1873F" w14:textId="77777777" w:rsidR="00F461AA" w:rsidRPr="00171C6C" w:rsidRDefault="00F461AA"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c>
          <w:tcPr>
            <w:tcW w:w="1822" w:type="dxa"/>
            <w:shd w:val="clear" w:color="auto" w:fill="52B5C2"/>
          </w:tcPr>
          <w:p w14:paraId="56221446" w14:textId="77777777" w:rsidR="00F461AA" w:rsidRPr="00171C6C" w:rsidRDefault="00F461AA" w:rsidP="006E3A65">
            <w:pPr>
              <w:bidi/>
              <w:spacing w:after="0"/>
              <w:rPr>
                <w:rFonts w:ascii="Sakkal Majalla" w:hAnsi="Sakkal Majalla" w:cs="Sakkal Majalla"/>
                <w:b/>
                <w:bCs/>
                <w:color w:val="FFFFFF" w:themeColor="background1"/>
                <w:sz w:val="28"/>
                <w:szCs w:val="28"/>
                <w:rtl/>
              </w:rPr>
            </w:pPr>
          </w:p>
        </w:tc>
      </w:tr>
      <w:tr w:rsidR="00F461AA" w:rsidRPr="00171C6C" w14:paraId="7E4151D5" w14:textId="74709559" w:rsidTr="00F461AA">
        <w:trPr>
          <w:tblCellSpacing w:w="7" w:type="dxa"/>
          <w:jc w:val="center"/>
        </w:trPr>
        <w:tc>
          <w:tcPr>
            <w:tcW w:w="897" w:type="dxa"/>
            <w:shd w:val="clear" w:color="auto" w:fill="D9D9D9" w:themeFill="background1" w:themeFillShade="D9"/>
            <w:vAlign w:val="center"/>
          </w:tcPr>
          <w:p w14:paraId="78EA3E36" w14:textId="77777777" w:rsidR="00F461AA" w:rsidRPr="00171C6C" w:rsidRDefault="00F461AA" w:rsidP="00DF402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311" w:type="dxa"/>
            <w:shd w:val="clear" w:color="auto" w:fill="D9D9D9" w:themeFill="background1" w:themeFillShade="D9"/>
          </w:tcPr>
          <w:p w14:paraId="4D618B3D" w14:textId="55362D6F" w:rsidR="00F461AA" w:rsidRPr="000E4058" w:rsidRDefault="00F461AA" w:rsidP="00DF402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تحليل النصوص الفقهية </w:t>
            </w:r>
            <w:r>
              <w:rPr>
                <w:rStyle w:val="normaltextrun"/>
                <w:rFonts w:ascii="Traditional Arabic" w:hAnsi="Traditional Arabic" w:cs="Traditional Arabic"/>
                <w:b/>
                <w:bCs/>
                <w:sz w:val="28"/>
                <w:szCs w:val="28"/>
                <w:rtl/>
              </w:rPr>
              <w:t>بما يثري الملكة الاستنباطية.</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3227731C" w14:textId="37BAABB9" w:rsidR="00F461AA" w:rsidRPr="000E4058" w:rsidRDefault="00F461AA" w:rsidP="00DF402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w:t>
            </w:r>
            <w:r>
              <w:rPr>
                <w:rStyle w:val="eop"/>
                <w:rFonts w:ascii="Traditional Arabic" w:hAnsi="Traditional Arabic" w:cs="Traditional Arabic"/>
                <w:sz w:val="28"/>
                <w:szCs w:val="28"/>
                <w:rtl/>
              </w:rPr>
              <w:t> </w:t>
            </w:r>
          </w:p>
        </w:tc>
        <w:tc>
          <w:tcPr>
            <w:tcW w:w="1829" w:type="dxa"/>
            <w:vMerge w:val="restart"/>
            <w:shd w:val="clear" w:color="auto" w:fill="D9D9D9" w:themeFill="background1" w:themeFillShade="D9"/>
            <w:vAlign w:val="center"/>
          </w:tcPr>
          <w:p w14:paraId="5B2A38C2"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ــــ الحوار والنقاش. </w:t>
            </w:r>
          </w:p>
          <w:p w14:paraId="7DD0467C"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ــــ التدريس القائم على البحث.</w:t>
            </w:r>
          </w:p>
          <w:p w14:paraId="3A2D0559"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ــــ التعليم التعاوني. </w:t>
            </w:r>
          </w:p>
          <w:p w14:paraId="6C32FC60"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ــــ تحليل النصوص.</w:t>
            </w:r>
          </w:p>
          <w:p w14:paraId="7B08CEEE"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-حل المشكلات</w:t>
            </w:r>
          </w:p>
          <w:p w14:paraId="1BF77B92"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-العصف الذهني.</w:t>
            </w:r>
          </w:p>
          <w:p w14:paraId="004C544E"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-التعلم </w:t>
            </w:r>
            <w:proofErr w:type="gramStart"/>
            <w:r w:rsidRPr="007A0DBC">
              <w:rPr>
                <w:rStyle w:val="normaltextrun"/>
                <w:rFonts w:ascii="Traditional Arabic" w:hAnsi="Traditional Arabic" w:cs="Traditional Arabic"/>
                <w:color w:val="000000"/>
                <w:sz w:val="28"/>
                <w:szCs w:val="28"/>
                <w:rtl/>
              </w:rPr>
              <w:t>بالاكتشاف .</w:t>
            </w:r>
            <w:proofErr w:type="gramEnd"/>
          </w:p>
          <w:p w14:paraId="0B4AD3A9"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-الفصل المقلوب.</w:t>
            </w:r>
          </w:p>
          <w:p w14:paraId="50A6AB06"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-الزيارات الميدانية.</w:t>
            </w:r>
          </w:p>
          <w:p w14:paraId="24FBE8FA"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w:t>
            </w:r>
            <w:proofErr w:type="spellStart"/>
            <w:r w:rsidRPr="007A0DBC">
              <w:rPr>
                <w:rStyle w:val="normaltextrun"/>
                <w:rFonts w:ascii="Traditional Arabic" w:hAnsi="Traditional Arabic" w:cs="Traditional Arabic"/>
                <w:color w:val="000000"/>
                <w:sz w:val="28"/>
                <w:szCs w:val="28"/>
                <w:rtl/>
              </w:rPr>
              <w:t>التدرس</w:t>
            </w:r>
            <w:proofErr w:type="spellEnd"/>
            <w:r w:rsidRPr="007A0DBC">
              <w:rPr>
                <w:rStyle w:val="normaltextrun"/>
                <w:rFonts w:ascii="Traditional Arabic" w:hAnsi="Traditional Arabic" w:cs="Traditional Arabic"/>
                <w:color w:val="000000"/>
                <w:sz w:val="28"/>
                <w:szCs w:val="28"/>
                <w:rtl/>
              </w:rPr>
              <w:t xml:space="preserve"> المصغر.</w:t>
            </w:r>
          </w:p>
          <w:p w14:paraId="6F258746"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-التعلم القائم على المشروعات </w:t>
            </w:r>
          </w:p>
          <w:p w14:paraId="0DC37B13"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lastRenderedPageBreak/>
              <w:t>-العروض التقديمية.</w:t>
            </w:r>
          </w:p>
          <w:p w14:paraId="1F553815"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-دراسة الحالة.</w:t>
            </w:r>
          </w:p>
          <w:p w14:paraId="23554F9A" w14:textId="77777777" w:rsidR="00F461AA" w:rsidRPr="007A0DBC" w:rsidRDefault="00F461AA" w:rsidP="00DF4025">
            <w:pPr>
              <w:pStyle w:val="paragraph"/>
              <w:bidi/>
              <w:spacing w:after="0"/>
              <w:textAlignment w:val="baseline"/>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 المحاضرات الصفية.  </w:t>
            </w:r>
          </w:p>
          <w:p w14:paraId="2E77CBBF" w14:textId="493396BA" w:rsidR="00F461AA" w:rsidRPr="000E4058" w:rsidRDefault="00F461AA" w:rsidP="00DF4025">
            <w:pPr>
              <w:bidi/>
              <w:spacing w:after="0"/>
              <w:jc w:val="lowKashida"/>
              <w:rPr>
                <w:rFonts w:ascii="Sakkal Majalla" w:hAnsi="Sakkal Majalla" w:cs="Sakkal Majalla"/>
                <w:b/>
                <w:bCs/>
                <w:sz w:val="24"/>
                <w:szCs w:val="24"/>
              </w:rPr>
            </w:pPr>
          </w:p>
        </w:tc>
        <w:tc>
          <w:tcPr>
            <w:tcW w:w="1829" w:type="dxa"/>
            <w:vMerge w:val="restart"/>
            <w:shd w:val="clear" w:color="auto" w:fill="D9D9D9" w:themeFill="background1" w:themeFillShade="D9"/>
            <w:vAlign w:val="center"/>
          </w:tcPr>
          <w:p w14:paraId="75106392" w14:textId="77777777" w:rsidR="00F461AA" w:rsidRDefault="00F461AA" w:rsidP="00DF4025">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lastRenderedPageBreak/>
              <w:t>ــــ</w:t>
            </w:r>
            <w:r>
              <w:rPr>
                <w:rStyle w:val="normaltextrun"/>
                <w:rFonts w:ascii="Traditional Arabic" w:hAnsi="Traditional Arabic" w:cs="Traditional Arabic"/>
                <w:color w:val="000000"/>
                <w:sz w:val="28"/>
                <w:szCs w:val="28"/>
                <w:rtl/>
              </w:rPr>
              <w:t> الاختبار الشفوي.</w:t>
            </w:r>
          </w:p>
          <w:p w14:paraId="10C8CBA8" w14:textId="77777777" w:rsidR="00F461AA" w:rsidRDefault="00F461AA" w:rsidP="00DF4025">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 xml:space="preserve">الاختبار </w:t>
            </w:r>
            <w:proofErr w:type="gramStart"/>
            <w:r>
              <w:rPr>
                <w:rStyle w:val="eop"/>
                <w:rFonts w:ascii="Traditional Arabic" w:hAnsi="Traditional Arabic" w:cs="Traditional Arabic" w:hint="cs"/>
                <w:color w:val="000000"/>
                <w:sz w:val="28"/>
                <w:szCs w:val="28"/>
                <w:rtl/>
              </w:rPr>
              <w:t>التحريري .</w:t>
            </w:r>
            <w:proofErr w:type="gramEnd"/>
          </w:p>
          <w:p w14:paraId="0239AA00" w14:textId="77777777" w:rsidR="00F461AA" w:rsidRDefault="00F461AA" w:rsidP="00DF4025">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التقييم الذاتي وتقييم الأقران.</w:t>
            </w:r>
          </w:p>
          <w:p w14:paraId="793B7DCA" w14:textId="77777777" w:rsidR="00F461AA" w:rsidRPr="007A0DBC" w:rsidRDefault="00F461AA" w:rsidP="00DF4025">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تقييم العروض التقديمية.</w:t>
            </w:r>
            <w:r>
              <w:rPr>
                <w:rStyle w:val="eop"/>
                <w:rFonts w:ascii="Traditional Arabic" w:hAnsi="Traditional Arabic" w:cs="Traditional Arabic"/>
                <w:color w:val="000000"/>
                <w:sz w:val="28"/>
                <w:szCs w:val="28"/>
                <w:rtl/>
              </w:rPr>
              <w:t> </w:t>
            </w:r>
          </w:p>
          <w:p w14:paraId="7A55ACA3" w14:textId="77777777" w:rsidR="00F461AA" w:rsidRDefault="00F461AA" w:rsidP="00DF402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تقييم البحوث العلمية </w:t>
            </w:r>
          </w:p>
          <w:p w14:paraId="43CCDC88" w14:textId="77777777" w:rsidR="00F461AA" w:rsidRDefault="00F461AA" w:rsidP="00DF4025">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hint="cs"/>
                <w:color w:val="000000"/>
                <w:sz w:val="28"/>
                <w:szCs w:val="28"/>
                <w:rtl/>
              </w:rPr>
              <w:t>-أسئلة المناقشات الصفية.</w:t>
            </w:r>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253515DD" w14:textId="77777777" w:rsidR="00F461AA" w:rsidRDefault="00F461AA" w:rsidP="00DF4025">
            <w:pPr>
              <w:pStyle w:val="paragraph"/>
              <w:bidi/>
              <w:spacing w:before="0" w:beforeAutospacing="0" w:after="0" w:afterAutospacing="0"/>
              <w:textAlignment w:val="baseline"/>
              <w:rPr>
                <w:color w:val="000000"/>
                <w:sz w:val="18"/>
                <w:szCs w:val="18"/>
                <w:rtl/>
              </w:rPr>
            </w:pPr>
            <w:proofErr w:type="gramStart"/>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 الملاحظة</w:t>
            </w:r>
            <w:proofErr w:type="gramEnd"/>
            <w:r>
              <w:rPr>
                <w:rStyle w:val="normaltextrun"/>
                <w:rFonts w:ascii="Traditional Arabic" w:hAnsi="Traditional Arabic" w:cs="Traditional Arabic" w:hint="cs"/>
                <w:color w:val="000000"/>
                <w:sz w:val="28"/>
                <w:szCs w:val="28"/>
                <w:rtl/>
              </w:rPr>
              <w:t xml:space="preserve"> وفق </w:t>
            </w:r>
            <w:r>
              <w:rPr>
                <w:rStyle w:val="normaltextrun"/>
                <w:rFonts w:ascii="Traditional Arabic" w:hAnsi="Traditional Arabic" w:cs="Traditional Arabic"/>
                <w:color w:val="000000"/>
                <w:sz w:val="28"/>
                <w:szCs w:val="28"/>
                <w:rtl/>
              </w:rPr>
              <w:t>نموذج م</w:t>
            </w:r>
            <w:r>
              <w:rPr>
                <w:rStyle w:val="normaltextrun"/>
                <w:rFonts w:ascii="Traditional Arabic" w:hAnsi="Traditional Arabic" w:cs="Traditional Arabic" w:hint="cs"/>
                <w:color w:val="000000"/>
                <w:sz w:val="28"/>
                <w:szCs w:val="28"/>
                <w:rtl/>
              </w:rPr>
              <w:t>حدد</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44D0184E" w14:textId="1ADB95D9" w:rsidR="00F461AA" w:rsidRPr="000E4058" w:rsidRDefault="00F461AA" w:rsidP="00DF4025">
            <w:pPr>
              <w:bidi/>
              <w:spacing w:after="0"/>
              <w:jc w:val="lowKashida"/>
              <w:rPr>
                <w:rFonts w:ascii="Sakkal Majalla" w:hAnsi="Sakkal Majalla" w:cs="Sakkal Majalla"/>
                <w:b/>
                <w:bCs/>
                <w:sz w:val="24"/>
                <w:szCs w:val="24"/>
              </w:rPr>
            </w:pPr>
          </w:p>
        </w:tc>
        <w:tc>
          <w:tcPr>
            <w:tcW w:w="1822" w:type="dxa"/>
            <w:vMerge w:val="restart"/>
            <w:shd w:val="clear" w:color="auto" w:fill="D9D9D9" w:themeFill="background1" w:themeFillShade="D9"/>
          </w:tcPr>
          <w:p w14:paraId="27B8BE5F"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b/>
                <w:bCs/>
                <w:color w:val="000000"/>
                <w:sz w:val="28"/>
                <w:szCs w:val="28"/>
                <w:rtl/>
              </w:rPr>
              <w:t xml:space="preserve">- </w:t>
            </w:r>
            <w:r>
              <w:rPr>
                <w:rStyle w:val="normaltextrun"/>
                <w:rFonts w:ascii="Traditional Arabic" w:hAnsi="Traditional Arabic" w:cs="Traditional Arabic"/>
                <w:color w:val="000000"/>
                <w:sz w:val="28"/>
                <w:szCs w:val="28"/>
                <w:rtl/>
              </w:rPr>
              <w:t xml:space="preserve">استطلاعات آراء أعضاء الهيئة الأكاديمية </w:t>
            </w:r>
          </w:p>
          <w:p w14:paraId="756C00B3"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color w:val="000000"/>
                <w:sz w:val="28"/>
                <w:szCs w:val="28"/>
                <w:rtl/>
              </w:rPr>
              <w:tab/>
              <w:t xml:space="preserve">استطلاعات         آراء الطلبة المتوقع تخرجهم </w:t>
            </w:r>
          </w:p>
          <w:p w14:paraId="4B63CA17"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color w:val="000000"/>
                <w:sz w:val="28"/>
                <w:szCs w:val="28"/>
                <w:rtl/>
              </w:rPr>
              <w:tab/>
              <w:t xml:space="preserve">تقديرات   الطلبة عند التخرج </w:t>
            </w:r>
          </w:p>
          <w:p w14:paraId="1E1E61F5" w14:textId="4E4C9FF5" w:rsidR="00F461AA" w:rsidRDefault="00F461AA" w:rsidP="00F461AA">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Pr>
                <w:rStyle w:val="normaltextrun"/>
                <w:rFonts w:ascii="Traditional Arabic" w:hAnsi="Traditional Arabic" w:cs="Traditional Arabic"/>
                <w:color w:val="000000"/>
                <w:sz w:val="28"/>
                <w:szCs w:val="28"/>
                <w:rtl/>
              </w:rPr>
              <w:t>استطلاع آراء جهات التوظيف</w:t>
            </w:r>
          </w:p>
        </w:tc>
      </w:tr>
      <w:tr w:rsidR="00F461AA" w:rsidRPr="00171C6C" w14:paraId="22769A13" w14:textId="0EA0B9C4" w:rsidTr="00F461AA">
        <w:trPr>
          <w:tblCellSpacing w:w="7" w:type="dxa"/>
          <w:jc w:val="center"/>
        </w:trPr>
        <w:tc>
          <w:tcPr>
            <w:tcW w:w="897" w:type="dxa"/>
            <w:shd w:val="clear" w:color="auto" w:fill="F2F2F2" w:themeFill="background1" w:themeFillShade="F2"/>
            <w:vAlign w:val="center"/>
          </w:tcPr>
          <w:p w14:paraId="2AED4EFE" w14:textId="77777777" w:rsidR="00F461AA" w:rsidRPr="00171C6C" w:rsidRDefault="00F461AA" w:rsidP="005D20C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tcPr>
          <w:p w14:paraId="6CFC2E6D" w14:textId="1A79E679"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إبداء الرأي وتمحيص المعلومة.</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218E08BB" w14:textId="0F5ABA24"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60F1AE98"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2C3F40E"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47034BCD"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05B96C2A" w14:textId="647FC8C5" w:rsidTr="00F461AA">
        <w:trPr>
          <w:tblCellSpacing w:w="7" w:type="dxa"/>
          <w:jc w:val="center"/>
        </w:trPr>
        <w:tc>
          <w:tcPr>
            <w:tcW w:w="897" w:type="dxa"/>
            <w:shd w:val="clear" w:color="auto" w:fill="F2F2F2" w:themeFill="background1" w:themeFillShade="F2"/>
            <w:vAlign w:val="center"/>
          </w:tcPr>
          <w:p w14:paraId="19619985" w14:textId="2410D39B"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2.3</w:t>
            </w:r>
          </w:p>
        </w:tc>
        <w:tc>
          <w:tcPr>
            <w:tcW w:w="2311" w:type="dxa"/>
            <w:shd w:val="clear" w:color="auto" w:fill="F2F2F2" w:themeFill="background1" w:themeFillShade="F2"/>
          </w:tcPr>
          <w:p w14:paraId="504B549D" w14:textId="518B800E"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التعامل الحسن مع الخلاف وأنواعه.</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74F9E7F1" w14:textId="26A3BA11"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م2</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324411BF"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78699656"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15460A7B"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395C9A71" w14:textId="3B0CCD27" w:rsidTr="00F461AA">
        <w:trPr>
          <w:tblCellSpacing w:w="7" w:type="dxa"/>
          <w:jc w:val="center"/>
        </w:trPr>
        <w:tc>
          <w:tcPr>
            <w:tcW w:w="897" w:type="dxa"/>
            <w:shd w:val="clear" w:color="auto" w:fill="F2F2F2" w:themeFill="background1" w:themeFillShade="F2"/>
            <w:vAlign w:val="center"/>
          </w:tcPr>
          <w:p w14:paraId="7C5CB791" w14:textId="23B80848"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2.4</w:t>
            </w:r>
          </w:p>
        </w:tc>
        <w:tc>
          <w:tcPr>
            <w:tcW w:w="2311" w:type="dxa"/>
            <w:shd w:val="clear" w:color="auto" w:fill="F2F2F2" w:themeFill="background1" w:themeFillShade="F2"/>
          </w:tcPr>
          <w:p w14:paraId="0BFB22ED" w14:textId="6FBC7997"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تنزيل المسائل على الواقع بعد تصورها.</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3C778B48" w14:textId="7225E07C"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م3</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512710F0"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62C1A179"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75271B0B"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3AF1BA78" w14:textId="784578F1" w:rsidTr="00F461AA">
        <w:trPr>
          <w:tblCellSpacing w:w="7" w:type="dxa"/>
          <w:jc w:val="center"/>
        </w:trPr>
        <w:tc>
          <w:tcPr>
            <w:tcW w:w="897" w:type="dxa"/>
            <w:shd w:val="clear" w:color="auto" w:fill="F2F2F2" w:themeFill="background1" w:themeFillShade="F2"/>
            <w:vAlign w:val="center"/>
          </w:tcPr>
          <w:p w14:paraId="039520FB" w14:textId="47F270B3"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2.5</w:t>
            </w:r>
          </w:p>
        </w:tc>
        <w:tc>
          <w:tcPr>
            <w:tcW w:w="2311" w:type="dxa"/>
            <w:shd w:val="clear" w:color="auto" w:fill="F2F2F2" w:themeFill="background1" w:themeFillShade="F2"/>
          </w:tcPr>
          <w:p w14:paraId="0B1EDD55" w14:textId="2C919443"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إدراك الفروق الفقهية بين المسائل المتشابهة.</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3A1DB66F" w14:textId="3221EBBC"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20EC8EC7"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2E2E2297"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1C3DB0CF"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4E8FFD70" w14:textId="05B4C766" w:rsidTr="00F461AA">
        <w:trPr>
          <w:tblCellSpacing w:w="7" w:type="dxa"/>
          <w:jc w:val="center"/>
        </w:trPr>
        <w:tc>
          <w:tcPr>
            <w:tcW w:w="897" w:type="dxa"/>
            <w:shd w:val="clear" w:color="auto" w:fill="F2F2F2" w:themeFill="background1" w:themeFillShade="F2"/>
            <w:vAlign w:val="center"/>
          </w:tcPr>
          <w:p w14:paraId="4FBDBA77" w14:textId="670EEC43"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2.6</w:t>
            </w:r>
          </w:p>
        </w:tc>
        <w:tc>
          <w:tcPr>
            <w:tcW w:w="2311" w:type="dxa"/>
            <w:shd w:val="clear" w:color="auto" w:fill="F2F2F2" w:themeFill="background1" w:themeFillShade="F2"/>
          </w:tcPr>
          <w:p w14:paraId="3CA73588" w14:textId="67F1924C"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استنباط الأحكام من النصوص الشرعية وفق المنهجية العلمية.</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75BD7520" w14:textId="5A5D5A58"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 2</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00433AD9"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2E3551CD"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03525180"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5A90DBE0" w14:textId="080D4CE2" w:rsidTr="00F461AA">
        <w:trPr>
          <w:tblCellSpacing w:w="7" w:type="dxa"/>
          <w:jc w:val="center"/>
        </w:trPr>
        <w:tc>
          <w:tcPr>
            <w:tcW w:w="897" w:type="dxa"/>
            <w:shd w:val="clear" w:color="auto" w:fill="D9D9D9" w:themeFill="background1" w:themeFillShade="D9"/>
            <w:vAlign w:val="center"/>
          </w:tcPr>
          <w:p w14:paraId="3B018E57" w14:textId="2AF654A6" w:rsidR="00F461AA" w:rsidRPr="00171C6C" w:rsidRDefault="00F461AA" w:rsidP="005D20C3">
            <w:pPr>
              <w:bidi/>
              <w:spacing w:after="0"/>
              <w:jc w:val="center"/>
              <w:rPr>
                <w:rFonts w:ascii="Sakkal Majalla" w:hAnsi="Sakkal Majalla" w:cs="Sakkal Majalla"/>
                <w:b/>
                <w:bCs/>
                <w:sz w:val="28"/>
                <w:szCs w:val="28"/>
                <w:rtl/>
              </w:rPr>
            </w:pPr>
            <w:r>
              <w:rPr>
                <w:rFonts w:ascii="Sakkal Majalla" w:hAnsi="Sakkal Majalla" w:cs="Sakkal Majalla"/>
                <w:b/>
                <w:bCs/>
                <w:sz w:val="28"/>
                <w:szCs w:val="28"/>
              </w:rPr>
              <w:t>2.7</w:t>
            </w:r>
          </w:p>
        </w:tc>
        <w:tc>
          <w:tcPr>
            <w:tcW w:w="2311" w:type="dxa"/>
            <w:shd w:val="clear" w:color="auto" w:fill="D9D9D9" w:themeFill="background1" w:themeFillShade="D9"/>
          </w:tcPr>
          <w:p w14:paraId="45BE655D" w14:textId="39866426"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تطبيق القواعد والأصول على الفروع الفقهية.</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34437EBF" w14:textId="4A5FD402"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 3</w:t>
            </w:r>
            <w:r>
              <w:rPr>
                <w:rStyle w:val="eop"/>
                <w:rFonts w:ascii="Traditional Arabic" w:hAnsi="Traditional Arabic" w:cs="Traditional Arabic"/>
                <w:sz w:val="28"/>
                <w:szCs w:val="28"/>
                <w:rtl/>
              </w:rPr>
              <w:t> </w:t>
            </w:r>
          </w:p>
        </w:tc>
        <w:tc>
          <w:tcPr>
            <w:tcW w:w="1829" w:type="dxa"/>
            <w:vMerge/>
            <w:shd w:val="clear" w:color="auto" w:fill="D9D9D9" w:themeFill="background1" w:themeFillShade="D9"/>
            <w:vAlign w:val="center"/>
          </w:tcPr>
          <w:p w14:paraId="1C6236B0"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ED8B47B"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014B221F"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2EE7B443" w14:textId="3A68A338" w:rsidTr="00F461AA">
        <w:trPr>
          <w:trHeight w:val="402"/>
          <w:tblCellSpacing w:w="7" w:type="dxa"/>
          <w:jc w:val="center"/>
        </w:trPr>
        <w:tc>
          <w:tcPr>
            <w:tcW w:w="897" w:type="dxa"/>
            <w:shd w:val="clear" w:color="auto" w:fill="52B5C2"/>
            <w:vAlign w:val="center"/>
          </w:tcPr>
          <w:p w14:paraId="025010B2" w14:textId="77777777" w:rsidR="00F461AA" w:rsidRPr="00171C6C" w:rsidRDefault="00F461A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7415" w:type="dxa"/>
            <w:gridSpan w:val="4"/>
            <w:shd w:val="clear" w:color="auto" w:fill="52B5C2"/>
          </w:tcPr>
          <w:p w14:paraId="549D3ADB" w14:textId="77777777" w:rsidR="00F461AA" w:rsidRPr="00171C6C" w:rsidRDefault="00F461AA"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1822" w:type="dxa"/>
            <w:shd w:val="clear" w:color="auto" w:fill="52B5C2"/>
          </w:tcPr>
          <w:p w14:paraId="5B4A6D1E" w14:textId="77777777" w:rsidR="00F461AA" w:rsidRPr="00171C6C" w:rsidRDefault="00F461AA" w:rsidP="006E3A65">
            <w:pPr>
              <w:bidi/>
              <w:spacing w:after="0"/>
              <w:rPr>
                <w:rFonts w:ascii="Sakkal Majalla" w:hAnsi="Sakkal Majalla" w:cs="Sakkal Majalla"/>
                <w:b/>
                <w:bCs/>
                <w:color w:val="FFFFFF" w:themeColor="background1"/>
                <w:sz w:val="28"/>
                <w:szCs w:val="28"/>
                <w:rtl/>
              </w:rPr>
            </w:pPr>
          </w:p>
        </w:tc>
      </w:tr>
      <w:tr w:rsidR="00F461AA" w:rsidRPr="00171C6C" w14:paraId="631410A3" w14:textId="51490B23" w:rsidTr="00F461AA">
        <w:trPr>
          <w:tblCellSpacing w:w="7" w:type="dxa"/>
          <w:jc w:val="center"/>
        </w:trPr>
        <w:tc>
          <w:tcPr>
            <w:tcW w:w="897" w:type="dxa"/>
            <w:shd w:val="clear" w:color="auto" w:fill="F2F2F2" w:themeFill="background1" w:themeFillShade="F2"/>
            <w:vAlign w:val="center"/>
          </w:tcPr>
          <w:p w14:paraId="09FB2A83" w14:textId="77777777" w:rsidR="00F461AA" w:rsidRPr="00171C6C" w:rsidRDefault="00F461AA" w:rsidP="00DF402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tcPr>
          <w:p w14:paraId="039A919A" w14:textId="1F8209EE" w:rsidR="00F461AA" w:rsidRPr="000E4058" w:rsidRDefault="00F461AA" w:rsidP="00DF402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5BD06249" w14:textId="76394ED9" w:rsidR="00F461AA" w:rsidRPr="000E4058" w:rsidRDefault="00F461AA" w:rsidP="00DF402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ق1</w:t>
            </w:r>
          </w:p>
        </w:tc>
        <w:tc>
          <w:tcPr>
            <w:tcW w:w="1829" w:type="dxa"/>
            <w:vMerge w:val="restart"/>
            <w:shd w:val="clear" w:color="auto" w:fill="F2F2F2" w:themeFill="background1" w:themeFillShade="F2"/>
            <w:vAlign w:val="center"/>
          </w:tcPr>
          <w:p w14:paraId="5461ADD9" w14:textId="77777777" w:rsidR="00F461AA" w:rsidRPr="007A0DBC" w:rsidRDefault="00F461AA" w:rsidP="00DF4025">
            <w:pPr>
              <w:pStyle w:val="a6"/>
              <w:numPr>
                <w:ilvl w:val="0"/>
                <w:numId w:val="6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المناظرات </w:t>
            </w:r>
            <w:proofErr w:type="gramStart"/>
            <w:r w:rsidRPr="007A0DBC">
              <w:rPr>
                <w:rFonts w:ascii="Traditional Arabic" w:hAnsi="Traditional Arabic" w:cs="Traditional Arabic"/>
                <w:sz w:val="28"/>
                <w:szCs w:val="28"/>
                <w:rtl/>
              </w:rPr>
              <w:t>العلمية .</w:t>
            </w:r>
            <w:proofErr w:type="gramEnd"/>
          </w:p>
          <w:p w14:paraId="42572F94" w14:textId="77777777" w:rsidR="00F461AA" w:rsidRPr="007A0DBC" w:rsidRDefault="00F461AA" w:rsidP="00DF4025">
            <w:pPr>
              <w:pStyle w:val="a6"/>
              <w:numPr>
                <w:ilvl w:val="0"/>
                <w:numId w:val="6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25C92120" w14:textId="77777777" w:rsidR="00F461AA" w:rsidRPr="007A0DBC" w:rsidRDefault="00F461AA" w:rsidP="00DF4025">
            <w:pPr>
              <w:pStyle w:val="a6"/>
              <w:numPr>
                <w:ilvl w:val="0"/>
                <w:numId w:val="6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العروض </w:t>
            </w:r>
            <w:proofErr w:type="gramStart"/>
            <w:r w:rsidRPr="007A0DBC">
              <w:rPr>
                <w:rFonts w:ascii="Traditional Arabic" w:hAnsi="Traditional Arabic" w:cs="Traditional Arabic"/>
                <w:sz w:val="28"/>
                <w:szCs w:val="28"/>
                <w:rtl/>
              </w:rPr>
              <w:t>التقديمية .</w:t>
            </w:r>
            <w:proofErr w:type="gramEnd"/>
          </w:p>
          <w:p w14:paraId="300892BB" w14:textId="77777777" w:rsidR="00F461AA" w:rsidRPr="007A0DBC" w:rsidRDefault="00F461AA" w:rsidP="00DF4025">
            <w:pPr>
              <w:pStyle w:val="a6"/>
              <w:numPr>
                <w:ilvl w:val="0"/>
                <w:numId w:val="6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53F1DC0F" w14:textId="77777777" w:rsidR="00F461AA" w:rsidRPr="007A0DBC" w:rsidRDefault="00F461AA" w:rsidP="00DF4025">
            <w:pPr>
              <w:pStyle w:val="a6"/>
              <w:numPr>
                <w:ilvl w:val="0"/>
                <w:numId w:val="61"/>
              </w:numPr>
              <w:bidi/>
              <w:spacing w:after="0"/>
              <w:jc w:val="lowKashida"/>
              <w:rPr>
                <w:rFonts w:ascii="Traditional Arabic" w:hAnsi="Traditional Arabic" w:cs="Traditional Arabic"/>
                <w:sz w:val="28"/>
                <w:szCs w:val="28"/>
              </w:rPr>
            </w:pPr>
            <w:proofErr w:type="gramStart"/>
            <w:r w:rsidRPr="007A0DBC">
              <w:rPr>
                <w:rFonts w:ascii="Traditional Arabic" w:hAnsi="Traditional Arabic" w:cs="Traditional Arabic"/>
                <w:sz w:val="28"/>
                <w:szCs w:val="28"/>
                <w:rtl/>
              </w:rPr>
              <w:t>النمذجة .</w:t>
            </w:r>
            <w:proofErr w:type="gramEnd"/>
          </w:p>
          <w:p w14:paraId="00941A46" w14:textId="77777777" w:rsidR="00F461AA" w:rsidRPr="007A0DBC" w:rsidRDefault="00F461AA" w:rsidP="00DF4025">
            <w:pPr>
              <w:pStyle w:val="a6"/>
              <w:numPr>
                <w:ilvl w:val="0"/>
                <w:numId w:val="6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4CC09558" w:rsidR="00F461AA" w:rsidRPr="000E4058" w:rsidRDefault="00F461AA" w:rsidP="00DF4025">
            <w:p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829" w:type="dxa"/>
            <w:vMerge w:val="restart"/>
            <w:shd w:val="clear" w:color="auto" w:fill="F2F2F2" w:themeFill="background1" w:themeFillShade="F2"/>
            <w:vAlign w:val="center"/>
          </w:tcPr>
          <w:p w14:paraId="6CA8EA48" w14:textId="77777777" w:rsidR="00F461AA" w:rsidRPr="007A0DBC" w:rsidRDefault="00F461AA" w:rsidP="00DF4025">
            <w:pPr>
              <w:pStyle w:val="a6"/>
              <w:numPr>
                <w:ilvl w:val="0"/>
                <w:numId w:val="61"/>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الملاحظة وفق نموذج محدد.</w:t>
            </w:r>
          </w:p>
          <w:p w14:paraId="2730C1A5" w14:textId="77777777" w:rsidR="00F461AA" w:rsidRPr="007A0DBC" w:rsidRDefault="00F461AA" w:rsidP="00DF4025">
            <w:pPr>
              <w:pStyle w:val="a6"/>
              <w:numPr>
                <w:ilvl w:val="0"/>
                <w:numId w:val="61"/>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التقييم </w:t>
            </w:r>
            <w:proofErr w:type="gramStart"/>
            <w:r>
              <w:rPr>
                <w:rStyle w:val="eop"/>
                <w:rFonts w:ascii="Traditional Arabic" w:hAnsi="Traditional Arabic" w:cs="Traditional Arabic" w:hint="cs"/>
                <w:sz w:val="28"/>
                <w:szCs w:val="28"/>
                <w:rtl/>
              </w:rPr>
              <w:t>الذاتي .</w:t>
            </w:r>
            <w:proofErr w:type="gramEnd"/>
          </w:p>
          <w:p w14:paraId="1481A997" w14:textId="77777777" w:rsidR="00F461AA" w:rsidRPr="007A0DBC" w:rsidRDefault="00F461AA" w:rsidP="00DF4025">
            <w:pPr>
              <w:pStyle w:val="a6"/>
              <w:numPr>
                <w:ilvl w:val="0"/>
                <w:numId w:val="61"/>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الأقران </w:t>
            </w:r>
          </w:p>
          <w:p w14:paraId="0C779822" w14:textId="4D53C6BE" w:rsidR="00F461AA" w:rsidRPr="000E4058" w:rsidRDefault="00F461AA" w:rsidP="00DF4025">
            <w:pPr>
              <w:bidi/>
              <w:spacing w:after="0"/>
              <w:jc w:val="lowKashida"/>
              <w:rPr>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1822" w:type="dxa"/>
            <w:vMerge w:val="restart"/>
            <w:shd w:val="clear" w:color="auto" w:fill="F2F2F2" w:themeFill="background1" w:themeFillShade="F2"/>
          </w:tcPr>
          <w:p w14:paraId="20DD03D5"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b/>
                <w:bCs/>
                <w:color w:val="000000"/>
                <w:sz w:val="28"/>
                <w:szCs w:val="28"/>
                <w:rtl/>
              </w:rPr>
              <w:t xml:space="preserve">- </w:t>
            </w:r>
            <w:r>
              <w:rPr>
                <w:rStyle w:val="normaltextrun"/>
                <w:rFonts w:ascii="Traditional Arabic" w:hAnsi="Traditional Arabic" w:cs="Traditional Arabic"/>
                <w:color w:val="000000"/>
                <w:sz w:val="28"/>
                <w:szCs w:val="28"/>
                <w:rtl/>
              </w:rPr>
              <w:t xml:space="preserve">استطلاعات آراء أعضاء الهيئة الأكاديمية </w:t>
            </w:r>
          </w:p>
          <w:p w14:paraId="59E8D878"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color w:val="000000"/>
                <w:sz w:val="28"/>
                <w:szCs w:val="28"/>
                <w:rtl/>
              </w:rPr>
              <w:tab/>
              <w:t xml:space="preserve">استطلاعات         آراء الطلبة المتوقع تخرجهم </w:t>
            </w:r>
          </w:p>
          <w:p w14:paraId="54C5687B" w14:textId="77777777" w:rsidR="00F461AA" w:rsidRDefault="00F461AA" w:rsidP="00F461AA">
            <w:pPr>
              <w:pStyle w:val="paragraph"/>
              <w:bidi/>
              <w:textAlignment w:val="baseline"/>
              <w:rPr>
                <w:rStyle w:val="normaltextrun"/>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color w:val="000000"/>
                <w:sz w:val="28"/>
                <w:szCs w:val="28"/>
                <w:rtl/>
              </w:rPr>
              <w:tab/>
              <w:t xml:space="preserve">تقديرات   الطلبة عند التخرج </w:t>
            </w:r>
          </w:p>
          <w:p w14:paraId="7A3D257D" w14:textId="34461E4F" w:rsidR="00F461AA" w:rsidRDefault="00F461AA" w:rsidP="00F461AA">
            <w:pPr>
              <w:pStyle w:val="a6"/>
              <w:numPr>
                <w:ilvl w:val="0"/>
                <w:numId w:val="61"/>
              </w:numPr>
              <w:bidi/>
              <w:spacing w:after="0"/>
              <w:jc w:val="lowKashida"/>
              <w:rPr>
                <w:rStyle w:val="eop"/>
                <w:rFonts w:ascii="Traditional Arabic" w:hAnsi="Traditional Arabic" w:cs="Traditional Arabic" w:hint="cs"/>
                <w:sz w:val="28"/>
                <w:szCs w:val="28"/>
                <w:rtl/>
              </w:rPr>
            </w:pPr>
            <w:r>
              <w:rPr>
                <w:rStyle w:val="normaltextrun"/>
                <w:rFonts w:ascii="Traditional Arabic" w:hAnsi="Traditional Arabic" w:cs="Traditional Arabic"/>
                <w:color w:val="000000"/>
                <w:sz w:val="28"/>
                <w:szCs w:val="28"/>
                <w:rtl/>
              </w:rPr>
              <w:t>استطلاع آراء جهات التوظيف</w:t>
            </w:r>
          </w:p>
        </w:tc>
      </w:tr>
      <w:tr w:rsidR="00F461AA" w:rsidRPr="00171C6C" w14:paraId="3FE4025C" w14:textId="16D41C35" w:rsidTr="00F461AA">
        <w:trPr>
          <w:tblCellSpacing w:w="7" w:type="dxa"/>
          <w:jc w:val="center"/>
        </w:trPr>
        <w:tc>
          <w:tcPr>
            <w:tcW w:w="897" w:type="dxa"/>
            <w:shd w:val="clear" w:color="auto" w:fill="D9D9D9" w:themeFill="background1" w:themeFillShade="D9"/>
            <w:vAlign w:val="center"/>
          </w:tcPr>
          <w:p w14:paraId="13CF3793" w14:textId="77777777" w:rsidR="00F461AA" w:rsidRPr="00171C6C" w:rsidRDefault="00F461AA" w:rsidP="005D20C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2311" w:type="dxa"/>
            <w:shd w:val="clear" w:color="auto" w:fill="D9D9D9" w:themeFill="background1" w:themeFillShade="D9"/>
          </w:tcPr>
          <w:p w14:paraId="0F93CDA2" w14:textId="5AC3A5EF"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3444816A" w14:textId="0C5A8317" w:rsidR="00F461AA" w:rsidRPr="000E4058" w:rsidRDefault="00F461AA" w:rsidP="005D20C3">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829" w:type="dxa"/>
            <w:vMerge/>
            <w:shd w:val="clear" w:color="auto" w:fill="D9D9D9" w:themeFill="background1" w:themeFillShade="D9"/>
            <w:vAlign w:val="center"/>
          </w:tcPr>
          <w:p w14:paraId="432596E0"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1419E146"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624AD107" w14:textId="77777777" w:rsidR="00F461AA" w:rsidRPr="000E4058" w:rsidRDefault="00F461AA" w:rsidP="005D20C3">
            <w:pPr>
              <w:bidi/>
              <w:spacing w:after="0"/>
              <w:jc w:val="lowKashida"/>
              <w:rPr>
                <w:rFonts w:ascii="Sakkal Majalla" w:hAnsi="Sakkal Majalla" w:cs="Sakkal Majalla"/>
                <w:b/>
                <w:bCs/>
                <w:sz w:val="24"/>
                <w:szCs w:val="24"/>
              </w:rPr>
            </w:pPr>
          </w:p>
        </w:tc>
      </w:tr>
      <w:tr w:rsidR="00F461AA" w:rsidRPr="00171C6C" w14:paraId="550AAE12" w14:textId="6B41E716" w:rsidTr="00F461AA">
        <w:trPr>
          <w:tblCellSpacing w:w="7" w:type="dxa"/>
          <w:jc w:val="center"/>
        </w:trPr>
        <w:tc>
          <w:tcPr>
            <w:tcW w:w="897" w:type="dxa"/>
            <w:shd w:val="clear" w:color="auto" w:fill="F2F2F2" w:themeFill="background1" w:themeFillShade="F2"/>
            <w:vAlign w:val="center"/>
          </w:tcPr>
          <w:p w14:paraId="293B6BA6" w14:textId="4CD6A257" w:rsidR="00F461AA" w:rsidRPr="00171C6C" w:rsidRDefault="00F461AA" w:rsidP="005D20C3">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311" w:type="dxa"/>
            <w:shd w:val="clear" w:color="auto" w:fill="F2F2F2" w:themeFill="background1" w:themeFillShade="F2"/>
          </w:tcPr>
          <w:p w14:paraId="679D8C2E" w14:textId="1EC19DB0" w:rsidR="00F461AA" w:rsidRPr="000E4058" w:rsidRDefault="00F461AA" w:rsidP="005D20C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مسؤولية التعلم الذاتي، والتواصل الفعال مع أستاذه وزملائه</w:t>
            </w:r>
            <w:r>
              <w:rPr>
                <w:rStyle w:val="normaltextrun"/>
                <w:rtl/>
              </w:rPr>
              <w:t>.</w:t>
            </w:r>
            <w:r>
              <w:rPr>
                <w:rStyle w:val="eop"/>
                <w:rtl/>
              </w:rPr>
              <w:t> </w:t>
            </w:r>
          </w:p>
        </w:tc>
        <w:tc>
          <w:tcPr>
            <w:tcW w:w="1404" w:type="dxa"/>
            <w:shd w:val="clear" w:color="auto" w:fill="F2F2F2" w:themeFill="background1" w:themeFillShade="F2"/>
          </w:tcPr>
          <w:p w14:paraId="2217A87D" w14:textId="1AA30E48" w:rsidR="00F461AA" w:rsidRPr="000E4058" w:rsidRDefault="00F461AA" w:rsidP="005D20C3">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ق3</w:t>
            </w:r>
          </w:p>
        </w:tc>
        <w:tc>
          <w:tcPr>
            <w:tcW w:w="1829" w:type="dxa"/>
            <w:vMerge/>
            <w:shd w:val="clear" w:color="auto" w:fill="F2F2F2" w:themeFill="background1" w:themeFillShade="F2"/>
            <w:vAlign w:val="center"/>
          </w:tcPr>
          <w:p w14:paraId="00A78CD8" w14:textId="77777777" w:rsidR="00F461AA" w:rsidRPr="000E4058" w:rsidRDefault="00F461AA" w:rsidP="005D20C3">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6D2EE3F" w14:textId="77777777" w:rsidR="00F461AA" w:rsidRPr="000E4058" w:rsidRDefault="00F461AA" w:rsidP="005D20C3">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5A4B2642" w14:textId="77777777" w:rsidR="00F461AA" w:rsidRPr="000E4058" w:rsidRDefault="00F461AA" w:rsidP="005D20C3">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5D20C3"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5D20C3" w:rsidRPr="00171C6C" w:rsidRDefault="005D20C3" w:rsidP="005D20C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02D7FBC0" w14:textId="77777777" w:rsidR="005D20C3" w:rsidRDefault="005D20C3" w:rsidP="005D20C3">
            <w:pPr>
              <w:pStyle w:val="paragraph"/>
              <w:bidi/>
              <w:spacing w:before="0" w:beforeAutospacing="0" w:after="0" w:afterAutospacing="0"/>
              <w:jc w:val="both"/>
              <w:textAlignment w:val="baseline"/>
              <w:divId w:val="555049182"/>
              <w:rPr>
                <w:sz w:val="18"/>
                <w:szCs w:val="18"/>
              </w:rPr>
            </w:pPr>
            <w:r>
              <w:rPr>
                <w:rStyle w:val="normaltextrun"/>
                <w:rFonts w:ascii="Traditional Arabic" w:hAnsi="Traditional Arabic" w:cs="Traditional Arabic"/>
                <w:b/>
                <w:bCs/>
                <w:sz w:val="28"/>
                <w:szCs w:val="28"/>
                <w:rtl/>
              </w:rPr>
              <w:t>البيع:</w:t>
            </w:r>
            <w:r>
              <w:rPr>
                <w:rStyle w:val="eop"/>
                <w:rFonts w:ascii="Traditional Arabic" w:hAnsi="Traditional Arabic" w:cs="Traditional Arabic"/>
                <w:sz w:val="28"/>
                <w:szCs w:val="28"/>
                <w:rtl/>
              </w:rPr>
              <w:t> </w:t>
            </w:r>
          </w:p>
          <w:p w14:paraId="32E19532" w14:textId="77777777" w:rsidR="005D20C3" w:rsidRDefault="005D20C3" w:rsidP="00CD3DF6">
            <w:pPr>
              <w:pStyle w:val="paragraph"/>
              <w:numPr>
                <w:ilvl w:val="0"/>
                <w:numId w:val="2"/>
              </w:numPr>
              <w:bidi/>
              <w:spacing w:before="0" w:beforeAutospacing="0" w:after="0" w:afterAutospacing="0"/>
              <w:ind w:left="180" w:firstLine="0"/>
              <w:jc w:val="both"/>
              <w:textAlignment w:val="baseline"/>
              <w:divId w:val="148524284"/>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الأصل في المعاملات، وعلاقة ذلك بعظمة الشريعة ويسرها، وأقسام العقود. </w:t>
            </w:r>
            <w:r>
              <w:rPr>
                <w:rStyle w:val="eop"/>
                <w:rFonts w:ascii="Traditional Arabic" w:hAnsi="Traditional Arabic" w:cs="Traditional Arabic"/>
                <w:sz w:val="28"/>
                <w:szCs w:val="28"/>
                <w:rtl/>
              </w:rPr>
              <w:t> </w:t>
            </w:r>
          </w:p>
          <w:p w14:paraId="13256B99" w14:textId="77777777" w:rsidR="005D20C3" w:rsidRDefault="005D20C3" w:rsidP="00CD3DF6">
            <w:pPr>
              <w:pStyle w:val="paragraph"/>
              <w:numPr>
                <w:ilvl w:val="0"/>
                <w:numId w:val="3"/>
              </w:numPr>
              <w:bidi/>
              <w:spacing w:before="0" w:beforeAutospacing="0" w:after="0" w:afterAutospacing="0"/>
              <w:ind w:left="180" w:firstLine="0"/>
              <w:jc w:val="both"/>
              <w:textAlignment w:val="baseline"/>
              <w:divId w:val="534585493"/>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 البيع، حكمه، صيغة انعقاده. </w:t>
            </w:r>
            <w:r>
              <w:rPr>
                <w:rStyle w:val="eop"/>
                <w:rFonts w:ascii="Traditional Arabic" w:hAnsi="Traditional Arabic" w:cs="Traditional Arabic"/>
                <w:sz w:val="28"/>
                <w:szCs w:val="28"/>
                <w:rtl/>
              </w:rPr>
              <w:t> </w:t>
            </w:r>
          </w:p>
          <w:p w14:paraId="1D9D7B31" w14:textId="77777777" w:rsidR="005D20C3" w:rsidRDefault="005D20C3" w:rsidP="00CD3DF6">
            <w:pPr>
              <w:pStyle w:val="paragraph"/>
              <w:numPr>
                <w:ilvl w:val="0"/>
                <w:numId w:val="4"/>
              </w:numPr>
              <w:bidi/>
              <w:spacing w:before="0" w:beforeAutospacing="0" w:after="0" w:afterAutospacing="0"/>
              <w:ind w:left="180" w:firstLine="0"/>
              <w:jc w:val="both"/>
              <w:textAlignment w:val="baseline"/>
              <w:divId w:val="1775902632"/>
              <w:rPr>
                <w:rFonts w:ascii="Traditional Arabic" w:hAnsi="Traditional Arabic" w:cs="Traditional Arabic"/>
                <w:sz w:val="28"/>
                <w:szCs w:val="28"/>
                <w:rtl/>
              </w:rPr>
            </w:pPr>
            <w:r>
              <w:rPr>
                <w:rStyle w:val="normaltextrun"/>
                <w:rFonts w:ascii="Traditional Arabic" w:hAnsi="Traditional Arabic" w:cs="Traditional Arabic"/>
                <w:sz w:val="28"/>
                <w:szCs w:val="28"/>
                <w:rtl/>
              </w:rPr>
              <w:t>شروط صحته.</w:t>
            </w:r>
            <w:r>
              <w:rPr>
                <w:rStyle w:val="eop"/>
                <w:rFonts w:ascii="Traditional Arabic" w:hAnsi="Traditional Arabic" w:cs="Traditional Arabic"/>
                <w:sz w:val="28"/>
                <w:szCs w:val="28"/>
                <w:rtl/>
              </w:rPr>
              <w:t> </w:t>
            </w:r>
          </w:p>
          <w:p w14:paraId="5BF1116D" w14:textId="3D8BB987"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lastRenderedPageBreak/>
              <w:t>التطبيقات المعاصرة المتعلقة بأركان البيع وشروطه (كإجراء العقود بوسائل الاتصال الحديثة).</w:t>
            </w:r>
            <w:r>
              <w:rPr>
                <w:rStyle w:val="eop"/>
                <w:rFonts w:ascii="Traditional Arabic" w:hAnsi="Traditional Arabic" w:cs="Traditional Arabic"/>
                <w:sz w:val="28"/>
                <w:szCs w:val="28"/>
                <w:rtl/>
              </w:rPr>
              <w:t> </w:t>
            </w:r>
          </w:p>
        </w:tc>
        <w:tc>
          <w:tcPr>
            <w:tcW w:w="1787" w:type="dxa"/>
            <w:vMerge w:val="restart"/>
            <w:shd w:val="clear" w:color="auto" w:fill="F2F2F2" w:themeFill="background1" w:themeFillShade="F2"/>
            <w:vAlign w:val="center"/>
          </w:tcPr>
          <w:p w14:paraId="4A36790F" w14:textId="37FDDCB1" w:rsidR="005D20C3" w:rsidRPr="00171C6C" w:rsidRDefault="00DF4025" w:rsidP="005D20C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18</w:t>
            </w:r>
          </w:p>
        </w:tc>
      </w:tr>
      <w:tr w:rsidR="005D20C3" w:rsidRPr="00171C6C" w14:paraId="4A4F5EB2" w14:textId="77777777" w:rsidTr="005D20C3">
        <w:trPr>
          <w:tblCellSpacing w:w="7" w:type="dxa"/>
          <w:jc w:val="center"/>
        </w:trPr>
        <w:tc>
          <w:tcPr>
            <w:tcW w:w="571" w:type="dxa"/>
            <w:shd w:val="clear" w:color="auto" w:fill="D9D9D9" w:themeFill="background1" w:themeFillShade="D9"/>
            <w:vAlign w:val="center"/>
          </w:tcPr>
          <w:p w14:paraId="7163D30B" w14:textId="77777777" w:rsidR="005D20C3" w:rsidRPr="00171C6C" w:rsidRDefault="005D20C3" w:rsidP="005D20C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tcPr>
          <w:p w14:paraId="345948C2" w14:textId="77777777" w:rsidR="005D20C3" w:rsidRDefault="005D20C3" w:rsidP="005D20C3">
            <w:pPr>
              <w:pStyle w:val="paragraph"/>
              <w:bidi/>
              <w:spacing w:before="0" w:beforeAutospacing="0" w:after="0" w:afterAutospacing="0"/>
              <w:jc w:val="both"/>
              <w:textAlignment w:val="baseline"/>
              <w:divId w:val="2074814725"/>
              <w:rPr>
                <w:sz w:val="18"/>
                <w:szCs w:val="18"/>
                <w:rtl/>
              </w:rPr>
            </w:pPr>
            <w:r>
              <w:rPr>
                <w:rStyle w:val="normaltextrun"/>
                <w:rFonts w:ascii="Traditional Arabic" w:hAnsi="Traditional Arabic" w:cs="Traditional Arabic"/>
                <w:b/>
                <w:bCs/>
                <w:sz w:val="28"/>
                <w:szCs w:val="28"/>
                <w:rtl/>
              </w:rPr>
              <w:t>البيوع المنهي عنها:</w:t>
            </w:r>
            <w:r>
              <w:rPr>
                <w:rStyle w:val="eop"/>
                <w:rFonts w:ascii="Traditional Arabic" w:hAnsi="Traditional Arabic" w:cs="Traditional Arabic"/>
                <w:sz w:val="28"/>
                <w:szCs w:val="28"/>
                <w:rtl/>
              </w:rPr>
              <w:t> </w:t>
            </w:r>
          </w:p>
          <w:p w14:paraId="604916B6" w14:textId="77777777" w:rsidR="005D20C3" w:rsidRDefault="005D20C3" w:rsidP="00CD3DF6">
            <w:pPr>
              <w:pStyle w:val="paragraph"/>
              <w:numPr>
                <w:ilvl w:val="0"/>
                <w:numId w:val="5"/>
              </w:numPr>
              <w:bidi/>
              <w:spacing w:before="0" w:beforeAutospacing="0" w:after="0" w:afterAutospacing="0"/>
              <w:ind w:left="90" w:firstLine="0"/>
              <w:jc w:val="both"/>
              <w:textAlignment w:val="baseline"/>
              <w:divId w:val="1420559723"/>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التعريف بها، والقاعدة فيها، وحكمة النهي عنها.</w:t>
            </w:r>
            <w:r>
              <w:rPr>
                <w:rStyle w:val="eop"/>
                <w:rFonts w:ascii="Traditional Arabic" w:hAnsi="Traditional Arabic" w:cs="Traditional Arabic"/>
                <w:sz w:val="28"/>
                <w:szCs w:val="28"/>
                <w:rtl/>
              </w:rPr>
              <w:t> </w:t>
            </w:r>
          </w:p>
          <w:p w14:paraId="6EF934F5" w14:textId="77777777" w:rsidR="005D20C3" w:rsidRDefault="005D20C3" w:rsidP="00CD3DF6">
            <w:pPr>
              <w:pStyle w:val="paragraph"/>
              <w:numPr>
                <w:ilvl w:val="0"/>
                <w:numId w:val="6"/>
              </w:numPr>
              <w:bidi/>
              <w:spacing w:before="0" w:beforeAutospacing="0" w:after="0" w:afterAutospacing="0"/>
              <w:ind w:left="90" w:firstLine="0"/>
              <w:jc w:val="both"/>
              <w:textAlignment w:val="baseline"/>
              <w:divId w:val="11608802"/>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البيع بعد نداء الجمعة الثاني، البيع على بيع أخيه، بيع الحاضر للبادي، البيع والشراء داخل المسجد.</w:t>
            </w:r>
            <w:r>
              <w:rPr>
                <w:rStyle w:val="eop"/>
                <w:rFonts w:ascii="Traditional Arabic" w:hAnsi="Traditional Arabic" w:cs="Traditional Arabic"/>
                <w:sz w:val="28"/>
                <w:szCs w:val="28"/>
                <w:rtl/>
              </w:rPr>
              <w:t> </w:t>
            </w:r>
          </w:p>
          <w:p w14:paraId="1DA4373F" w14:textId="697189F8" w:rsidR="005D20C3" w:rsidRPr="00171C6C" w:rsidRDefault="005D20C3" w:rsidP="005D20C3">
            <w:pPr>
              <w:bidi/>
              <w:spacing w:after="0"/>
              <w:jc w:val="lowKashida"/>
              <w:rPr>
                <w:rFonts w:ascii="Sakkal Majalla" w:hAnsi="Sakkal Majalla" w:cs="Sakkal Majalla"/>
                <w:b/>
                <w:bCs/>
                <w:sz w:val="28"/>
                <w:szCs w:val="28"/>
              </w:rPr>
            </w:pPr>
            <w:proofErr w:type="spellStart"/>
            <w:r>
              <w:rPr>
                <w:rStyle w:val="normaltextrun"/>
                <w:rFonts w:ascii="Traditional Arabic" w:hAnsi="Traditional Arabic" w:cs="Traditional Arabic"/>
                <w:sz w:val="28"/>
                <w:szCs w:val="28"/>
                <w:rtl/>
              </w:rPr>
              <w:t>الاعتياض</w:t>
            </w:r>
            <w:proofErr w:type="spellEnd"/>
            <w:r>
              <w:rPr>
                <w:rStyle w:val="normaltextrun"/>
                <w:rFonts w:ascii="Traditional Arabic" w:hAnsi="Traditional Arabic" w:cs="Traditional Arabic"/>
                <w:sz w:val="28"/>
                <w:szCs w:val="28"/>
                <w:rtl/>
              </w:rPr>
              <w:t> عن الربوي، بيع العينة، </w:t>
            </w:r>
            <w:proofErr w:type="spellStart"/>
            <w:r>
              <w:rPr>
                <w:rStyle w:val="normaltextrun"/>
                <w:rFonts w:ascii="Traditional Arabic" w:hAnsi="Traditional Arabic" w:cs="Traditional Arabic"/>
                <w:sz w:val="28"/>
                <w:szCs w:val="28"/>
                <w:rtl/>
              </w:rPr>
              <w:t>التورق</w:t>
            </w:r>
            <w:proofErr w:type="spellEnd"/>
            <w:r>
              <w:rPr>
                <w:rStyle w:val="normaltextrun"/>
                <w:rFonts w:ascii="Traditional Arabic" w:hAnsi="Traditional Arabic" w:cs="Traditional Arabic"/>
                <w:sz w:val="28"/>
                <w:szCs w:val="28"/>
                <w:rtl/>
              </w:rPr>
              <w:t>، التسعير، الاحتكار.</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3FE8353E" w14:textId="77777777" w:rsidR="005D20C3" w:rsidRPr="00171C6C" w:rsidRDefault="005D20C3" w:rsidP="005D20C3">
            <w:pPr>
              <w:bidi/>
              <w:spacing w:after="0"/>
              <w:jc w:val="lowKashida"/>
              <w:rPr>
                <w:rFonts w:ascii="Sakkal Majalla" w:hAnsi="Sakkal Majalla" w:cs="Sakkal Majalla"/>
                <w:b/>
                <w:bCs/>
                <w:sz w:val="28"/>
                <w:szCs w:val="28"/>
              </w:rPr>
            </w:pPr>
          </w:p>
        </w:tc>
      </w:tr>
      <w:tr w:rsidR="005D20C3" w:rsidRPr="00171C6C" w14:paraId="00342CD4" w14:textId="77777777" w:rsidTr="005D20C3">
        <w:trPr>
          <w:tblCellSpacing w:w="7" w:type="dxa"/>
          <w:jc w:val="center"/>
        </w:trPr>
        <w:tc>
          <w:tcPr>
            <w:tcW w:w="571" w:type="dxa"/>
            <w:shd w:val="clear" w:color="auto" w:fill="D9D9D9" w:themeFill="background1" w:themeFillShade="D9"/>
            <w:vAlign w:val="center"/>
          </w:tcPr>
          <w:p w14:paraId="521BCF0A" w14:textId="6CA86E92"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218" w:type="dxa"/>
            <w:shd w:val="clear" w:color="auto" w:fill="D9D9D9" w:themeFill="background1" w:themeFillShade="D9"/>
          </w:tcPr>
          <w:p w14:paraId="43C6EFBF" w14:textId="77777777" w:rsidR="005D20C3" w:rsidRDefault="005D20C3" w:rsidP="005D20C3">
            <w:pPr>
              <w:pStyle w:val="paragraph"/>
              <w:bidi/>
              <w:spacing w:before="0" w:beforeAutospacing="0" w:after="0" w:afterAutospacing="0"/>
              <w:jc w:val="both"/>
              <w:textAlignment w:val="baseline"/>
              <w:divId w:val="122506944"/>
              <w:rPr>
                <w:sz w:val="18"/>
                <w:szCs w:val="18"/>
                <w:rtl/>
              </w:rPr>
            </w:pPr>
            <w:r>
              <w:rPr>
                <w:rStyle w:val="normaltextrun"/>
                <w:rFonts w:ascii="Traditional Arabic" w:hAnsi="Traditional Arabic" w:cs="Traditional Arabic"/>
                <w:b/>
                <w:bCs/>
                <w:sz w:val="28"/>
                <w:szCs w:val="28"/>
                <w:rtl/>
              </w:rPr>
              <w:t>الشروط في البيع:</w:t>
            </w:r>
            <w:r>
              <w:rPr>
                <w:rStyle w:val="eop"/>
                <w:rFonts w:ascii="Traditional Arabic" w:hAnsi="Traditional Arabic" w:cs="Traditional Arabic"/>
                <w:sz w:val="28"/>
                <w:szCs w:val="28"/>
                <w:rtl/>
              </w:rPr>
              <w:t> </w:t>
            </w:r>
          </w:p>
          <w:p w14:paraId="41E84781" w14:textId="77777777" w:rsidR="005D20C3" w:rsidRDefault="005D20C3" w:rsidP="00CD3DF6">
            <w:pPr>
              <w:pStyle w:val="paragraph"/>
              <w:numPr>
                <w:ilvl w:val="0"/>
                <w:numId w:val="7"/>
              </w:numPr>
              <w:bidi/>
              <w:spacing w:before="0" w:beforeAutospacing="0" w:after="0" w:afterAutospacing="0"/>
              <w:ind w:left="0" w:firstLine="0"/>
              <w:jc w:val="both"/>
              <w:textAlignment w:val="baseline"/>
              <w:divId w:val="3941079"/>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المراد بها، والفروق بين الشروط في البيع وشروط البيع.</w:t>
            </w:r>
            <w:r>
              <w:rPr>
                <w:rStyle w:val="eop"/>
                <w:rFonts w:ascii="Traditional Arabic" w:hAnsi="Traditional Arabic" w:cs="Traditional Arabic"/>
                <w:sz w:val="28"/>
                <w:szCs w:val="28"/>
                <w:rtl/>
              </w:rPr>
              <w:t> </w:t>
            </w:r>
          </w:p>
          <w:p w14:paraId="0FE29CF6" w14:textId="070C06E5"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أنواع الشروط في البيع</w:t>
            </w:r>
            <w:r>
              <w:rPr>
                <w:rStyle w:val="normaltextrun"/>
                <w:rFonts w:ascii="Traditional Arabic" w:hAnsi="Traditional Arabic" w:cs="Traditional Arabic"/>
                <w:b/>
                <w:bCs/>
                <w:sz w:val="28"/>
                <w:szCs w:val="28"/>
                <w:rtl/>
              </w:rPr>
              <w:t>.</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03AC332E" w14:textId="77777777" w:rsidR="005D20C3" w:rsidRPr="00171C6C" w:rsidRDefault="005D20C3" w:rsidP="005D20C3">
            <w:pPr>
              <w:bidi/>
              <w:spacing w:after="0"/>
              <w:jc w:val="lowKashida"/>
              <w:rPr>
                <w:rFonts w:ascii="Sakkal Majalla" w:hAnsi="Sakkal Majalla" w:cs="Sakkal Majalla"/>
                <w:b/>
                <w:bCs/>
                <w:sz w:val="28"/>
                <w:szCs w:val="28"/>
              </w:rPr>
            </w:pPr>
          </w:p>
        </w:tc>
      </w:tr>
      <w:tr w:rsidR="005D20C3" w:rsidRPr="00171C6C" w14:paraId="261D3761" w14:textId="77777777" w:rsidTr="004D6B9A">
        <w:trPr>
          <w:tblCellSpacing w:w="7" w:type="dxa"/>
          <w:jc w:val="center"/>
        </w:trPr>
        <w:tc>
          <w:tcPr>
            <w:tcW w:w="571" w:type="dxa"/>
            <w:shd w:val="clear" w:color="auto" w:fill="D9D9D9" w:themeFill="background1" w:themeFillShade="D9"/>
            <w:vAlign w:val="center"/>
          </w:tcPr>
          <w:p w14:paraId="207B5029" w14:textId="14A6C1AB"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D9D9D9" w:themeFill="background1" w:themeFillShade="D9"/>
            <w:vAlign w:val="center"/>
          </w:tcPr>
          <w:p w14:paraId="7371294C" w14:textId="77777777" w:rsidR="005D20C3" w:rsidRDefault="005D20C3" w:rsidP="005D20C3">
            <w:pPr>
              <w:pStyle w:val="paragraph"/>
              <w:bidi/>
              <w:spacing w:before="0" w:beforeAutospacing="0" w:after="0" w:afterAutospacing="0"/>
              <w:jc w:val="both"/>
              <w:textAlignment w:val="baseline"/>
              <w:divId w:val="740520381"/>
              <w:rPr>
                <w:sz w:val="18"/>
                <w:szCs w:val="18"/>
                <w:rtl/>
              </w:rPr>
            </w:pPr>
            <w:r>
              <w:rPr>
                <w:rStyle w:val="normaltextrun"/>
                <w:rFonts w:ascii="Traditional Arabic" w:hAnsi="Traditional Arabic" w:cs="Traditional Arabic"/>
                <w:b/>
                <w:bCs/>
                <w:sz w:val="28"/>
                <w:szCs w:val="28"/>
                <w:rtl/>
              </w:rPr>
              <w:t>الخيار:</w:t>
            </w:r>
            <w:r>
              <w:rPr>
                <w:rStyle w:val="eop"/>
                <w:rFonts w:ascii="Traditional Arabic" w:hAnsi="Traditional Arabic" w:cs="Traditional Arabic"/>
                <w:sz w:val="28"/>
                <w:szCs w:val="28"/>
                <w:rtl/>
              </w:rPr>
              <w:t> </w:t>
            </w:r>
          </w:p>
          <w:p w14:paraId="574A4BF5" w14:textId="77777777" w:rsidR="005D20C3" w:rsidRDefault="005D20C3" w:rsidP="00CD3DF6">
            <w:pPr>
              <w:pStyle w:val="paragraph"/>
              <w:numPr>
                <w:ilvl w:val="0"/>
                <w:numId w:val="8"/>
              </w:numPr>
              <w:bidi/>
              <w:spacing w:before="0" w:beforeAutospacing="0" w:after="0" w:afterAutospacing="0"/>
              <w:ind w:left="90" w:firstLine="0"/>
              <w:jc w:val="both"/>
              <w:textAlignment w:val="baseline"/>
              <w:divId w:val="869688805"/>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المراد بالخيار، والحكمة من مشروعيته. </w:t>
            </w:r>
            <w:r>
              <w:rPr>
                <w:rStyle w:val="eop"/>
                <w:rFonts w:ascii="Traditional Arabic" w:hAnsi="Traditional Arabic" w:cs="Traditional Arabic"/>
                <w:sz w:val="28"/>
                <w:szCs w:val="28"/>
                <w:rtl/>
              </w:rPr>
              <w:t> </w:t>
            </w:r>
          </w:p>
          <w:p w14:paraId="35BEF2B6" w14:textId="5850DFE0"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أقسام الخيار، خيار المجلس، خيار الشرط، خيار الغبن، خيار التدليس، خيار العيب، خيار في البيع بتخبير الثمن، الخيار لاختلاف المتبايعين في الجملة، للخلف في الصفة، وصوره، ما زيد على الأقسام الثمانية.</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79720455" w14:textId="77777777" w:rsidR="005D20C3" w:rsidRPr="00171C6C" w:rsidRDefault="005D20C3" w:rsidP="005D20C3">
            <w:pPr>
              <w:bidi/>
              <w:spacing w:after="0"/>
              <w:jc w:val="lowKashida"/>
              <w:rPr>
                <w:rFonts w:ascii="Sakkal Majalla" w:hAnsi="Sakkal Majalla" w:cs="Sakkal Majalla"/>
                <w:b/>
                <w:bCs/>
                <w:sz w:val="28"/>
                <w:szCs w:val="28"/>
              </w:rPr>
            </w:pPr>
          </w:p>
        </w:tc>
      </w:tr>
      <w:tr w:rsidR="005D20C3" w:rsidRPr="00171C6C" w14:paraId="3E6FE41D" w14:textId="77777777" w:rsidTr="004D6B9A">
        <w:trPr>
          <w:tblCellSpacing w:w="7" w:type="dxa"/>
          <w:jc w:val="center"/>
        </w:trPr>
        <w:tc>
          <w:tcPr>
            <w:tcW w:w="571" w:type="dxa"/>
            <w:shd w:val="clear" w:color="auto" w:fill="D9D9D9" w:themeFill="background1" w:themeFillShade="D9"/>
            <w:vAlign w:val="center"/>
          </w:tcPr>
          <w:p w14:paraId="0B697D60" w14:textId="5C606AE7"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D9D9D9" w:themeFill="background1" w:themeFillShade="D9"/>
            <w:vAlign w:val="center"/>
          </w:tcPr>
          <w:p w14:paraId="31A98777" w14:textId="77777777" w:rsidR="005D20C3" w:rsidRDefault="005D20C3" w:rsidP="005D20C3">
            <w:pPr>
              <w:pStyle w:val="paragraph"/>
              <w:bidi/>
              <w:spacing w:before="0" w:beforeAutospacing="0" w:after="0" w:afterAutospacing="0"/>
              <w:jc w:val="both"/>
              <w:textAlignment w:val="baseline"/>
              <w:divId w:val="796291753"/>
              <w:rPr>
                <w:sz w:val="18"/>
                <w:szCs w:val="18"/>
                <w:rtl/>
              </w:rPr>
            </w:pPr>
            <w:r>
              <w:rPr>
                <w:rStyle w:val="normaltextrun"/>
                <w:rFonts w:ascii="Traditional Arabic" w:hAnsi="Traditional Arabic" w:cs="Traditional Arabic"/>
                <w:b/>
                <w:bCs/>
                <w:sz w:val="28"/>
                <w:szCs w:val="28"/>
                <w:rtl/>
              </w:rPr>
              <w:t>التصرف في المبيع قبل قبضه، وما يحصل به قبضه، وحكم الإقالة:</w:t>
            </w:r>
            <w:r>
              <w:rPr>
                <w:rStyle w:val="normaltextrun"/>
                <w:rFonts w:ascii="Traditional Arabic" w:hAnsi="Traditional Arabic" w:cs="Traditional Arabic"/>
                <w:sz w:val="28"/>
                <w:szCs w:val="28"/>
                <w:rtl/>
              </w:rPr>
              <w:t> </w:t>
            </w:r>
            <w:r>
              <w:rPr>
                <w:rStyle w:val="eop"/>
                <w:rFonts w:ascii="Traditional Arabic" w:hAnsi="Traditional Arabic" w:cs="Traditional Arabic"/>
                <w:sz w:val="28"/>
                <w:szCs w:val="28"/>
                <w:rtl/>
              </w:rPr>
              <w:t> </w:t>
            </w:r>
          </w:p>
          <w:p w14:paraId="4FBEBA12" w14:textId="77777777" w:rsidR="005D20C3" w:rsidRDefault="005D20C3" w:rsidP="00CD3DF6">
            <w:pPr>
              <w:pStyle w:val="paragraph"/>
              <w:numPr>
                <w:ilvl w:val="0"/>
                <w:numId w:val="9"/>
              </w:numPr>
              <w:bidi/>
              <w:spacing w:before="0" w:beforeAutospacing="0" w:after="0" w:afterAutospacing="0"/>
              <w:ind w:left="90" w:firstLine="0"/>
              <w:jc w:val="both"/>
              <w:textAlignment w:val="baseline"/>
              <w:divId w:val="351421701"/>
              <w:rPr>
                <w:rFonts w:ascii="Traditional Arabic" w:hAnsi="Traditional Arabic" w:cs="Traditional Arabic"/>
                <w:sz w:val="28"/>
                <w:szCs w:val="28"/>
                <w:rtl/>
              </w:rPr>
            </w:pPr>
            <w:r>
              <w:rPr>
                <w:rStyle w:val="normaltextrun"/>
                <w:rFonts w:ascii="Traditional Arabic" w:hAnsi="Traditional Arabic" w:cs="Traditional Arabic"/>
                <w:sz w:val="28"/>
                <w:szCs w:val="28"/>
                <w:rtl/>
              </w:rPr>
              <w:t>تصرف المشتري في المبيع قبل قبضه، وما يحصل به القبض من مكيل وغيره. القبض وصوره المعاصرة.</w:t>
            </w:r>
            <w:r>
              <w:rPr>
                <w:rStyle w:val="eop"/>
                <w:rFonts w:ascii="Traditional Arabic" w:hAnsi="Traditional Arabic" w:cs="Traditional Arabic"/>
                <w:sz w:val="28"/>
                <w:szCs w:val="28"/>
                <w:rtl/>
              </w:rPr>
              <w:t> </w:t>
            </w:r>
          </w:p>
          <w:p w14:paraId="68FB7B87" w14:textId="62F51636"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الإقالة المراد بها، وحكمها، والمسائل المتعلقة بها.</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12BED7F7" w14:textId="77777777" w:rsidR="005D20C3" w:rsidRPr="00171C6C" w:rsidRDefault="005D20C3" w:rsidP="005D20C3">
            <w:pPr>
              <w:bidi/>
              <w:spacing w:after="0"/>
              <w:jc w:val="lowKashida"/>
              <w:rPr>
                <w:rFonts w:ascii="Sakkal Majalla" w:hAnsi="Sakkal Majalla" w:cs="Sakkal Majalla"/>
                <w:b/>
                <w:bCs/>
                <w:sz w:val="28"/>
                <w:szCs w:val="28"/>
              </w:rPr>
            </w:pPr>
          </w:p>
        </w:tc>
      </w:tr>
      <w:tr w:rsidR="005D20C3" w:rsidRPr="00171C6C" w14:paraId="6FC6574D" w14:textId="77777777" w:rsidTr="004D6B9A">
        <w:trPr>
          <w:tblCellSpacing w:w="7" w:type="dxa"/>
          <w:jc w:val="center"/>
        </w:trPr>
        <w:tc>
          <w:tcPr>
            <w:tcW w:w="571" w:type="dxa"/>
            <w:shd w:val="clear" w:color="auto" w:fill="D9D9D9" w:themeFill="background1" w:themeFillShade="D9"/>
            <w:vAlign w:val="center"/>
          </w:tcPr>
          <w:p w14:paraId="7C08F989" w14:textId="79F1F914"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D9D9D9" w:themeFill="background1" w:themeFillShade="D9"/>
            <w:vAlign w:val="center"/>
          </w:tcPr>
          <w:p w14:paraId="6F61EF01" w14:textId="77777777" w:rsidR="005D20C3" w:rsidRDefault="005D20C3" w:rsidP="005D20C3">
            <w:pPr>
              <w:pStyle w:val="paragraph"/>
              <w:bidi/>
              <w:spacing w:before="0" w:beforeAutospacing="0" w:after="0" w:afterAutospacing="0"/>
              <w:jc w:val="both"/>
              <w:textAlignment w:val="baseline"/>
              <w:divId w:val="1921285249"/>
              <w:rPr>
                <w:sz w:val="18"/>
                <w:szCs w:val="18"/>
                <w:rtl/>
              </w:rPr>
            </w:pPr>
            <w:r>
              <w:rPr>
                <w:rStyle w:val="normaltextrun"/>
                <w:rFonts w:ascii="Traditional Arabic" w:hAnsi="Traditional Arabic" w:cs="Traditional Arabic"/>
                <w:b/>
                <w:bCs/>
                <w:sz w:val="28"/>
                <w:szCs w:val="28"/>
                <w:rtl/>
              </w:rPr>
              <w:t>الربا والصرف:</w:t>
            </w:r>
            <w:r>
              <w:rPr>
                <w:rStyle w:val="eop"/>
                <w:rFonts w:ascii="Traditional Arabic" w:hAnsi="Traditional Arabic" w:cs="Traditional Arabic"/>
                <w:sz w:val="28"/>
                <w:szCs w:val="28"/>
                <w:rtl/>
              </w:rPr>
              <w:t> </w:t>
            </w:r>
          </w:p>
          <w:p w14:paraId="1B1AEDF4" w14:textId="77777777" w:rsidR="005D20C3" w:rsidRDefault="005D20C3" w:rsidP="00CD3DF6">
            <w:pPr>
              <w:pStyle w:val="paragraph"/>
              <w:numPr>
                <w:ilvl w:val="0"/>
                <w:numId w:val="10"/>
              </w:numPr>
              <w:bidi/>
              <w:spacing w:before="0" w:beforeAutospacing="0" w:after="0" w:afterAutospacing="0"/>
              <w:ind w:left="90" w:firstLine="0"/>
              <w:jc w:val="both"/>
              <w:textAlignment w:val="baseline"/>
              <w:divId w:val="2016766905"/>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 الربا، حكم الربا، وما ورد فيه من الوعيد. أبرز الحكم التشريعية لتحريم الربا.</w:t>
            </w:r>
            <w:r>
              <w:rPr>
                <w:rStyle w:val="eop"/>
                <w:rFonts w:ascii="Traditional Arabic" w:hAnsi="Traditional Arabic" w:cs="Traditional Arabic"/>
                <w:sz w:val="28"/>
                <w:szCs w:val="28"/>
                <w:rtl/>
              </w:rPr>
              <w:t> </w:t>
            </w:r>
          </w:p>
          <w:p w14:paraId="73277564" w14:textId="77777777" w:rsidR="005D20C3" w:rsidRDefault="005D20C3" w:rsidP="00CD3DF6">
            <w:pPr>
              <w:pStyle w:val="paragraph"/>
              <w:numPr>
                <w:ilvl w:val="0"/>
                <w:numId w:val="11"/>
              </w:numPr>
              <w:bidi/>
              <w:spacing w:before="0" w:beforeAutospacing="0" w:after="0" w:afterAutospacing="0"/>
              <w:ind w:left="90" w:firstLine="0"/>
              <w:jc w:val="both"/>
              <w:textAlignment w:val="baseline"/>
              <w:divId w:val="1249656294"/>
              <w:rPr>
                <w:rFonts w:ascii="Traditional Arabic" w:hAnsi="Traditional Arabic" w:cs="Traditional Arabic"/>
                <w:sz w:val="28"/>
                <w:szCs w:val="28"/>
                <w:rtl/>
              </w:rPr>
            </w:pPr>
            <w:r>
              <w:rPr>
                <w:rStyle w:val="normaltextrun"/>
                <w:rFonts w:ascii="Traditional Arabic" w:hAnsi="Traditional Arabic" w:cs="Traditional Arabic"/>
                <w:sz w:val="28"/>
                <w:szCs w:val="28"/>
                <w:rtl/>
              </w:rPr>
              <w:t>أنواع الربا، ربا الديون: المراد به، وأنواعه، وأبرز الأحكام المتعلقة به. ربا البيوع: المراد به، وأنواعه، وأبرز الأحكام المتعلقة به.</w:t>
            </w:r>
            <w:r>
              <w:rPr>
                <w:rStyle w:val="eop"/>
                <w:rFonts w:ascii="Traditional Arabic" w:hAnsi="Traditional Arabic" w:cs="Traditional Arabic"/>
                <w:sz w:val="28"/>
                <w:szCs w:val="28"/>
                <w:rtl/>
              </w:rPr>
              <w:t> </w:t>
            </w:r>
          </w:p>
          <w:p w14:paraId="4BCF6FAB" w14:textId="77777777" w:rsidR="005D20C3" w:rsidRDefault="005D20C3" w:rsidP="00CD3DF6">
            <w:pPr>
              <w:pStyle w:val="paragraph"/>
              <w:numPr>
                <w:ilvl w:val="0"/>
                <w:numId w:val="12"/>
              </w:numPr>
              <w:bidi/>
              <w:spacing w:before="0" w:beforeAutospacing="0" w:after="0" w:afterAutospacing="0"/>
              <w:ind w:left="90" w:firstLine="0"/>
              <w:jc w:val="both"/>
              <w:textAlignment w:val="baseline"/>
              <w:divId w:val="195392369"/>
              <w:rPr>
                <w:rFonts w:ascii="Traditional Arabic" w:hAnsi="Traditional Arabic" w:cs="Traditional Arabic"/>
                <w:sz w:val="28"/>
                <w:szCs w:val="28"/>
                <w:rtl/>
              </w:rPr>
            </w:pPr>
            <w:r>
              <w:rPr>
                <w:rStyle w:val="normaltextrun"/>
                <w:rFonts w:ascii="Traditional Arabic" w:hAnsi="Traditional Arabic" w:cs="Traditional Arabic"/>
                <w:sz w:val="28"/>
                <w:szCs w:val="28"/>
                <w:rtl/>
              </w:rPr>
              <w:t>علة جريان الربا في البيوع، ما يجري فيه الربا، ومالا يجري فيه، وأمثلة ذلك، أثر اتحاد علة الربا أو اختلافها، واتحاد الجنس والنوع أو اختلافهما في الأحكام الشرعية، التوصيف الفقهي للأوراق النقدية، ومتى يجري فيها الربا. </w:t>
            </w:r>
            <w:r>
              <w:rPr>
                <w:rStyle w:val="eop"/>
                <w:rFonts w:ascii="Traditional Arabic" w:hAnsi="Traditional Arabic" w:cs="Traditional Arabic"/>
                <w:sz w:val="28"/>
                <w:szCs w:val="28"/>
                <w:rtl/>
              </w:rPr>
              <w:t> </w:t>
            </w:r>
          </w:p>
          <w:p w14:paraId="6FFBD427" w14:textId="77777777" w:rsidR="005D20C3" w:rsidRDefault="005D20C3" w:rsidP="00CD3DF6">
            <w:pPr>
              <w:pStyle w:val="paragraph"/>
              <w:numPr>
                <w:ilvl w:val="0"/>
                <w:numId w:val="13"/>
              </w:numPr>
              <w:bidi/>
              <w:spacing w:before="0" w:beforeAutospacing="0" w:after="0" w:afterAutospacing="0"/>
              <w:ind w:left="90" w:firstLine="0"/>
              <w:jc w:val="both"/>
              <w:textAlignment w:val="baseline"/>
              <w:divId w:val="263416278"/>
              <w:rPr>
                <w:rFonts w:ascii="Traditional Arabic" w:hAnsi="Traditional Arabic" w:cs="Traditional Arabic"/>
                <w:sz w:val="28"/>
                <w:szCs w:val="28"/>
                <w:rtl/>
              </w:rPr>
            </w:pPr>
            <w:r>
              <w:rPr>
                <w:rStyle w:val="normaltextrun"/>
                <w:rFonts w:ascii="Traditional Arabic" w:hAnsi="Traditional Arabic" w:cs="Traditional Arabic"/>
                <w:sz w:val="28"/>
                <w:szCs w:val="28"/>
                <w:rtl/>
              </w:rPr>
              <w:t>ضوابط في الربا، المزابنة والمحاقلة، العرايا، وشروطها، ما جهل فيه التساوي عن بيع الربوي بجنسه، تعريف بيع الدين بالدين، وأقسامه.</w:t>
            </w:r>
            <w:r>
              <w:rPr>
                <w:rStyle w:val="eop"/>
                <w:rFonts w:ascii="Traditional Arabic" w:hAnsi="Traditional Arabic" w:cs="Traditional Arabic"/>
                <w:sz w:val="28"/>
                <w:szCs w:val="28"/>
                <w:rtl/>
              </w:rPr>
              <w:t> </w:t>
            </w:r>
          </w:p>
          <w:p w14:paraId="7F59FCE5" w14:textId="2B06BEA0"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تعريف الصرف، وشروطه، التطبيقات المعاصرة للصرف.</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3A47CE69" w14:textId="3D1DF274" w:rsidR="005D20C3" w:rsidRPr="00171C6C" w:rsidRDefault="00DF4025" w:rsidP="005D20C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10</w:t>
            </w:r>
          </w:p>
        </w:tc>
      </w:tr>
      <w:tr w:rsidR="005D20C3" w:rsidRPr="00171C6C" w14:paraId="6C7EB8A0" w14:textId="77777777" w:rsidTr="004D6B9A">
        <w:trPr>
          <w:tblCellSpacing w:w="7" w:type="dxa"/>
          <w:jc w:val="center"/>
        </w:trPr>
        <w:tc>
          <w:tcPr>
            <w:tcW w:w="571" w:type="dxa"/>
            <w:shd w:val="clear" w:color="auto" w:fill="D9D9D9" w:themeFill="background1" w:themeFillShade="D9"/>
            <w:vAlign w:val="center"/>
          </w:tcPr>
          <w:p w14:paraId="7FFEC52E" w14:textId="52ED7A50"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D9D9D9" w:themeFill="background1" w:themeFillShade="D9"/>
            <w:vAlign w:val="center"/>
          </w:tcPr>
          <w:p w14:paraId="3CCBCDAD" w14:textId="77777777" w:rsidR="005D20C3" w:rsidRDefault="005D20C3" w:rsidP="005D20C3">
            <w:pPr>
              <w:pStyle w:val="paragraph"/>
              <w:bidi/>
              <w:spacing w:before="0" w:beforeAutospacing="0" w:after="0" w:afterAutospacing="0"/>
              <w:jc w:val="both"/>
              <w:textAlignment w:val="baseline"/>
              <w:divId w:val="942616796"/>
              <w:rPr>
                <w:sz w:val="18"/>
                <w:szCs w:val="18"/>
                <w:rtl/>
              </w:rPr>
            </w:pPr>
            <w:r>
              <w:rPr>
                <w:rStyle w:val="normaltextrun"/>
                <w:rFonts w:ascii="Traditional Arabic" w:hAnsi="Traditional Arabic" w:cs="Traditional Arabic"/>
                <w:b/>
                <w:bCs/>
                <w:sz w:val="28"/>
                <w:szCs w:val="28"/>
                <w:rtl/>
              </w:rPr>
              <w:t>بيع الأصول والثمار:</w:t>
            </w:r>
            <w:r>
              <w:rPr>
                <w:rStyle w:val="eop"/>
                <w:rFonts w:ascii="Traditional Arabic" w:hAnsi="Traditional Arabic" w:cs="Traditional Arabic"/>
                <w:sz w:val="28"/>
                <w:szCs w:val="28"/>
                <w:rtl/>
              </w:rPr>
              <w:t> </w:t>
            </w:r>
          </w:p>
          <w:p w14:paraId="719E3F9C" w14:textId="77777777" w:rsidR="005D20C3" w:rsidRDefault="005D20C3" w:rsidP="005D20C3">
            <w:pPr>
              <w:pStyle w:val="paragraph"/>
              <w:bidi/>
              <w:spacing w:before="0" w:beforeAutospacing="0" w:after="0" w:afterAutospacing="0"/>
              <w:jc w:val="both"/>
              <w:textAlignment w:val="baseline"/>
              <w:divId w:val="2135556623"/>
              <w:rPr>
                <w:sz w:val="18"/>
                <w:szCs w:val="18"/>
                <w:rtl/>
              </w:rPr>
            </w:pPr>
            <w:r>
              <w:rPr>
                <w:rStyle w:val="normaltextrun"/>
                <w:rFonts w:ascii="Traditional Arabic" w:hAnsi="Traditional Arabic" w:cs="Traditional Arabic"/>
                <w:sz w:val="28"/>
                <w:szCs w:val="28"/>
                <w:rtl/>
              </w:rPr>
              <w:lastRenderedPageBreak/>
              <w:t>المراد بهما، وأمثلتهما، وما يشمله بيع الأصول، وما لا يشمله. بيع الثمار، وما يتعلق به حكم ثمر النخل والشجر المبيع. ما نهي عن بيعه من الثمر والزرع وما يستثنى من ذلك.</w:t>
            </w:r>
            <w:r>
              <w:rPr>
                <w:rStyle w:val="eop"/>
                <w:rFonts w:ascii="Traditional Arabic" w:hAnsi="Traditional Arabic" w:cs="Traditional Arabic"/>
                <w:sz w:val="28"/>
                <w:szCs w:val="28"/>
                <w:rtl/>
              </w:rPr>
              <w:t> </w:t>
            </w:r>
          </w:p>
          <w:p w14:paraId="6BDF73E3" w14:textId="5EFB34BD"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تلف المبيع بآفة، أو بآدمي، وضمانه. والجوائح المراد بها، وحكم وضعها، وأمثلتها من الواقع المعاصر.</w:t>
            </w:r>
            <w:r>
              <w:rPr>
                <w:rStyle w:val="eop"/>
                <w:rFonts w:ascii="Traditional Arabic" w:hAnsi="Traditional Arabic" w:cs="Traditional Arabic"/>
                <w:sz w:val="28"/>
                <w:szCs w:val="28"/>
                <w:rtl/>
              </w:rPr>
              <w:t> </w:t>
            </w:r>
          </w:p>
        </w:tc>
        <w:tc>
          <w:tcPr>
            <w:tcW w:w="1787" w:type="dxa"/>
            <w:vMerge w:val="restart"/>
            <w:shd w:val="clear" w:color="auto" w:fill="D9D9D9" w:themeFill="background1" w:themeFillShade="D9"/>
            <w:vAlign w:val="center"/>
          </w:tcPr>
          <w:p w14:paraId="766DC72B" w14:textId="15B2DBAA" w:rsidR="005D20C3" w:rsidRPr="00171C6C" w:rsidRDefault="00DF4025" w:rsidP="005D20C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8</w:t>
            </w:r>
          </w:p>
        </w:tc>
      </w:tr>
      <w:tr w:rsidR="005D20C3" w:rsidRPr="00171C6C" w14:paraId="15E1EFCB" w14:textId="77777777" w:rsidTr="004D6B9A">
        <w:trPr>
          <w:tblCellSpacing w:w="7" w:type="dxa"/>
          <w:jc w:val="center"/>
        </w:trPr>
        <w:tc>
          <w:tcPr>
            <w:tcW w:w="571" w:type="dxa"/>
            <w:shd w:val="clear" w:color="auto" w:fill="D9D9D9" w:themeFill="background1" w:themeFillShade="D9"/>
            <w:vAlign w:val="center"/>
          </w:tcPr>
          <w:p w14:paraId="3A012722" w14:textId="7B7A2740"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D9D9D9" w:themeFill="background1" w:themeFillShade="D9"/>
            <w:vAlign w:val="center"/>
          </w:tcPr>
          <w:p w14:paraId="6623143E" w14:textId="77777777" w:rsidR="005D20C3" w:rsidRDefault="005D20C3" w:rsidP="005D20C3">
            <w:pPr>
              <w:pStyle w:val="paragraph"/>
              <w:bidi/>
              <w:spacing w:before="0" w:beforeAutospacing="0" w:after="0" w:afterAutospacing="0"/>
              <w:jc w:val="both"/>
              <w:textAlignment w:val="baseline"/>
              <w:divId w:val="584263192"/>
              <w:rPr>
                <w:sz w:val="18"/>
                <w:szCs w:val="18"/>
                <w:rtl/>
              </w:rPr>
            </w:pPr>
            <w:r>
              <w:rPr>
                <w:rStyle w:val="normaltextrun"/>
                <w:rFonts w:ascii="Traditional Arabic" w:hAnsi="Traditional Arabic" w:cs="Traditional Arabic"/>
                <w:b/>
                <w:bCs/>
                <w:sz w:val="28"/>
                <w:szCs w:val="28"/>
                <w:rtl/>
              </w:rPr>
              <w:t>باب السلم: </w:t>
            </w:r>
            <w:r>
              <w:rPr>
                <w:rStyle w:val="eop"/>
                <w:rFonts w:ascii="Traditional Arabic" w:hAnsi="Traditional Arabic" w:cs="Traditional Arabic"/>
                <w:sz w:val="28"/>
                <w:szCs w:val="28"/>
                <w:rtl/>
              </w:rPr>
              <w:t> </w:t>
            </w:r>
          </w:p>
          <w:p w14:paraId="6ACC89B4" w14:textId="77777777" w:rsidR="005D20C3" w:rsidRDefault="005D20C3" w:rsidP="00CD3DF6">
            <w:pPr>
              <w:pStyle w:val="paragraph"/>
              <w:numPr>
                <w:ilvl w:val="0"/>
                <w:numId w:val="14"/>
              </w:numPr>
              <w:bidi/>
              <w:spacing w:before="0" w:beforeAutospacing="0" w:after="0" w:afterAutospacing="0"/>
              <w:ind w:left="90" w:firstLine="0"/>
              <w:jc w:val="both"/>
              <w:textAlignment w:val="baseline"/>
              <w:divId w:val="135925878"/>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 والتمثيل له، الحكمة منه، حكمه مع الدليل، الألفاظ التي يصح بها، شروطه.  </w:t>
            </w:r>
            <w:r>
              <w:rPr>
                <w:rStyle w:val="eop"/>
                <w:rFonts w:ascii="Traditional Arabic" w:hAnsi="Traditional Arabic" w:cs="Traditional Arabic"/>
                <w:sz w:val="28"/>
                <w:szCs w:val="28"/>
                <w:rtl/>
              </w:rPr>
              <w:t> </w:t>
            </w:r>
          </w:p>
          <w:p w14:paraId="5947267B" w14:textId="43CBAFE8"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مسائل متعلقة بالسلم.</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199C2270" w14:textId="77777777" w:rsidR="005D20C3" w:rsidRPr="00171C6C" w:rsidRDefault="005D20C3" w:rsidP="005D20C3">
            <w:pPr>
              <w:bidi/>
              <w:spacing w:after="0"/>
              <w:jc w:val="lowKashida"/>
              <w:rPr>
                <w:rFonts w:ascii="Sakkal Majalla" w:hAnsi="Sakkal Majalla" w:cs="Sakkal Majalla"/>
                <w:b/>
                <w:bCs/>
                <w:sz w:val="28"/>
                <w:szCs w:val="28"/>
              </w:rPr>
            </w:pPr>
          </w:p>
        </w:tc>
      </w:tr>
      <w:tr w:rsidR="005D20C3" w:rsidRPr="00171C6C" w14:paraId="09FA0CC0" w14:textId="77777777" w:rsidTr="004D6B9A">
        <w:trPr>
          <w:tblCellSpacing w:w="7" w:type="dxa"/>
          <w:jc w:val="center"/>
        </w:trPr>
        <w:tc>
          <w:tcPr>
            <w:tcW w:w="571" w:type="dxa"/>
            <w:shd w:val="clear" w:color="auto" w:fill="D9D9D9" w:themeFill="background1" w:themeFillShade="D9"/>
            <w:vAlign w:val="center"/>
          </w:tcPr>
          <w:p w14:paraId="020D106E" w14:textId="1840BA70"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D9D9D9" w:themeFill="background1" w:themeFillShade="D9"/>
            <w:vAlign w:val="center"/>
          </w:tcPr>
          <w:p w14:paraId="7828384F" w14:textId="77777777" w:rsidR="005D20C3" w:rsidRDefault="005D20C3" w:rsidP="005D20C3">
            <w:pPr>
              <w:pStyle w:val="paragraph"/>
              <w:bidi/>
              <w:spacing w:before="0" w:beforeAutospacing="0" w:after="0" w:afterAutospacing="0"/>
              <w:jc w:val="both"/>
              <w:textAlignment w:val="baseline"/>
              <w:divId w:val="471094113"/>
              <w:rPr>
                <w:sz w:val="18"/>
                <w:szCs w:val="18"/>
                <w:rtl/>
              </w:rPr>
            </w:pPr>
            <w:r>
              <w:rPr>
                <w:rStyle w:val="normaltextrun"/>
                <w:rFonts w:ascii="Traditional Arabic" w:hAnsi="Traditional Arabic" w:cs="Traditional Arabic"/>
                <w:b/>
                <w:bCs/>
                <w:sz w:val="28"/>
                <w:szCs w:val="28"/>
                <w:rtl/>
              </w:rPr>
              <w:t>عقد </w:t>
            </w:r>
            <w:proofErr w:type="spellStart"/>
            <w:r>
              <w:rPr>
                <w:rStyle w:val="normaltextrun"/>
                <w:rFonts w:ascii="Traditional Arabic" w:hAnsi="Traditional Arabic" w:cs="Traditional Arabic"/>
                <w:b/>
                <w:bCs/>
                <w:sz w:val="28"/>
                <w:szCs w:val="28"/>
                <w:rtl/>
              </w:rPr>
              <w:t>الاستصناع</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3A053785" w14:textId="77777777" w:rsidR="005D20C3" w:rsidRDefault="005D20C3" w:rsidP="00CD3DF6">
            <w:pPr>
              <w:pStyle w:val="paragraph"/>
              <w:numPr>
                <w:ilvl w:val="0"/>
                <w:numId w:val="15"/>
              </w:numPr>
              <w:bidi/>
              <w:spacing w:before="0" w:beforeAutospacing="0" w:after="0" w:afterAutospacing="0"/>
              <w:ind w:left="90" w:firstLine="0"/>
              <w:jc w:val="both"/>
              <w:textAlignment w:val="baseline"/>
              <w:divId w:val="400717905"/>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 حكمه، شروطه، الحكمة منه.</w:t>
            </w:r>
            <w:r>
              <w:rPr>
                <w:rStyle w:val="eop"/>
                <w:rFonts w:ascii="Traditional Arabic" w:hAnsi="Traditional Arabic" w:cs="Traditional Arabic"/>
                <w:sz w:val="28"/>
                <w:szCs w:val="28"/>
                <w:rtl/>
              </w:rPr>
              <w:t> </w:t>
            </w:r>
          </w:p>
          <w:p w14:paraId="752FB6DD" w14:textId="77777777" w:rsidR="005D20C3" w:rsidRDefault="005D20C3" w:rsidP="00CD3DF6">
            <w:pPr>
              <w:pStyle w:val="paragraph"/>
              <w:numPr>
                <w:ilvl w:val="0"/>
                <w:numId w:val="16"/>
              </w:numPr>
              <w:bidi/>
              <w:spacing w:before="0" w:beforeAutospacing="0" w:after="0" w:afterAutospacing="0"/>
              <w:ind w:left="90" w:firstLine="0"/>
              <w:jc w:val="both"/>
              <w:textAlignment w:val="baseline"/>
              <w:divId w:val="2007584656"/>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الشرط الجزائي: المراد به، وصوره، وحكمه. </w:t>
            </w:r>
            <w:r>
              <w:rPr>
                <w:rStyle w:val="eop"/>
                <w:rFonts w:ascii="Traditional Arabic" w:hAnsi="Traditional Arabic" w:cs="Traditional Arabic"/>
                <w:sz w:val="28"/>
                <w:szCs w:val="28"/>
                <w:rtl/>
              </w:rPr>
              <w:t> </w:t>
            </w:r>
          </w:p>
          <w:p w14:paraId="4A3BF326" w14:textId="42873C6A"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تطبيقات معاصرة للسلم </w:t>
            </w:r>
            <w:proofErr w:type="spellStart"/>
            <w:r>
              <w:rPr>
                <w:rStyle w:val="normaltextrun"/>
                <w:rFonts w:ascii="Traditional Arabic" w:hAnsi="Traditional Arabic" w:cs="Traditional Arabic"/>
                <w:sz w:val="28"/>
                <w:szCs w:val="28"/>
                <w:rtl/>
              </w:rPr>
              <w:t>والاستصناع</w:t>
            </w:r>
            <w:proofErr w:type="spellEnd"/>
            <w:r>
              <w:rPr>
                <w:rStyle w:val="normaltextrun"/>
                <w:rFonts w:ascii="Traditional Arabic" w:hAnsi="Traditional Arabic" w:cs="Traditional Arabic"/>
                <w:sz w:val="28"/>
                <w:szCs w:val="28"/>
                <w:rtl/>
              </w:rPr>
              <w:t> (السلم الموازي، </w:t>
            </w:r>
            <w:proofErr w:type="spellStart"/>
            <w:r>
              <w:rPr>
                <w:rStyle w:val="normaltextrun"/>
                <w:rFonts w:ascii="Traditional Arabic" w:hAnsi="Traditional Arabic" w:cs="Traditional Arabic"/>
                <w:sz w:val="28"/>
                <w:szCs w:val="28"/>
                <w:rtl/>
              </w:rPr>
              <w:t>والاستصناع</w:t>
            </w:r>
            <w:proofErr w:type="spellEnd"/>
            <w:r>
              <w:rPr>
                <w:rStyle w:val="normaltextrun"/>
                <w:rFonts w:ascii="Traditional Arabic" w:hAnsi="Traditional Arabic" w:cs="Traditional Arabic"/>
                <w:sz w:val="28"/>
                <w:szCs w:val="28"/>
                <w:rtl/>
              </w:rPr>
              <w:t> الموازي).</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78EBD291" w14:textId="77777777" w:rsidR="005D20C3" w:rsidRPr="00171C6C" w:rsidRDefault="005D20C3" w:rsidP="005D20C3">
            <w:pPr>
              <w:bidi/>
              <w:spacing w:after="0"/>
              <w:jc w:val="lowKashida"/>
              <w:rPr>
                <w:rFonts w:ascii="Sakkal Majalla" w:hAnsi="Sakkal Majalla" w:cs="Sakkal Majalla"/>
                <w:b/>
                <w:bCs/>
                <w:sz w:val="28"/>
                <w:szCs w:val="28"/>
              </w:rPr>
            </w:pPr>
          </w:p>
        </w:tc>
      </w:tr>
      <w:tr w:rsidR="005D20C3" w:rsidRPr="00171C6C" w14:paraId="0F61916F" w14:textId="77777777" w:rsidTr="005D20C3">
        <w:trPr>
          <w:tblCellSpacing w:w="7" w:type="dxa"/>
          <w:jc w:val="center"/>
        </w:trPr>
        <w:tc>
          <w:tcPr>
            <w:tcW w:w="571" w:type="dxa"/>
            <w:shd w:val="clear" w:color="auto" w:fill="D9D9D9" w:themeFill="background1" w:themeFillShade="D9"/>
            <w:vAlign w:val="center"/>
          </w:tcPr>
          <w:p w14:paraId="1BB6B775" w14:textId="715A9BA6"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D9D9D9" w:themeFill="background1" w:themeFillShade="D9"/>
          </w:tcPr>
          <w:p w14:paraId="5925795C" w14:textId="77777777" w:rsidR="005D20C3" w:rsidRDefault="005D20C3" w:rsidP="005D20C3">
            <w:pPr>
              <w:pStyle w:val="paragraph"/>
              <w:bidi/>
              <w:spacing w:before="0" w:beforeAutospacing="0" w:after="0" w:afterAutospacing="0"/>
              <w:jc w:val="both"/>
              <w:textAlignment w:val="baseline"/>
              <w:divId w:val="1349984633"/>
              <w:rPr>
                <w:sz w:val="18"/>
                <w:szCs w:val="18"/>
                <w:rtl/>
              </w:rPr>
            </w:pPr>
            <w:r>
              <w:rPr>
                <w:rStyle w:val="normaltextrun"/>
                <w:rFonts w:ascii="Traditional Arabic" w:hAnsi="Traditional Arabic" w:cs="Traditional Arabic"/>
                <w:b/>
                <w:bCs/>
                <w:sz w:val="28"/>
                <w:szCs w:val="28"/>
                <w:rtl/>
              </w:rPr>
              <w:t>باب القرض: </w:t>
            </w:r>
            <w:r>
              <w:rPr>
                <w:rStyle w:val="eop"/>
                <w:rFonts w:ascii="Traditional Arabic" w:hAnsi="Traditional Arabic" w:cs="Traditional Arabic"/>
                <w:sz w:val="28"/>
                <w:szCs w:val="28"/>
                <w:rtl/>
              </w:rPr>
              <w:t> </w:t>
            </w:r>
          </w:p>
          <w:p w14:paraId="0DADA9DF" w14:textId="77777777" w:rsidR="005D20C3" w:rsidRDefault="005D20C3" w:rsidP="00CD3DF6">
            <w:pPr>
              <w:pStyle w:val="paragraph"/>
              <w:numPr>
                <w:ilvl w:val="0"/>
                <w:numId w:val="17"/>
              </w:numPr>
              <w:bidi/>
              <w:spacing w:before="0" w:beforeAutospacing="0" w:after="0" w:afterAutospacing="0"/>
              <w:ind w:left="90" w:firstLine="0"/>
              <w:jc w:val="both"/>
              <w:textAlignment w:val="baseline"/>
              <w:divId w:val="1955290270"/>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 حكمه، بيان فضله، شروطه، الفرق بينه وبين سائر الديون.</w:t>
            </w:r>
            <w:r>
              <w:rPr>
                <w:rStyle w:val="eop"/>
                <w:rFonts w:ascii="Traditional Arabic" w:hAnsi="Traditional Arabic" w:cs="Traditional Arabic"/>
                <w:sz w:val="28"/>
                <w:szCs w:val="28"/>
                <w:rtl/>
              </w:rPr>
              <w:t> </w:t>
            </w:r>
          </w:p>
          <w:p w14:paraId="5A5A959E" w14:textId="77777777" w:rsidR="005D20C3" w:rsidRDefault="005D20C3" w:rsidP="00CD3DF6">
            <w:pPr>
              <w:pStyle w:val="paragraph"/>
              <w:numPr>
                <w:ilvl w:val="0"/>
                <w:numId w:val="18"/>
              </w:numPr>
              <w:bidi/>
              <w:spacing w:before="0" w:beforeAutospacing="0" w:after="0" w:afterAutospacing="0"/>
              <w:ind w:left="90" w:firstLine="0"/>
              <w:jc w:val="both"/>
              <w:textAlignment w:val="baseline"/>
              <w:divId w:val="1037390702"/>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الإقراض والاقتراض: حكمهما، نماذج من صورهما المعاصرة. </w:t>
            </w:r>
            <w:r>
              <w:rPr>
                <w:rStyle w:val="eop"/>
                <w:rFonts w:ascii="Traditional Arabic" w:hAnsi="Traditional Arabic" w:cs="Traditional Arabic"/>
                <w:sz w:val="28"/>
                <w:szCs w:val="28"/>
                <w:rtl/>
              </w:rPr>
              <w:t> </w:t>
            </w:r>
          </w:p>
          <w:p w14:paraId="602AC4C9" w14:textId="77777777" w:rsidR="005D20C3" w:rsidRDefault="005D20C3" w:rsidP="00CD3DF6">
            <w:pPr>
              <w:pStyle w:val="paragraph"/>
              <w:numPr>
                <w:ilvl w:val="0"/>
                <w:numId w:val="19"/>
              </w:numPr>
              <w:bidi/>
              <w:spacing w:before="0" w:beforeAutospacing="0" w:after="0" w:afterAutospacing="0"/>
              <w:ind w:left="90" w:firstLine="0"/>
              <w:jc w:val="both"/>
              <w:textAlignment w:val="baseline"/>
              <w:divId w:val="532690504"/>
              <w:rPr>
                <w:rFonts w:ascii="Traditional Arabic" w:hAnsi="Traditional Arabic" w:cs="Traditional Arabic"/>
                <w:sz w:val="28"/>
                <w:szCs w:val="28"/>
                <w:rtl/>
              </w:rPr>
            </w:pPr>
            <w:r>
              <w:rPr>
                <w:rStyle w:val="normaltextrun"/>
                <w:rFonts w:ascii="Traditional Arabic" w:hAnsi="Traditional Arabic" w:cs="Traditional Arabic"/>
                <w:sz w:val="28"/>
                <w:szCs w:val="28"/>
                <w:rtl/>
              </w:rPr>
              <w:t>ما يصح قرضه.</w:t>
            </w:r>
            <w:r>
              <w:rPr>
                <w:rStyle w:val="eop"/>
                <w:rFonts w:ascii="Traditional Arabic" w:hAnsi="Traditional Arabic" w:cs="Traditional Arabic"/>
                <w:sz w:val="28"/>
                <w:szCs w:val="28"/>
                <w:rtl/>
              </w:rPr>
              <w:t> </w:t>
            </w:r>
          </w:p>
          <w:p w14:paraId="63CC2C8F" w14:textId="77777777" w:rsidR="005D20C3" w:rsidRDefault="005D20C3" w:rsidP="00CD3DF6">
            <w:pPr>
              <w:pStyle w:val="paragraph"/>
              <w:numPr>
                <w:ilvl w:val="0"/>
                <w:numId w:val="20"/>
              </w:numPr>
              <w:bidi/>
              <w:spacing w:before="0" w:beforeAutospacing="0" w:after="0" w:afterAutospacing="0"/>
              <w:ind w:left="90" w:firstLine="0"/>
              <w:jc w:val="both"/>
              <w:textAlignment w:val="baseline"/>
              <w:divId w:val="1276405280"/>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الزيادة والمنفعة في القرض: أنواعها، أمثلتها، وحكم كل نوع. </w:t>
            </w:r>
            <w:r>
              <w:rPr>
                <w:rStyle w:val="eop"/>
                <w:rFonts w:ascii="Traditional Arabic" w:hAnsi="Traditional Arabic" w:cs="Traditional Arabic"/>
                <w:sz w:val="28"/>
                <w:szCs w:val="28"/>
                <w:rtl/>
              </w:rPr>
              <w:t> </w:t>
            </w:r>
          </w:p>
          <w:p w14:paraId="2AD6461D" w14:textId="77777777" w:rsidR="005D20C3" w:rsidRDefault="005D20C3" w:rsidP="00CD3DF6">
            <w:pPr>
              <w:pStyle w:val="paragraph"/>
              <w:numPr>
                <w:ilvl w:val="0"/>
                <w:numId w:val="21"/>
              </w:numPr>
              <w:bidi/>
              <w:spacing w:before="0" w:beforeAutospacing="0" w:after="0" w:afterAutospacing="0"/>
              <w:ind w:left="90" w:firstLine="0"/>
              <w:jc w:val="both"/>
              <w:textAlignment w:val="baseline"/>
              <w:divId w:val="2021004357"/>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السفتجة: تعريفها، حكمها.</w:t>
            </w:r>
            <w:r>
              <w:rPr>
                <w:rStyle w:val="eop"/>
                <w:rFonts w:ascii="Traditional Arabic" w:hAnsi="Traditional Arabic" w:cs="Traditional Arabic"/>
                <w:sz w:val="28"/>
                <w:szCs w:val="28"/>
                <w:rtl/>
              </w:rPr>
              <w:t> </w:t>
            </w:r>
          </w:p>
          <w:p w14:paraId="4BA8B3E8" w14:textId="794C8A0B"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حكم المماطلة في رد القرض أو الدين.</w:t>
            </w:r>
            <w:r>
              <w:rPr>
                <w:rStyle w:val="eop"/>
                <w:rFonts w:ascii="Traditional Arabic" w:hAnsi="Traditional Arabic" w:cs="Traditional Arabic"/>
                <w:sz w:val="28"/>
                <w:szCs w:val="28"/>
                <w:rtl/>
              </w:rPr>
              <w:t> </w:t>
            </w:r>
          </w:p>
        </w:tc>
        <w:tc>
          <w:tcPr>
            <w:tcW w:w="1787" w:type="dxa"/>
            <w:vMerge w:val="restart"/>
            <w:shd w:val="clear" w:color="auto" w:fill="D9D9D9" w:themeFill="background1" w:themeFillShade="D9"/>
            <w:vAlign w:val="center"/>
          </w:tcPr>
          <w:p w14:paraId="220AB229" w14:textId="1D3AB5E9" w:rsidR="005D20C3" w:rsidRPr="00171C6C" w:rsidRDefault="00DF4025" w:rsidP="005D20C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6</w:t>
            </w:r>
          </w:p>
        </w:tc>
      </w:tr>
      <w:tr w:rsidR="005D20C3" w:rsidRPr="00171C6C" w14:paraId="266B8F98" w14:textId="77777777" w:rsidTr="005D20C3">
        <w:trPr>
          <w:tblCellSpacing w:w="7" w:type="dxa"/>
          <w:jc w:val="center"/>
        </w:trPr>
        <w:tc>
          <w:tcPr>
            <w:tcW w:w="571" w:type="dxa"/>
            <w:shd w:val="clear" w:color="auto" w:fill="D9D9D9" w:themeFill="background1" w:themeFillShade="D9"/>
            <w:vAlign w:val="center"/>
          </w:tcPr>
          <w:p w14:paraId="5BC15329" w14:textId="1EB5B6FF" w:rsidR="005D20C3" w:rsidRPr="00171C6C" w:rsidRDefault="005D20C3"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218" w:type="dxa"/>
            <w:shd w:val="clear" w:color="auto" w:fill="D9D9D9" w:themeFill="background1" w:themeFillShade="D9"/>
          </w:tcPr>
          <w:p w14:paraId="0858BB17" w14:textId="77777777" w:rsidR="005D20C3" w:rsidRDefault="005D20C3" w:rsidP="005D20C3">
            <w:pPr>
              <w:pStyle w:val="paragraph"/>
              <w:bidi/>
              <w:spacing w:before="0" w:beforeAutospacing="0" w:after="0" w:afterAutospacing="0"/>
              <w:jc w:val="both"/>
              <w:textAlignment w:val="baseline"/>
              <w:divId w:val="2094617263"/>
              <w:rPr>
                <w:sz w:val="18"/>
                <w:szCs w:val="18"/>
                <w:rtl/>
              </w:rPr>
            </w:pPr>
            <w:r>
              <w:rPr>
                <w:rStyle w:val="normaltextrun"/>
                <w:rFonts w:ascii="Traditional Arabic" w:hAnsi="Traditional Arabic" w:cs="Traditional Arabic"/>
                <w:b/>
                <w:bCs/>
                <w:sz w:val="28"/>
                <w:szCs w:val="28"/>
                <w:rtl/>
              </w:rPr>
              <w:t>باب الرهن: </w:t>
            </w:r>
            <w:r>
              <w:rPr>
                <w:rStyle w:val="eop"/>
                <w:rFonts w:ascii="Traditional Arabic" w:hAnsi="Traditional Arabic" w:cs="Traditional Arabic"/>
                <w:sz w:val="28"/>
                <w:szCs w:val="28"/>
                <w:rtl/>
              </w:rPr>
              <w:t> </w:t>
            </w:r>
          </w:p>
          <w:p w14:paraId="4F0E14D5" w14:textId="77777777" w:rsidR="005D20C3" w:rsidRDefault="005D20C3" w:rsidP="00CD3DF6">
            <w:pPr>
              <w:pStyle w:val="paragraph"/>
              <w:numPr>
                <w:ilvl w:val="0"/>
                <w:numId w:val="22"/>
              </w:numPr>
              <w:bidi/>
              <w:spacing w:before="0" w:beforeAutospacing="0" w:after="0" w:afterAutospacing="0"/>
              <w:ind w:left="90" w:firstLine="0"/>
              <w:jc w:val="both"/>
              <w:textAlignment w:val="baseline"/>
              <w:divId w:val="168326052"/>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 الحكمة من مشروعيته، حكمه، أنواعه، أمثلته من الواقع، شروطه، ما يصح فيه.</w:t>
            </w:r>
            <w:r>
              <w:rPr>
                <w:rStyle w:val="eop"/>
                <w:rFonts w:ascii="Traditional Arabic" w:hAnsi="Traditional Arabic" w:cs="Traditional Arabic"/>
                <w:sz w:val="28"/>
                <w:szCs w:val="28"/>
                <w:rtl/>
              </w:rPr>
              <w:t> </w:t>
            </w:r>
          </w:p>
          <w:p w14:paraId="6A42010C" w14:textId="77777777" w:rsidR="005D20C3" w:rsidRDefault="005D20C3" w:rsidP="00CD3DF6">
            <w:pPr>
              <w:pStyle w:val="paragraph"/>
              <w:numPr>
                <w:ilvl w:val="0"/>
                <w:numId w:val="23"/>
              </w:numPr>
              <w:bidi/>
              <w:spacing w:before="0" w:beforeAutospacing="0" w:after="0" w:afterAutospacing="0"/>
              <w:ind w:left="90" w:firstLine="0"/>
              <w:jc w:val="both"/>
              <w:textAlignment w:val="baseline"/>
              <w:divId w:val="1945654209"/>
              <w:rPr>
                <w:rFonts w:ascii="Traditional Arabic" w:hAnsi="Traditional Arabic" w:cs="Traditional Arabic"/>
                <w:sz w:val="28"/>
                <w:szCs w:val="28"/>
                <w:rtl/>
              </w:rPr>
            </w:pPr>
            <w:r>
              <w:rPr>
                <w:rStyle w:val="normaltextrun"/>
                <w:rFonts w:ascii="Traditional Arabic" w:hAnsi="Traditional Arabic" w:cs="Traditional Arabic"/>
                <w:sz w:val="28"/>
                <w:szCs w:val="28"/>
                <w:rtl/>
              </w:rPr>
              <w:t>مسائل متعلقة بالرهن.</w:t>
            </w:r>
            <w:r>
              <w:rPr>
                <w:rStyle w:val="eop"/>
                <w:rFonts w:ascii="Traditional Arabic" w:hAnsi="Traditional Arabic" w:cs="Traditional Arabic"/>
                <w:sz w:val="28"/>
                <w:szCs w:val="28"/>
                <w:rtl/>
              </w:rPr>
              <w:t> </w:t>
            </w:r>
          </w:p>
          <w:p w14:paraId="22A025A9" w14:textId="012F291E" w:rsidR="005D20C3" w:rsidRPr="00171C6C" w:rsidRDefault="005D20C3"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التطبيقات المعاصرة للرهن ــ كالرهن العقاري، وأحكامها.</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74D18F18" w14:textId="77777777" w:rsidR="005D20C3" w:rsidRPr="00171C6C" w:rsidRDefault="005D20C3" w:rsidP="005D20C3">
            <w:pPr>
              <w:bidi/>
              <w:spacing w:after="0"/>
              <w:jc w:val="lowKashida"/>
              <w:rPr>
                <w:rFonts w:ascii="Sakkal Majalla" w:hAnsi="Sakkal Majalla" w:cs="Sakkal Majalla"/>
                <w:b/>
                <w:bCs/>
                <w:sz w:val="28"/>
                <w:szCs w:val="28"/>
              </w:rPr>
            </w:pPr>
          </w:p>
        </w:tc>
      </w:tr>
      <w:tr w:rsidR="00787F40" w:rsidRPr="00171C6C" w14:paraId="5E0661C3" w14:textId="77777777" w:rsidTr="005D20C3">
        <w:trPr>
          <w:tblCellSpacing w:w="7" w:type="dxa"/>
          <w:jc w:val="center"/>
        </w:trPr>
        <w:tc>
          <w:tcPr>
            <w:tcW w:w="571" w:type="dxa"/>
            <w:shd w:val="clear" w:color="auto" w:fill="D9D9D9" w:themeFill="background1" w:themeFillShade="D9"/>
            <w:vAlign w:val="center"/>
          </w:tcPr>
          <w:p w14:paraId="4D382C9F" w14:textId="1B025EF1" w:rsidR="00787F40" w:rsidRPr="00171C6C" w:rsidRDefault="00787F40"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218" w:type="dxa"/>
            <w:shd w:val="clear" w:color="auto" w:fill="D9D9D9" w:themeFill="background1" w:themeFillShade="D9"/>
          </w:tcPr>
          <w:p w14:paraId="09490BC4" w14:textId="77777777" w:rsidR="00787F40" w:rsidRDefault="00787F40" w:rsidP="005D20C3">
            <w:pPr>
              <w:pStyle w:val="paragraph"/>
              <w:bidi/>
              <w:spacing w:before="0" w:beforeAutospacing="0" w:after="0" w:afterAutospacing="0"/>
              <w:jc w:val="both"/>
              <w:textAlignment w:val="baseline"/>
              <w:divId w:val="1443110444"/>
              <w:rPr>
                <w:sz w:val="18"/>
                <w:szCs w:val="18"/>
                <w:rtl/>
              </w:rPr>
            </w:pPr>
            <w:r>
              <w:rPr>
                <w:rStyle w:val="normaltextrun"/>
                <w:rFonts w:ascii="Traditional Arabic" w:hAnsi="Traditional Arabic" w:cs="Traditional Arabic"/>
                <w:b/>
                <w:bCs/>
                <w:sz w:val="28"/>
                <w:szCs w:val="28"/>
                <w:rtl/>
              </w:rPr>
              <w:t>باب الضمان: </w:t>
            </w:r>
            <w:r>
              <w:rPr>
                <w:rStyle w:val="eop"/>
                <w:rFonts w:ascii="Traditional Arabic" w:hAnsi="Traditional Arabic" w:cs="Traditional Arabic"/>
                <w:sz w:val="28"/>
                <w:szCs w:val="28"/>
                <w:rtl/>
              </w:rPr>
              <w:t> </w:t>
            </w:r>
          </w:p>
          <w:p w14:paraId="52550398" w14:textId="77777777" w:rsidR="00787F40" w:rsidRDefault="00787F40" w:rsidP="00CD3DF6">
            <w:pPr>
              <w:pStyle w:val="paragraph"/>
              <w:numPr>
                <w:ilvl w:val="0"/>
                <w:numId w:val="24"/>
              </w:numPr>
              <w:bidi/>
              <w:spacing w:before="0" w:beforeAutospacing="0" w:after="0" w:afterAutospacing="0"/>
              <w:ind w:left="90" w:firstLine="0"/>
              <w:jc w:val="both"/>
              <w:textAlignment w:val="baseline"/>
              <w:divId w:val="1868520388"/>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 شروطه.</w:t>
            </w:r>
            <w:r>
              <w:rPr>
                <w:rStyle w:val="eop"/>
                <w:rFonts w:ascii="Traditional Arabic" w:hAnsi="Traditional Arabic" w:cs="Traditional Arabic"/>
                <w:sz w:val="28"/>
                <w:szCs w:val="28"/>
                <w:rtl/>
              </w:rPr>
              <w:t> </w:t>
            </w:r>
          </w:p>
          <w:p w14:paraId="2277B5B3" w14:textId="77777777" w:rsidR="00787F40" w:rsidRDefault="00787F40" w:rsidP="00CD3DF6">
            <w:pPr>
              <w:pStyle w:val="paragraph"/>
              <w:numPr>
                <w:ilvl w:val="0"/>
                <w:numId w:val="25"/>
              </w:numPr>
              <w:bidi/>
              <w:spacing w:before="0" w:beforeAutospacing="0" w:after="0" w:afterAutospacing="0"/>
              <w:ind w:left="90" w:firstLine="0"/>
              <w:jc w:val="both"/>
              <w:textAlignment w:val="baseline"/>
              <w:divId w:val="1680964652"/>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المسائل المتعلقة به.</w:t>
            </w:r>
            <w:r>
              <w:rPr>
                <w:rStyle w:val="eop"/>
                <w:rFonts w:ascii="Traditional Arabic" w:hAnsi="Traditional Arabic" w:cs="Traditional Arabic"/>
                <w:sz w:val="28"/>
                <w:szCs w:val="28"/>
                <w:rtl/>
              </w:rPr>
              <w:t> </w:t>
            </w:r>
          </w:p>
          <w:p w14:paraId="7F14B6A2" w14:textId="65825D28" w:rsidR="00787F40" w:rsidRPr="00171C6C" w:rsidRDefault="00787F40"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الضمان البنكي: صوره، وحكمه.</w:t>
            </w:r>
            <w:r>
              <w:rPr>
                <w:rStyle w:val="eop"/>
                <w:rFonts w:ascii="Traditional Arabic" w:hAnsi="Traditional Arabic" w:cs="Traditional Arabic"/>
                <w:sz w:val="28"/>
                <w:szCs w:val="28"/>
                <w:rtl/>
              </w:rPr>
              <w:t> </w:t>
            </w:r>
          </w:p>
        </w:tc>
        <w:tc>
          <w:tcPr>
            <w:tcW w:w="1787" w:type="dxa"/>
            <w:vMerge w:val="restart"/>
            <w:shd w:val="clear" w:color="auto" w:fill="D9D9D9" w:themeFill="background1" w:themeFillShade="D9"/>
            <w:vAlign w:val="center"/>
          </w:tcPr>
          <w:p w14:paraId="58AF741D" w14:textId="644B6566" w:rsidR="00787F40" w:rsidRPr="00171C6C" w:rsidRDefault="00DF4025" w:rsidP="005D20C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6</w:t>
            </w:r>
          </w:p>
        </w:tc>
      </w:tr>
      <w:tr w:rsidR="00787F40" w:rsidRPr="00171C6C" w14:paraId="2E07DEAE" w14:textId="77777777" w:rsidTr="005D20C3">
        <w:trPr>
          <w:tblCellSpacing w:w="7" w:type="dxa"/>
          <w:jc w:val="center"/>
        </w:trPr>
        <w:tc>
          <w:tcPr>
            <w:tcW w:w="571" w:type="dxa"/>
            <w:shd w:val="clear" w:color="auto" w:fill="D9D9D9" w:themeFill="background1" w:themeFillShade="D9"/>
            <w:vAlign w:val="center"/>
          </w:tcPr>
          <w:p w14:paraId="418F756B" w14:textId="50F7BA61" w:rsidR="00787F40" w:rsidRPr="00171C6C" w:rsidRDefault="00787F40"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D9D9D9" w:themeFill="background1" w:themeFillShade="D9"/>
          </w:tcPr>
          <w:p w14:paraId="553CAC29" w14:textId="77777777" w:rsidR="00787F40" w:rsidRDefault="00787F40" w:rsidP="005D20C3">
            <w:pPr>
              <w:pStyle w:val="paragraph"/>
              <w:bidi/>
              <w:spacing w:before="0" w:beforeAutospacing="0" w:after="0" w:afterAutospacing="0"/>
              <w:jc w:val="both"/>
              <w:textAlignment w:val="baseline"/>
              <w:divId w:val="831871305"/>
              <w:rPr>
                <w:sz w:val="18"/>
                <w:szCs w:val="18"/>
                <w:rtl/>
              </w:rPr>
            </w:pPr>
            <w:r>
              <w:rPr>
                <w:rStyle w:val="normaltextrun"/>
                <w:rFonts w:ascii="Traditional Arabic" w:hAnsi="Traditional Arabic" w:cs="Traditional Arabic"/>
                <w:b/>
                <w:bCs/>
                <w:sz w:val="28"/>
                <w:szCs w:val="28"/>
                <w:rtl/>
              </w:rPr>
              <w:t>الكفالة: </w:t>
            </w:r>
            <w:r>
              <w:rPr>
                <w:rStyle w:val="eop"/>
                <w:rFonts w:ascii="Traditional Arabic" w:hAnsi="Traditional Arabic" w:cs="Traditional Arabic"/>
                <w:sz w:val="28"/>
                <w:szCs w:val="28"/>
                <w:rtl/>
              </w:rPr>
              <w:t> </w:t>
            </w:r>
          </w:p>
          <w:p w14:paraId="13A57890" w14:textId="77777777" w:rsidR="00787F40" w:rsidRDefault="00787F40" w:rsidP="00CD3DF6">
            <w:pPr>
              <w:pStyle w:val="paragraph"/>
              <w:numPr>
                <w:ilvl w:val="0"/>
                <w:numId w:val="26"/>
              </w:numPr>
              <w:bidi/>
              <w:spacing w:before="0" w:beforeAutospacing="0" w:after="0" w:afterAutospacing="0"/>
              <w:ind w:left="90" w:firstLine="0"/>
              <w:jc w:val="both"/>
              <w:textAlignment w:val="baseline"/>
              <w:divId w:val="1985969156"/>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تعريفها، الفرق بينها وبين الضمان.</w:t>
            </w:r>
            <w:r>
              <w:rPr>
                <w:rStyle w:val="eop"/>
                <w:rFonts w:ascii="Traditional Arabic" w:hAnsi="Traditional Arabic" w:cs="Traditional Arabic"/>
                <w:sz w:val="28"/>
                <w:szCs w:val="28"/>
                <w:rtl/>
              </w:rPr>
              <w:t> </w:t>
            </w:r>
          </w:p>
          <w:p w14:paraId="4E0EF3B8" w14:textId="77777777" w:rsidR="00787F40" w:rsidRDefault="00787F40" w:rsidP="00CD3DF6">
            <w:pPr>
              <w:pStyle w:val="paragraph"/>
              <w:numPr>
                <w:ilvl w:val="0"/>
                <w:numId w:val="27"/>
              </w:numPr>
              <w:bidi/>
              <w:spacing w:before="0" w:beforeAutospacing="0" w:after="0" w:afterAutospacing="0"/>
              <w:ind w:left="90" w:firstLine="0"/>
              <w:jc w:val="both"/>
              <w:textAlignment w:val="baseline"/>
              <w:divId w:val="299073263"/>
              <w:rPr>
                <w:rFonts w:ascii="Traditional Arabic" w:hAnsi="Traditional Arabic" w:cs="Traditional Arabic"/>
                <w:sz w:val="28"/>
                <w:szCs w:val="28"/>
                <w:rtl/>
              </w:rPr>
            </w:pPr>
            <w:r>
              <w:rPr>
                <w:rStyle w:val="normaltextrun"/>
                <w:rFonts w:ascii="Traditional Arabic" w:hAnsi="Traditional Arabic" w:cs="Traditional Arabic"/>
                <w:sz w:val="28"/>
                <w:szCs w:val="28"/>
                <w:rtl/>
              </w:rPr>
              <w:t>ما يبرأ به الكفيل، وما يضمنه.</w:t>
            </w:r>
            <w:r>
              <w:rPr>
                <w:rStyle w:val="eop"/>
                <w:rFonts w:ascii="Traditional Arabic" w:hAnsi="Traditional Arabic" w:cs="Traditional Arabic"/>
                <w:sz w:val="28"/>
                <w:szCs w:val="28"/>
                <w:rtl/>
              </w:rPr>
              <w:t> </w:t>
            </w:r>
          </w:p>
          <w:p w14:paraId="2EA8B7A8" w14:textId="77777777" w:rsidR="00787F40" w:rsidRDefault="00787F40" w:rsidP="00CD3DF6">
            <w:pPr>
              <w:pStyle w:val="paragraph"/>
              <w:numPr>
                <w:ilvl w:val="0"/>
                <w:numId w:val="28"/>
              </w:numPr>
              <w:bidi/>
              <w:spacing w:before="0" w:beforeAutospacing="0" w:after="0" w:afterAutospacing="0"/>
              <w:ind w:left="90" w:firstLine="0"/>
              <w:jc w:val="both"/>
              <w:textAlignment w:val="baseline"/>
              <w:divId w:val="788548682"/>
              <w:rPr>
                <w:rFonts w:ascii="Traditional Arabic" w:hAnsi="Traditional Arabic" w:cs="Traditional Arabic"/>
                <w:sz w:val="28"/>
                <w:szCs w:val="28"/>
                <w:rtl/>
              </w:rPr>
            </w:pPr>
            <w:r>
              <w:rPr>
                <w:rStyle w:val="normaltextrun"/>
                <w:rFonts w:ascii="Traditional Arabic" w:hAnsi="Traditional Arabic" w:cs="Traditional Arabic"/>
                <w:sz w:val="28"/>
                <w:szCs w:val="28"/>
                <w:rtl/>
              </w:rPr>
              <w:t>ما تصح فيه الكفالة وما لا تصح.</w:t>
            </w:r>
            <w:r>
              <w:rPr>
                <w:rStyle w:val="eop"/>
                <w:rFonts w:ascii="Traditional Arabic" w:hAnsi="Traditional Arabic" w:cs="Traditional Arabic"/>
                <w:sz w:val="28"/>
                <w:szCs w:val="28"/>
                <w:rtl/>
              </w:rPr>
              <w:t> </w:t>
            </w:r>
          </w:p>
          <w:p w14:paraId="37985FAA" w14:textId="199A6B65" w:rsidR="00787F40" w:rsidRPr="00171C6C" w:rsidRDefault="00787F40"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الأحوال التي تنقلب فيها الكفالة إلى ضمان.</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6B9AD5C5" w14:textId="77777777" w:rsidR="00787F40" w:rsidRPr="00171C6C" w:rsidRDefault="00787F40" w:rsidP="005D20C3">
            <w:pPr>
              <w:bidi/>
              <w:spacing w:after="0"/>
              <w:jc w:val="lowKashida"/>
              <w:rPr>
                <w:rFonts w:ascii="Sakkal Majalla" w:hAnsi="Sakkal Majalla" w:cs="Sakkal Majalla"/>
                <w:b/>
                <w:bCs/>
                <w:sz w:val="28"/>
                <w:szCs w:val="28"/>
              </w:rPr>
            </w:pPr>
          </w:p>
        </w:tc>
      </w:tr>
      <w:tr w:rsidR="00787F40" w:rsidRPr="00171C6C" w14:paraId="457CFA7E" w14:textId="77777777" w:rsidTr="005D20C3">
        <w:trPr>
          <w:tblCellSpacing w:w="7" w:type="dxa"/>
          <w:jc w:val="center"/>
        </w:trPr>
        <w:tc>
          <w:tcPr>
            <w:tcW w:w="571" w:type="dxa"/>
            <w:shd w:val="clear" w:color="auto" w:fill="D9D9D9" w:themeFill="background1" w:themeFillShade="D9"/>
            <w:vAlign w:val="center"/>
          </w:tcPr>
          <w:p w14:paraId="4E0F033F" w14:textId="4145B4EA" w:rsidR="00787F40" w:rsidRPr="00171C6C" w:rsidRDefault="00787F40" w:rsidP="005D20C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14</w:t>
            </w:r>
          </w:p>
        </w:tc>
        <w:tc>
          <w:tcPr>
            <w:tcW w:w="7218" w:type="dxa"/>
            <w:shd w:val="clear" w:color="auto" w:fill="D9D9D9" w:themeFill="background1" w:themeFillShade="D9"/>
          </w:tcPr>
          <w:p w14:paraId="5416C07B" w14:textId="77777777" w:rsidR="00787F40" w:rsidRDefault="00787F40" w:rsidP="005D20C3">
            <w:pPr>
              <w:pStyle w:val="paragraph"/>
              <w:bidi/>
              <w:spacing w:before="0" w:beforeAutospacing="0" w:after="0" w:afterAutospacing="0"/>
              <w:jc w:val="both"/>
              <w:textAlignment w:val="baseline"/>
              <w:divId w:val="611789979"/>
              <w:rPr>
                <w:sz w:val="18"/>
                <w:szCs w:val="18"/>
                <w:rtl/>
              </w:rPr>
            </w:pPr>
            <w:proofErr w:type="gramStart"/>
            <w:r>
              <w:rPr>
                <w:rStyle w:val="normaltextrun"/>
                <w:rFonts w:ascii="Traditional Arabic" w:hAnsi="Traditional Arabic" w:cs="Traditional Arabic"/>
                <w:b/>
                <w:bCs/>
                <w:sz w:val="28"/>
                <w:szCs w:val="28"/>
                <w:rtl/>
              </w:rPr>
              <w:t>الحوالة :</w:t>
            </w:r>
            <w:proofErr w:type="gramEnd"/>
            <w:r>
              <w:rPr>
                <w:rStyle w:val="eop"/>
                <w:rFonts w:ascii="Traditional Arabic" w:hAnsi="Traditional Arabic" w:cs="Traditional Arabic"/>
                <w:sz w:val="28"/>
                <w:szCs w:val="28"/>
                <w:rtl/>
              </w:rPr>
              <w:t> </w:t>
            </w:r>
          </w:p>
          <w:p w14:paraId="07E310C5" w14:textId="77777777" w:rsidR="00787F40" w:rsidRDefault="00787F40" w:rsidP="00CD3DF6">
            <w:pPr>
              <w:pStyle w:val="paragraph"/>
              <w:numPr>
                <w:ilvl w:val="0"/>
                <w:numId w:val="29"/>
              </w:numPr>
              <w:bidi/>
              <w:spacing w:before="0" w:beforeAutospacing="0" w:after="0" w:afterAutospacing="0"/>
              <w:ind w:left="90" w:firstLine="0"/>
              <w:jc w:val="both"/>
              <w:textAlignment w:val="baseline"/>
              <w:divId w:val="240257241"/>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تعريفها، مشروعيتها، أركانها، شروطها، وما يترتب عليها.</w:t>
            </w:r>
            <w:r>
              <w:rPr>
                <w:rStyle w:val="eop"/>
                <w:rFonts w:ascii="Traditional Arabic" w:hAnsi="Traditional Arabic" w:cs="Traditional Arabic"/>
                <w:sz w:val="28"/>
                <w:szCs w:val="28"/>
                <w:rtl/>
              </w:rPr>
              <w:t> </w:t>
            </w:r>
          </w:p>
          <w:p w14:paraId="2D070021" w14:textId="77777777" w:rsidR="00787F40" w:rsidRDefault="00787F40" w:rsidP="00CD3DF6">
            <w:pPr>
              <w:pStyle w:val="paragraph"/>
              <w:numPr>
                <w:ilvl w:val="0"/>
                <w:numId w:val="30"/>
              </w:numPr>
              <w:bidi/>
              <w:spacing w:before="0" w:beforeAutospacing="0" w:after="0" w:afterAutospacing="0"/>
              <w:ind w:left="90" w:firstLine="0"/>
              <w:jc w:val="both"/>
              <w:textAlignment w:val="baseline"/>
              <w:divId w:val="373887179"/>
              <w:rPr>
                <w:rFonts w:ascii="Traditional Arabic" w:hAnsi="Traditional Arabic" w:cs="Traditional Arabic"/>
                <w:sz w:val="28"/>
                <w:szCs w:val="28"/>
                <w:rtl/>
              </w:rPr>
            </w:pPr>
            <w:r>
              <w:rPr>
                <w:rStyle w:val="normaltextrun"/>
                <w:rFonts w:ascii="Traditional Arabic" w:hAnsi="Traditional Arabic" w:cs="Traditional Arabic"/>
                <w:sz w:val="28"/>
                <w:szCs w:val="28"/>
                <w:rtl/>
              </w:rPr>
              <w:t>من يقبل قوله في دعوى الحوالة أو الوكالة.</w:t>
            </w:r>
            <w:r>
              <w:rPr>
                <w:rStyle w:val="eop"/>
                <w:rFonts w:ascii="Traditional Arabic" w:hAnsi="Traditional Arabic" w:cs="Traditional Arabic"/>
                <w:sz w:val="28"/>
                <w:szCs w:val="28"/>
                <w:rtl/>
              </w:rPr>
              <w:t> </w:t>
            </w:r>
          </w:p>
          <w:p w14:paraId="30FC62B3" w14:textId="009CAC10" w:rsidR="00787F40" w:rsidRPr="00171C6C" w:rsidRDefault="00787F40"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التطبيقات المعاصرة للحوالة وغيرها.</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5D634C8F" w14:textId="77777777" w:rsidR="00787F40" w:rsidRPr="00171C6C" w:rsidRDefault="00787F40" w:rsidP="005D20C3">
            <w:pPr>
              <w:bidi/>
              <w:spacing w:after="0"/>
              <w:jc w:val="lowKashida"/>
              <w:rPr>
                <w:rFonts w:ascii="Sakkal Majalla" w:hAnsi="Sakkal Majalla" w:cs="Sakkal Majalla"/>
                <w:b/>
                <w:bCs/>
                <w:sz w:val="28"/>
                <w:szCs w:val="28"/>
              </w:rPr>
            </w:pPr>
          </w:p>
        </w:tc>
      </w:tr>
      <w:tr w:rsidR="00787F4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4889168A" w:rsidR="00787F40" w:rsidRPr="00171C6C" w:rsidRDefault="00787F40" w:rsidP="005D20C3">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15</w:t>
            </w:r>
          </w:p>
        </w:tc>
        <w:tc>
          <w:tcPr>
            <w:tcW w:w="7218" w:type="dxa"/>
            <w:shd w:val="clear" w:color="auto" w:fill="F2F2F2" w:themeFill="background1" w:themeFillShade="F2"/>
            <w:vAlign w:val="center"/>
          </w:tcPr>
          <w:p w14:paraId="15818C86" w14:textId="77777777" w:rsidR="00787F40" w:rsidRDefault="00787F40" w:rsidP="005D20C3">
            <w:pPr>
              <w:pStyle w:val="paragraph"/>
              <w:bidi/>
              <w:spacing w:before="0" w:beforeAutospacing="0" w:after="0" w:afterAutospacing="0"/>
              <w:jc w:val="both"/>
              <w:textAlignment w:val="baseline"/>
              <w:divId w:val="1098478365"/>
              <w:rPr>
                <w:sz w:val="18"/>
                <w:szCs w:val="18"/>
                <w:rtl/>
              </w:rPr>
            </w:pPr>
            <w:r>
              <w:rPr>
                <w:rStyle w:val="normaltextrun"/>
                <w:rFonts w:ascii="Traditional Arabic" w:hAnsi="Traditional Arabic" w:cs="Traditional Arabic"/>
                <w:b/>
                <w:bCs/>
                <w:sz w:val="28"/>
                <w:szCs w:val="28"/>
                <w:rtl/>
              </w:rPr>
              <w:t>الصلح:</w:t>
            </w:r>
            <w:r>
              <w:rPr>
                <w:rStyle w:val="eop"/>
                <w:rFonts w:ascii="Traditional Arabic" w:hAnsi="Traditional Arabic" w:cs="Traditional Arabic"/>
                <w:sz w:val="28"/>
                <w:szCs w:val="28"/>
                <w:rtl/>
              </w:rPr>
              <w:t> </w:t>
            </w:r>
          </w:p>
          <w:p w14:paraId="25F8B8B0" w14:textId="77777777" w:rsidR="00787F40" w:rsidRDefault="00787F40" w:rsidP="00CD3DF6">
            <w:pPr>
              <w:pStyle w:val="paragraph"/>
              <w:numPr>
                <w:ilvl w:val="0"/>
                <w:numId w:val="31"/>
              </w:numPr>
              <w:bidi/>
              <w:spacing w:before="0" w:beforeAutospacing="0" w:after="0" w:afterAutospacing="0"/>
              <w:ind w:left="90" w:firstLine="0"/>
              <w:jc w:val="both"/>
              <w:textAlignment w:val="baseline"/>
              <w:divId w:val="1711027935"/>
              <w:rPr>
                <w:rFonts w:ascii="Traditional Arabic" w:hAnsi="Traditional Arabic" w:cs="Traditional Arabic"/>
                <w:sz w:val="28"/>
                <w:szCs w:val="28"/>
                <w:rtl/>
              </w:rPr>
            </w:pPr>
            <w:r>
              <w:rPr>
                <w:rStyle w:val="normaltextrun"/>
                <w:rFonts w:ascii="Traditional Arabic" w:hAnsi="Traditional Arabic" w:cs="Traditional Arabic"/>
                <w:sz w:val="28"/>
                <w:szCs w:val="28"/>
                <w:rtl/>
              </w:rPr>
              <w:t>تعريف الصلح، الحكمة من مشروعيته، حكمه، وشروطه.</w:t>
            </w:r>
            <w:r>
              <w:rPr>
                <w:rStyle w:val="eop"/>
                <w:rFonts w:ascii="Traditional Arabic" w:hAnsi="Traditional Arabic" w:cs="Traditional Arabic"/>
                <w:sz w:val="28"/>
                <w:szCs w:val="28"/>
                <w:rtl/>
              </w:rPr>
              <w:t> </w:t>
            </w:r>
          </w:p>
          <w:p w14:paraId="51D20C45" w14:textId="77777777" w:rsidR="00787F40" w:rsidRDefault="00787F40" w:rsidP="00CD3DF6">
            <w:pPr>
              <w:pStyle w:val="paragraph"/>
              <w:numPr>
                <w:ilvl w:val="0"/>
                <w:numId w:val="32"/>
              </w:numPr>
              <w:bidi/>
              <w:spacing w:before="0" w:beforeAutospacing="0" w:after="0" w:afterAutospacing="0"/>
              <w:ind w:left="90" w:firstLine="0"/>
              <w:jc w:val="both"/>
              <w:textAlignment w:val="baseline"/>
              <w:divId w:val="1801612001"/>
              <w:rPr>
                <w:rFonts w:ascii="Traditional Arabic" w:hAnsi="Traditional Arabic" w:cs="Traditional Arabic"/>
                <w:sz w:val="28"/>
                <w:szCs w:val="28"/>
                <w:rtl/>
              </w:rPr>
            </w:pPr>
            <w:r>
              <w:rPr>
                <w:rStyle w:val="normaltextrun"/>
                <w:rFonts w:ascii="Traditional Arabic" w:hAnsi="Traditional Arabic" w:cs="Traditional Arabic"/>
                <w:sz w:val="28"/>
                <w:szCs w:val="28"/>
                <w:rtl/>
              </w:rPr>
              <w:t>أقسام الصلح: وأحكام كل قسم.</w:t>
            </w:r>
            <w:r>
              <w:rPr>
                <w:rStyle w:val="eop"/>
                <w:rFonts w:ascii="Traditional Arabic" w:hAnsi="Traditional Arabic" w:cs="Traditional Arabic"/>
                <w:sz w:val="28"/>
                <w:szCs w:val="28"/>
                <w:rtl/>
              </w:rPr>
              <w:t> </w:t>
            </w:r>
          </w:p>
          <w:p w14:paraId="66E8FB9F" w14:textId="022D8A79" w:rsidR="00787F40" w:rsidRPr="00171C6C" w:rsidRDefault="00787F40" w:rsidP="005D20C3">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أحكام الجوار: المراد به، وأحكامه. </w:t>
            </w:r>
            <w:r>
              <w:rPr>
                <w:rStyle w:val="eop"/>
                <w:rFonts w:ascii="Traditional Arabic" w:hAnsi="Traditional Arabic" w:cs="Traditional Arabic"/>
                <w:sz w:val="28"/>
                <w:szCs w:val="28"/>
                <w:rtl/>
              </w:rPr>
              <w:t> </w:t>
            </w:r>
          </w:p>
        </w:tc>
        <w:tc>
          <w:tcPr>
            <w:tcW w:w="1787" w:type="dxa"/>
            <w:vMerge/>
            <w:shd w:val="clear" w:color="auto" w:fill="F2F2F2" w:themeFill="background1" w:themeFillShade="F2"/>
            <w:vAlign w:val="center"/>
          </w:tcPr>
          <w:p w14:paraId="1309FC60" w14:textId="77777777" w:rsidR="00787F40" w:rsidRPr="00171C6C" w:rsidRDefault="00787F40" w:rsidP="005D20C3">
            <w:pPr>
              <w:bidi/>
              <w:spacing w:after="0"/>
              <w:jc w:val="lowKashida"/>
              <w:rPr>
                <w:rFonts w:ascii="Sakkal Majalla" w:hAnsi="Sakkal Majalla" w:cs="Sakkal Majalla"/>
                <w:b/>
                <w:bCs/>
                <w:sz w:val="28"/>
                <w:szCs w:val="28"/>
              </w:rPr>
            </w:pP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4DF43711" w:rsidR="00652624" w:rsidRPr="00171C6C" w:rsidRDefault="00DF4025"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48</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787F40"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787F40" w:rsidRPr="00171C6C" w:rsidRDefault="00787F40" w:rsidP="00787F40">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6AAEDF04" w14:textId="77777777" w:rsidR="00787F40" w:rsidRDefault="00787F40" w:rsidP="00787F40">
            <w:pPr>
              <w:pStyle w:val="paragraph"/>
              <w:bidi/>
              <w:spacing w:before="0" w:beforeAutospacing="0" w:after="0" w:afterAutospacing="0"/>
              <w:jc w:val="both"/>
              <w:textAlignment w:val="baseline"/>
              <w:divId w:val="1286162069"/>
              <w:rPr>
                <w:sz w:val="18"/>
                <w:szCs w:val="18"/>
              </w:rPr>
            </w:pPr>
            <w:r>
              <w:rPr>
                <w:rStyle w:val="normaltextrun"/>
                <w:rFonts w:ascii="Traditional Arabic" w:hAnsi="Traditional Arabic" w:cs="Traditional Arabic"/>
                <w:sz w:val="28"/>
                <w:szCs w:val="28"/>
                <w:rtl/>
              </w:rPr>
              <w:t>أنشطة صفية (اختبار شفهي، ورشة عمل، عرض تقديمي...)</w:t>
            </w:r>
            <w:r>
              <w:rPr>
                <w:rStyle w:val="eop"/>
                <w:rFonts w:ascii="Traditional Arabic" w:hAnsi="Traditional Arabic" w:cs="Traditional Arabic"/>
                <w:sz w:val="28"/>
                <w:szCs w:val="28"/>
                <w:rtl/>
              </w:rPr>
              <w:t> </w:t>
            </w:r>
          </w:p>
          <w:p w14:paraId="41A17795" w14:textId="51AE92C4"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أنشطة لا صفية (مشروع فردي/جماعي، ورقة عمل، ملصق أو ملخص علمي ...)</w:t>
            </w:r>
            <w:r>
              <w:rPr>
                <w:rStyle w:val="eop"/>
                <w:rFonts w:ascii="Traditional Arabic" w:hAnsi="Traditional Arabic" w:cs="Traditional Arabic"/>
                <w:sz w:val="28"/>
                <w:szCs w:val="28"/>
                <w:rtl/>
              </w:rPr>
              <w:t> </w:t>
            </w:r>
          </w:p>
        </w:tc>
        <w:tc>
          <w:tcPr>
            <w:tcW w:w="1714" w:type="dxa"/>
            <w:shd w:val="clear" w:color="auto" w:fill="F2F2F2" w:themeFill="background1" w:themeFillShade="F2"/>
          </w:tcPr>
          <w:p w14:paraId="31413BC6" w14:textId="77777777" w:rsidR="00787F40" w:rsidRDefault="00787F40" w:rsidP="00787F40">
            <w:pPr>
              <w:pStyle w:val="paragraph"/>
              <w:bidi/>
              <w:spacing w:before="0" w:beforeAutospacing="0" w:after="0" w:afterAutospacing="0"/>
              <w:jc w:val="center"/>
              <w:textAlignment w:val="baseline"/>
              <w:divId w:val="160583887"/>
              <w:rPr>
                <w:sz w:val="18"/>
                <w:szCs w:val="18"/>
                <w:rtl/>
              </w:rPr>
            </w:pPr>
            <w:r>
              <w:rPr>
                <w:rStyle w:val="normaltextrun"/>
                <w:rFonts w:ascii="Traditional Arabic" w:hAnsi="Traditional Arabic" w:cs="Traditional Arabic"/>
                <w:sz w:val="28"/>
                <w:szCs w:val="28"/>
                <w:rtl/>
              </w:rPr>
              <w:t>مستمر</w:t>
            </w:r>
            <w:r>
              <w:rPr>
                <w:rStyle w:val="eop"/>
                <w:rFonts w:ascii="Traditional Arabic" w:hAnsi="Traditional Arabic" w:cs="Traditional Arabic"/>
                <w:sz w:val="28"/>
                <w:szCs w:val="28"/>
                <w:rtl/>
              </w:rPr>
              <w:t> </w:t>
            </w:r>
          </w:p>
          <w:p w14:paraId="6A75612C" w14:textId="2E9EFB37" w:rsidR="00787F40" w:rsidRPr="00171C6C" w:rsidRDefault="00787F40" w:rsidP="00787F40">
            <w:pPr>
              <w:bidi/>
              <w:spacing w:after="0" w:line="240" w:lineRule="auto"/>
              <w:jc w:val="lowKashida"/>
              <w:rPr>
                <w:rFonts w:ascii="Sakkal Majalla" w:hAnsi="Sakkal Majalla" w:cs="Sakkal Majalla"/>
                <w:b/>
                <w:bCs/>
                <w:sz w:val="28"/>
                <w:szCs w:val="28"/>
              </w:rPr>
            </w:pPr>
            <w:r>
              <w:rPr>
                <w:rStyle w:val="eop"/>
                <w:rtl/>
              </w:rPr>
              <w:t> </w:t>
            </w:r>
          </w:p>
        </w:tc>
        <w:tc>
          <w:tcPr>
            <w:tcW w:w="1998" w:type="dxa"/>
            <w:shd w:val="clear" w:color="auto" w:fill="F2F2F2" w:themeFill="background1" w:themeFillShade="F2"/>
          </w:tcPr>
          <w:p w14:paraId="341DD137" w14:textId="2418301E"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20%</w:t>
            </w:r>
            <w:r>
              <w:rPr>
                <w:rStyle w:val="eop"/>
                <w:rFonts w:ascii="Traditional Arabic" w:hAnsi="Traditional Arabic" w:cs="Traditional Arabic"/>
                <w:sz w:val="28"/>
                <w:szCs w:val="28"/>
                <w:rtl/>
              </w:rPr>
              <w:t> </w:t>
            </w:r>
          </w:p>
        </w:tc>
      </w:tr>
      <w:tr w:rsidR="00787F40"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787F40" w:rsidRPr="00171C6C" w:rsidRDefault="00787F40" w:rsidP="00787F40">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4EFABF25"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اختبار أعمال السنة</w:t>
            </w:r>
            <w:r>
              <w:rPr>
                <w:rStyle w:val="eop"/>
                <w:rFonts w:ascii="Traditional Arabic" w:hAnsi="Traditional Arabic" w:cs="Traditional Arabic"/>
                <w:sz w:val="28"/>
                <w:szCs w:val="28"/>
                <w:rtl/>
              </w:rPr>
              <w:t> </w:t>
            </w:r>
          </w:p>
        </w:tc>
        <w:tc>
          <w:tcPr>
            <w:tcW w:w="1714" w:type="dxa"/>
            <w:shd w:val="clear" w:color="auto" w:fill="D9D9D9" w:themeFill="background1" w:themeFillShade="D9"/>
          </w:tcPr>
          <w:p w14:paraId="0C291468" w14:textId="28C85F1E" w:rsidR="00787F40" w:rsidRPr="00171C6C" w:rsidRDefault="00DF4025"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hint="cs"/>
                <w:sz w:val="28"/>
                <w:szCs w:val="28"/>
                <w:rtl/>
              </w:rPr>
              <w:t xml:space="preserve">الثامن </w:t>
            </w:r>
            <w:r w:rsidR="00787F40">
              <w:rPr>
                <w:rStyle w:val="eop"/>
                <w:rFonts w:ascii="Traditional Arabic" w:hAnsi="Traditional Arabic" w:cs="Traditional Arabic"/>
                <w:sz w:val="28"/>
                <w:szCs w:val="28"/>
                <w:rtl/>
              </w:rPr>
              <w:t> </w:t>
            </w:r>
          </w:p>
        </w:tc>
        <w:tc>
          <w:tcPr>
            <w:tcW w:w="1998" w:type="dxa"/>
            <w:shd w:val="clear" w:color="auto" w:fill="D9D9D9" w:themeFill="background1" w:themeFillShade="D9"/>
          </w:tcPr>
          <w:p w14:paraId="1F009859" w14:textId="51BDC043"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20%</w:t>
            </w:r>
            <w:r>
              <w:rPr>
                <w:rStyle w:val="eop"/>
                <w:rFonts w:ascii="Traditional Arabic" w:hAnsi="Traditional Arabic" w:cs="Traditional Arabic"/>
                <w:sz w:val="28"/>
                <w:szCs w:val="28"/>
                <w:rtl/>
              </w:rPr>
              <w:t> </w:t>
            </w:r>
          </w:p>
        </w:tc>
      </w:tr>
      <w:tr w:rsidR="00787F40"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787F40" w:rsidRPr="00171C6C" w:rsidRDefault="00787F40" w:rsidP="00787F40">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7785B556"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الاختبار الفصلي</w:t>
            </w:r>
            <w:r>
              <w:rPr>
                <w:rStyle w:val="eop"/>
                <w:rFonts w:ascii="Traditional Arabic" w:hAnsi="Traditional Arabic" w:cs="Traditional Arabic"/>
                <w:sz w:val="28"/>
                <w:szCs w:val="28"/>
                <w:rtl/>
              </w:rPr>
              <w:t> </w:t>
            </w:r>
          </w:p>
        </w:tc>
        <w:tc>
          <w:tcPr>
            <w:tcW w:w="1714" w:type="dxa"/>
            <w:shd w:val="clear" w:color="auto" w:fill="F2F2F2" w:themeFill="background1" w:themeFillShade="F2"/>
          </w:tcPr>
          <w:p w14:paraId="76DC920F" w14:textId="5F8A8CC4"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نهاية الفصل</w:t>
            </w:r>
            <w:r>
              <w:rPr>
                <w:rStyle w:val="eop"/>
                <w:rFonts w:ascii="Traditional Arabic" w:hAnsi="Traditional Arabic" w:cs="Traditional Arabic"/>
                <w:sz w:val="28"/>
                <w:szCs w:val="28"/>
                <w:rtl/>
              </w:rPr>
              <w:t> </w:t>
            </w:r>
          </w:p>
        </w:tc>
        <w:tc>
          <w:tcPr>
            <w:tcW w:w="1998" w:type="dxa"/>
            <w:shd w:val="clear" w:color="auto" w:fill="F2F2F2" w:themeFill="background1" w:themeFillShade="F2"/>
          </w:tcPr>
          <w:p w14:paraId="06DC4B27" w14:textId="61472407" w:rsidR="00787F40" w:rsidRPr="00171C6C" w:rsidRDefault="00787F40" w:rsidP="00787F4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60%</w:t>
            </w:r>
            <w:r>
              <w:rPr>
                <w:rStyle w:val="eop"/>
                <w:rFonts w:ascii="Traditional Arabic" w:hAnsi="Traditional Arabic" w:cs="Traditional Arabic"/>
                <w:sz w:val="28"/>
                <w:szCs w:val="28"/>
                <w:rtl/>
              </w:rPr>
              <w:t> </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787F40"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787F40" w:rsidRPr="00171C6C" w:rsidRDefault="00787F40" w:rsidP="00787F4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3FC43677" w:rsidR="00787F40" w:rsidRPr="00171C6C" w:rsidRDefault="00787F40" w:rsidP="00787F4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الروض المربع شرح زاد المستقنع / منصور بن يونس </w:t>
            </w:r>
            <w:proofErr w:type="spellStart"/>
            <w:r>
              <w:rPr>
                <w:rStyle w:val="normaltextrun"/>
                <w:rFonts w:ascii="Traditional Arabic" w:hAnsi="Traditional Arabic" w:cs="Traditional Arabic"/>
                <w:sz w:val="28"/>
                <w:szCs w:val="28"/>
                <w:rtl/>
              </w:rPr>
              <w:t>البهوتي</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tc>
      </w:tr>
      <w:tr w:rsidR="00787F40" w:rsidRPr="00171C6C" w14:paraId="75DF8E49" w14:textId="77777777" w:rsidTr="00C95FD5">
        <w:trPr>
          <w:trHeight w:val="359"/>
          <w:tblCellSpacing w:w="7" w:type="dxa"/>
          <w:jc w:val="center"/>
        </w:trPr>
        <w:tc>
          <w:tcPr>
            <w:tcW w:w="2819" w:type="dxa"/>
            <w:shd w:val="clear" w:color="auto" w:fill="4C3D8E"/>
            <w:vAlign w:val="center"/>
          </w:tcPr>
          <w:p w14:paraId="667078FA" w14:textId="77777777" w:rsidR="00787F40" w:rsidRPr="00171C6C" w:rsidRDefault="00787F40" w:rsidP="00787F4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tcPr>
          <w:p w14:paraId="656A46A0" w14:textId="77777777" w:rsidR="00787F40" w:rsidRDefault="00787F40" w:rsidP="00CD3DF6">
            <w:pPr>
              <w:pStyle w:val="paragraph"/>
              <w:numPr>
                <w:ilvl w:val="0"/>
                <w:numId w:val="33"/>
              </w:numPr>
              <w:bidi/>
              <w:spacing w:before="0" w:beforeAutospacing="0" w:after="0" w:afterAutospacing="0"/>
              <w:ind w:left="360" w:firstLine="0"/>
              <w:textAlignment w:val="baseline"/>
              <w:divId w:val="1563712944"/>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حاشية ابن قاسم على الروض المربع. </w:t>
            </w:r>
            <w:r>
              <w:rPr>
                <w:rStyle w:val="eop"/>
                <w:rFonts w:ascii="Traditional Arabic" w:hAnsi="Traditional Arabic" w:cs="Traditional Arabic"/>
                <w:sz w:val="28"/>
                <w:szCs w:val="28"/>
                <w:rtl/>
              </w:rPr>
              <w:t> </w:t>
            </w:r>
          </w:p>
          <w:p w14:paraId="39244855" w14:textId="77777777" w:rsidR="00787F40" w:rsidRDefault="00787F40" w:rsidP="00CD3DF6">
            <w:pPr>
              <w:pStyle w:val="paragraph"/>
              <w:numPr>
                <w:ilvl w:val="0"/>
                <w:numId w:val="34"/>
              </w:numPr>
              <w:bidi/>
              <w:spacing w:before="0" w:beforeAutospacing="0" w:after="0" w:afterAutospacing="0"/>
              <w:ind w:left="360" w:firstLine="0"/>
              <w:textAlignment w:val="baseline"/>
              <w:divId w:val="1164735580"/>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بدائع </w:t>
            </w:r>
            <w:proofErr w:type="gramStart"/>
            <w:r>
              <w:rPr>
                <w:rStyle w:val="normaltextrun"/>
                <w:rFonts w:ascii="Traditional Arabic" w:hAnsi="Traditional Arabic" w:cs="Traditional Arabic"/>
                <w:sz w:val="28"/>
                <w:szCs w:val="28"/>
                <w:rtl/>
                <w:lang w:bidi="ar-EG"/>
              </w:rPr>
              <w:t>الصنائع  </w:t>
            </w:r>
            <w:proofErr w:type="spellStart"/>
            <w:r>
              <w:rPr>
                <w:rStyle w:val="normaltextrun"/>
                <w:rFonts w:ascii="Traditional Arabic" w:hAnsi="Traditional Arabic" w:cs="Traditional Arabic"/>
                <w:sz w:val="28"/>
                <w:szCs w:val="28"/>
                <w:rtl/>
                <w:lang w:bidi="ar-EG"/>
              </w:rPr>
              <w:t>للكاساني</w:t>
            </w:r>
            <w:proofErr w:type="spellEnd"/>
            <w:proofErr w:type="gramEnd"/>
            <w:r>
              <w:rPr>
                <w:rStyle w:val="normaltextrun"/>
                <w:rFonts w:ascii="Traditional Arabic" w:hAnsi="Traditional Arabic" w:cs="Traditional Arabic"/>
                <w:sz w:val="28"/>
                <w:szCs w:val="28"/>
                <w:rtl/>
                <w:lang w:bidi="ar-EG"/>
              </w:rPr>
              <w:t>.</w:t>
            </w:r>
            <w:r>
              <w:rPr>
                <w:rStyle w:val="eop"/>
                <w:rFonts w:ascii="Traditional Arabic" w:hAnsi="Traditional Arabic" w:cs="Traditional Arabic"/>
                <w:sz w:val="28"/>
                <w:szCs w:val="28"/>
                <w:rtl/>
              </w:rPr>
              <w:t> </w:t>
            </w:r>
          </w:p>
          <w:p w14:paraId="3FF7C769" w14:textId="77777777" w:rsidR="00787F40" w:rsidRDefault="00787F40" w:rsidP="00CD3DF6">
            <w:pPr>
              <w:pStyle w:val="paragraph"/>
              <w:numPr>
                <w:ilvl w:val="0"/>
                <w:numId w:val="35"/>
              </w:numPr>
              <w:bidi/>
              <w:spacing w:before="0" w:beforeAutospacing="0" w:after="0" w:afterAutospacing="0"/>
              <w:ind w:left="360" w:firstLine="0"/>
              <w:textAlignment w:val="baseline"/>
              <w:divId w:val="1489706812"/>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بداية المجتهد لابن رشد. </w:t>
            </w:r>
            <w:r>
              <w:rPr>
                <w:rStyle w:val="eop"/>
                <w:rFonts w:ascii="Traditional Arabic" w:hAnsi="Traditional Arabic" w:cs="Traditional Arabic"/>
                <w:sz w:val="28"/>
                <w:szCs w:val="28"/>
                <w:rtl/>
              </w:rPr>
              <w:t> </w:t>
            </w:r>
          </w:p>
          <w:p w14:paraId="1FA9DB84" w14:textId="77777777" w:rsidR="00787F40" w:rsidRDefault="00787F40" w:rsidP="00CD3DF6">
            <w:pPr>
              <w:pStyle w:val="paragraph"/>
              <w:numPr>
                <w:ilvl w:val="0"/>
                <w:numId w:val="36"/>
              </w:numPr>
              <w:bidi/>
              <w:spacing w:before="0" w:beforeAutospacing="0" w:after="0" w:afterAutospacing="0"/>
              <w:ind w:left="360" w:firstLine="0"/>
              <w:textAlignment w:val="baseline"/>
              <w:divId w:val="1779138465"/>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الشرح الكبير </w:t>
            </w:r>
            <w:proofErr w:type="spellStart"/>
            <w:r>
              <w:rPr>
                <w:rStyle w:val="normaltextrun"/>
                <w:rFonts w:ascii="Traditional Arabic" w:hAnsi="Traditional Arabic" w:cs="Traditional Arabic"/>
                <w:sz w:val="28"/>
                <w:szCs w:val="28"/>
                <w:rtl/>
                <w:lang w:bidi="ar-EG"/>
              </w:rPr>
              <w:t>للدردير</w:t>
            </w:r>
            <w:proofErr w:type="spellEnd"/>
            <w:r>
              <w:rPr>
                <w:rStyle w:val="normaltextrun"/>
                <w:rFonts w:ascii="Traditional Arabic" w:hAnsi="Traditional Arabic" w:cs="Traditional Arabic"/>
                <w:sz w:val="28"/>
                <w:szCs w:val="28"/>
                <w:rtl/>
                <w:lang w:bidi="ar-EG"/>
              </w:rPr>
              <w:t> وحاشية الدسوقي عليه. </w:t>
            </w:r>
            <w:r>
              <w:rPr>
                <w:rStyle w:val="eop"/>
                <w:rFonts w:ascii="Traditional Arabic" w:hAnsi="Traditional Arabic" w:cs="Traditional Arabic"/>
                <w:sz w:val="28"/>
                <w:szCs w:val="28"/>
                <w:rtl/>
              </w:rPr>
              <w:t> </w:t>
            </w:r>
          </w:p>
          <w:p w14:paraId="52571EA9" w14:textId="77777777" w:rsidR="00787F40" w:rsidRDefault="00787F40" w:rsidP="00CD3DF6">
            <w:pPr>
              <w:pStyle w:val="paragraph"/>
              <w:numPr>
                <w:ilvl w:val="0"/>
                <w:numId w:val="37"/>
              </w:numPr>
              <w:bidi/>
              <w:spacing w:before="0" w:beforeAutospacing="0" w:after="0" w:afterAutospacing="0"/>
              <w:ind w:left="360" w:firstLine="0"/>
              <w:textAlignment w:val="baseline"/>
              <w:divId w:val="1155074292"/>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مغني المحتاج للخطيب الشربيني. </w:t>
            </w:r>
            <w:r>
              <w:rPr>
                <w:rStyle w:val="eop"/>
                <w:rFonts w:ascii="Traditional Arabic" w:hAnsi="Traditional Arabic" w:cs="Traditional Arabic"/>
                <w:sz w:val="28"/>
                <w:szCs w:val="28"/>
                <w:rtl/>
              </w:rPr>
              <w:t> </w:t>
            </w:r>
          </w:p>
          <w:p w14:paraId="73400CB6" w14:textId="77777777" w:rsidR="00787F40" w:rsidRDefault="00787F40" w:rsidP="00CD3DF6">
            <w:pPr>
              <w:pStyle w:val="paragraph"/>
              <w:numPr>
                <w:ilvl w:val="0"/>
                <w:numId w:val="38"/>
              </w:numPr>
              <w:bidi/>
              <w:spacing w:before="0" w:beforeAutospacing="0" w:after="0" w:afterAutospacing="0"/>
              <w:ind w:left="360" w:firstLine="0"/>
              <w:jc w:val="both"/>
              <w:textAlignment w:val="baseline"/>
              <w:divId w:val="323972230"/>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الشرح الكبير لابن أبي عمر المقدسي.</w:t>
            </w:r>
            <w:r>
              <w:rPr>
                <w:rStyle w:val="eop"/>
                <w:rFonts w:ascii="Traditional Arabic" w:hAnsi="Traditional Arabic" w:cs="Traditional Arabic"/>
                <w:sz w:val="28"/>
                <w:szCs w:val="28"/>
                <w:rtl/>
              </w:rPr>
              <w:t> </w:t>
            </w:r>
          </w:p>
          <w:p w14:paraId="7B34A1B7" w14:textId="77777777" w:rsidR="00787F40" w:rsidRDefault="00787F40" w:rsidP="00CD3DF6">
            <w:pPr>
              <w:pStyle w:val="paragraph"/>
              <w:numPr>
                <w:ilvl w:val="0"/>
                <w:numId w:val="39"/>
              </w:numPr>
              <w:bidi/>
              <w:spacing w:before="0" w:beforeAutospacing="0" w:after="0" w:afterAutospacing="0"/>
              <w:ind w:left="360" w:firstLine="0"/>
              <w:textAlignment w:val="baseline"/>
              <w:divId w:val="1119766180"/>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حواشي الروض المربع.</w:t>
            </w:r>
            <w:r>
              <w:rPr>
                <w:rStyle w:val="eop"/>
                <w:rFonts w:ascii="Traditional Arabic" w:hAnsi="Traditional Arabic" w:cs="Traditional Arabic"/>
                <w:sz w:val="28"/>
                <w:szCs w:val="28"/>
                <w:rtl/>
              </w:rPr>
              <w:t> </w:t>
            </w:r>
          </w:p>
          <w:p w14:paraId="2D2CF692" w14:textId="77777777" w:rsidR="00787F40" w:rsidRDefault="00787F40" w:rsidP="00CD3DF6">
            <w:pPr>
              <w:pStyle w:val="paragraph"/>
              <w:numPr>
                <w:ilvl w:val="0"/>
                <w:numId w:val="40"/>
              </w:numPr>
              <w:bidi/>
              <w:spacing w:before="0" w:beforeAutospacing="0" w:after="0" w:afterAutospacing="0"/>
              <w:ind w:left="360" w:firstLine="0"/>
              <w:jc w:val="both"/>
              <w:textAlignment w:val="baseline"/>
              <w:divId w:val="1346907080"/>
              <w:rPr>
                <w:rFonts w:ascii="Traditional Arabic" w:hAnsi="Traditional Arabic" w:cs="Traditional Arabic"/>
                <w:sz w:val="28"/>
                <w:szCs w:val="28"/>
                <w:rtl/>
              </w:rPr>
            </w:pPr>
            <w:r>
              <w:rPr>
                <w:rStyle w:val="normaltextrun"/>
                <w:rFonts w:ascii="Traditional Arabic" w:hAnsi="Traditional Arabic" w:cs="Traditional Arabic"/>
                <w:sz w:val="28"/>
                <w:szCs w:val="28"/>
                <w:rtl/>
              </w:rPr>
              <w:t>فتاوى هيئة كبار العلماء.</w:t>
            </w:r>
            <w:r>
              <w:rPr>
                <w:rStyle w:val="eop"/>
                <w:rFonts w:ascii="Traditional Arabic" w:hAnsi="Traditional Arabic" w:cs="Traditional Arabic"/>
                <w:sz w:val="28"/>
                <w:szCs w:val="28"/>
                <w:rtl/>
              </w:rPr>
              <w:t> </w:t>
            </w:r>
          </w:p>
          <w:p w14:paraId="30FC1A14" w14:textId="77777777" w:rsidR="00787F40" w:rsidRDefault="00787F40" w:rsidP="00CD3DF6">
            <w:pPr>
              <w:pStyle w:val="paragraph"/>
              <w:numPr>
                <w:ilvl w:val="0"/>
                <w:numId w:val="41"/>
              </w:numPr>
              <w:bidi/>
              <w:spacing w:before="0" w:beforeAutospacing="0" w:after="0" w:afterAutospacing="0"/>
              <w:ind w:left="360" w:firstLine="0"/>
              <w:textAlignment w:val="baseline"/>
              <w:divId w:val="1373071121"/>
              <w:rPr>
                <w:rFonts w:ascii="Traditional Arabic" w:hAnsi="Traditional Arabic" w:cs="Traditional Arabic"/>
                <w:sz w:val="28"/>
                <w:szCs w:val="28"/>
                <w:rtl/>
              </w:rPr>
            </w:pPr>
            <w:r>
              <w:rPr>
                <w:rStyle w:val="normaltextrun"/>
                <w:rFonts w:ascii="Traditional Arabic" w:hAnsi="Traditional Arabic" w:cs="Traditional Arabic"/>
                <w:sz w:val="28"/>
                <w:szCs w:val="28"/>
                <w:rtl/>
              </w:rPr>
              <w:lastRenderedPageBreak/>
              <w:t>الشرح الممتع على زاد المستقنع للشيخ محمد بن عثيمين.</w:t>
            </w:r>
            <w:r>
              <w:rPr>
                <w:rStyle w:val="eop"/>
                <w:rFonts w:ascii="Traditional Arabic" w:hAnsi="Traditional Arabic" w:cs="Traditional Arabic"/>
                <w:sz w:val="28"/>
                <w:szCs w:val="28"/>
                <w:rtl/>
              </w:rPr>
              <w:t> </w:t>
            </w:r>
          </w:p>
          <w:p w14:paraId="52813F57" w14:textId="77777777" w:rsidR="00787F40" w:rsidRDefault="00787F40" w:rsidP="00CD3DF6">
            <w:pPr>
              <w:pStyle w:val="paragraph"/>
              <w:numPr>
                <w:ilvl w:val="0"/>
                <w:numId w:val="42"/>
              </w:numPr>
              <w:bidi/>
              <w:spacing w:before="0" w:beforeAutospacing="0" w:after="0" w:afterAutospacing="0"/>
              <w:ind w:left="360" w:firstLine="0"/>
              <w:textAlignment w:val="baseline"/>
              <w:divId w:val="1022900450"/>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شرح عمدة الفقه للدكتور </w:t>
            </w:r>
            <w:proofErr w:type="gramStart"/>
            <w:r>
              <w:rPr>
                <w:rStyle w:val="normaltextrun"/>
                <w:rFonts w:ascii="Traditional Arabic" w:hAnsi="Traditional Arabic" w:cs="Traditional Arabic"/>
                <w:sz w:val="28"/>
                <w:szCs w:val="28"/>
                <w:rtl/>
                <w:lang w:bidi="ar-EG"/>
              </w:rPr>
              <w:t>عبدالعزيز</w:t>
            </w:r>
            <w:proofErr w:type="gramEnd"/>
            <w:r>
              <w:rPr>
                <w:rStyle w:val="normaltextrun"/>
                <w:rFonts w:ascii="Traditional Arabic" w:hAnsi="Traditional Arabic" w:cs="Traditional Arabic"/>
                <w:sz w:val="28"/>
                <w:szCs w:val="28"/>
                <w:rtl/>
                <w:lang w:bidi="ar-EG"/>
              </w:rPr>
              <w:t> الجبرين.</w:t>
            </w:r>
            <w:r>
              <w:rPr>
                <w:rStyle w:val="eop"/>
                <w:rFonts w:ascii="Traditional Arabic" w:hAnsi="Traditional Arabic" w:cs="Traditional Arabic"/>
                <w:sz w:val="28"/>
                <w:szCs w:val="28"/>
                <w:rtl/>
              </w:rPr>
              <w:t> </w:t>
            </w:r>
          </w:p>
          <w:p w14:paraId="4367D0C9" w14:textId="77777777" w:rsidR="00787F40" w:rsidRDefault="00787F40" w:rsidP="00CD3DF6">
            <w:pPr>
              <w:pStyle w:val="paragraph"/>
              <w:numPr>
                <w:ilvl w:val="0"/>
                <w:numId w:val="43"/>
              </w:numPr>
              <w:bidi/>
              <w:spacing w:before="0" w:beforeAutospacing="0" w:after="0" w:afterAutospacing="0"/>
              <w:ind w:left="360" w:firstLine="0"/>
              <w:textAlignment w:val="baseline"/>
              <w:divId w:val="2083066927"/>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فقه المعاملات المالية المعاصرة للدكتور سعد بن تركي الخثلان.</w:t>
            </w:r>
            <w:r>
              <w:rPr>
                <w:rStyle w:val="eop"/>
                <w:rFonts w:ascii="Traditional Arabic" w:hAnsi="Traditional Arabic" w:cs="Traditional Arabic"/>
                <w:color w:val="000000"/>
                <w:sz w:val="28"/>
                <w:szCs w:val="28"/>
                <w:rtl/>
              </w:rPr>
              <w:t> </w:t>
            </w:r>
          </w:p>
          <w:p w14:paraId="00C1833E" w14:textId="77777777" w:rsidR="00787F40" w:rsidRDefault="00787F40" w:rsidP="00CD3DF6">
            <w:pPr>
              <w:pStyle w:val="paragraph"/>
              <w:numPr>
                <w:ilvl w:val="0"/>
                <w:numId w:val="44"/>
              </w:numPr>
              <w:bidi/>
              <w:spacing w:before="0" w:beforeAutospacing="0" w:after="0" w:afterAutospacing="0"/>
              <w:ind w:left="360" w:firstLine="0"/>
              <w:textAlignment w:val="baseline"/>
              <w:divId w:val="881290532"/>
              <w:rPr>
                <w:rFonts w:ascii="Traditional Arabic" w:hAnsi="Traditional Arabic" w:cs="Traditional Arabic"/>
                <w:sz w:val="28"/>
                <w:szCs w:val="28"/>
                <w:rtl/>
              </w:rPr>
            </w:pPr>
            <w:hyperlink r:id="rId8" w:tgtFrame="_blank" w:history="1">
              <w:r>
                <w:rPr>
                  <w:rStyle w:val="normaltextrun"/>
                  <w:rFonts w:ascii="Traditional Arabic" w:hAnsi="Traditional Arabic" w:cs="Traditional Arabic"/>
                  <w:color w:val="0000FF"/>
                  <w:sz w:val="28"/>
                  <w:szCs w:val="28"/>
                  <w:rtl/>
                  <w:lang w:bidi="ar-EG"/>
                </w:rPr>
                <w:t>المعاملات المالية في الفقه الإسلامي أصالة ومعاصرة</w:t>
              </w:r>
            </w:hyperlink>
            <w:r>
              <w:rPr>
                <w:rStyle w:val="normaltextrun"/>
                <w:rFonts w:ascii="Traditional Arabic" w:hAnsi="Traditional Arabic" w:cs="Traditional Arabic"/>
                <w:sz w:val="28"/>
                <w:szCs w:val="28"/>
                <w:rtl/>
                <w:lang w:bidi="ar-EG"/>
              </w:rPr>
              <w:t> لدبيان بن محمد الدبيان </w:t>
            </w:r>
            <w:r>
              <w:rPr>
                <w:rStyle w:val="eop"/>
                <w:rFonts w:ascii="Traditional Arabic" w:hAnsi="Traditional Arabic" w:cs="Traditional Arabic"/>
                <w:sz w:val="28"/>
                <w:szCs w:val="28"/>
                <w:rtl/>
              </w:rPr>
              <w:t> </w:t>
            </w:r>
          </w:p>
          <w:p w14:paraId="1AD49B4C" w14:textId="77777777" w:rsidR="00787F40" w:rsidRDefault="00787F40" w:rsidP="00CD3DF6">
            <w:pPr>
              <w:pStyle w:val="paragraph"/>
              <w:numPr>
                <w:ilvl w:val="0"/>
                <w:numId w:val="45"/>
              </w:numPr>
              <w:bidi/>
              <w:spacing w:before="0" w:beforeAutospacing="0" w:after="0" w:afterAutospacing="0"/>
              <w:ind w:left="360" w:firstLine="0"/>
              <w:jc w:val="both"/>
              <w:textAlignment w:val="baseline"/>
              <w:divId w:val="1833451926"/>
              <w:rPr>
                <w:rFonts w:ascii="Traditional Arabic" w:hAnsi="Traditional Arabic" w:cs="Traditional Arabic"/>
                <w:sz w:val="28"/>
                <w:szCs w:val="28"/>
                <w:rtl/>
              </w:rPr>
            </w:pPr>
            <w:r>
              <w:rPr>
                <w:rStyle w:val="normaltextrun"/>
                <w:rFonts w:ascii="Traditional Arabic" w:hAnsi="Traditional Arabic" w:cs="Traditional Arabic"/>
                <w:sz w:val="28"/>
                <w:szCs w:val="28"/>
                <w:rtl/>
              </w:rPr>
              <w:t>فقه النوازل للدكتور محمد بن حسين </w:t>
            </w:r>
            <w:proofErr w:type="spellStart"/>
            <w:r>
              <w:rPr>
                <w:rStyle w:val="normaltextrun"/>
                <w:rFonts w:ascii="Traditional Arabic" w:hAnsi="Traditional Arabic" w:cs="Traditional Arabic"/>
                <w:sz w:val="28"/>
                <w:szCs w:val="28"/>
                <w:rtl/>
              </w:rPr>
              <w:t>الجيزاني</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695667CF" w14:textId="77777777" w:rsidR="00787F40" w:rsidRDefault="00787F40" w:rsidP="00CD3DF6">
            <w:pPr>
              <w:pStyle w:val="paragraph"/>
              <w:numPr>
                <w:ilvl w:val="0"/>
                <w:numId w:val="46"/>
              </w:numPr>
              <w:bidi/>
              <w:spacing w:before="0" w:beforeAutospacing="0" w:after="0" w:afterAutospacing="0"/>
              <w:ind w:left="360" w:firstLine="0"/>
              <w:jc w:val="both"/>
              <w:textAlignment w:val="baseline"/>
              <w:divId w:val="1373267865"/>
              <w:rPr>
                <w:rFonts w:ascii="Traditional Arabic" w:hAnsi="Traditional Arabic" w:cs="Traditional Arabic"/>
                <w:sz w:val="28"/>
                <w:szCs w:val="28"/>
                <w:rtl/>
              </w:rPr>
            </w:pPr>
            <w:r>
              <w:rPr>
                <w:rStyle w:val="normaltextrun"/>
                <w:rFonts w:ascii="Traditional Arabic" w:hAnsi="Traditional Arabic" w:cs="Traditional Arabic"/>
                <w:sz w:val="28"/>
                <w:szCs w:val="28"/>
                <w:rtl/>
              </w:rPr>
              <w:t>فقه النوازل للدكتور صالح بن عبد الله بن حميد.</w:t>
            </w:r>
            <w:r>
              <w:rPr>
                <w:rStyle w:val="eop"/>
                <w:rFonts w:ascii="Traditional Arabic" w:hAnsi="Traditional Arabic" w:cs="Traditional Arabic"/>
                <w:sz w:val="28"/>
                <w:szCs w:val="28"/>
                <w:rtl/>
              </w:rPr>
              <w:t> </w:t>
            </w:r>
          </w:p>
          <w:p w14:paraId="32D95431" w14:textId="77777777" w:rsidR="00787F40" w:rsidRDefault="00787F40" w:rsidP="00CD3DF6">
            <w:pPr>
              <w:pStyle w:val="paragraph"/>
              <w:numPr>
                <w:ilvl w:val="0"/>
                <w:numId w:val="47"/>
              </w:numPr>
              <w:bidi/>
              <w:spacing w:before="0" w:beforeAutospacing="0" w:after="0" w:afterAutospacing="0"/>
              <w:ind w:left="360" w:firstLine="0"/>
              <w:jc w:val="both"/>
              <w:textAlignment w:val="baseline"/>
              <w:divId w:val="1787504980"/>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المدخل لدراسة النوازل الفقهية، للدكتور </w:t>
            </w:r>
            <w:proofErr w:type="gramStart"/>
            <w:r>
              <w:rPr>
                <w:rStyle w:val="normaltextrun"/>
                <w:rFonts w:ascii="Traditional Arabic" w:hAnsi="Traditional Arabic" w:cs="Traditional Arabic"/>
                <w:sz w:val="28"/>
                <w:szCs w:val="28"/>
                <w:rtl/>
              </w:rPr>
              <w:t>عبدالله</w:t>
            </w:r>
            <w:proofErr w:type="gramEnd"/>
            <w:r>
              <w:rPr>
                <w:rStyle w:val="normaltextrun"/>
                <w:rFonts w:ascii="Traditional Arabic" w:hAnsi="Traditional Arabic" w:cs="Traditional Arabic"/>
                <w:sz w:val="28"/>
                <w:szCs w:val="28"/>
                <w:rtl/>
              </w:rPr>
              <w:t> بن سعد الرشيد. </w:t>
            </w:r>
            <w:r>
              <w:rPr>
                <w:rStyle w:val="eop"/>
                <w:rFonts w:ascii="Traditional Arabic" w:hAnsi="Traditional Arabic" w:cs="Traditional Arabic"/>
                <w:sz w:val="28"/>
                <w:szCs w:val="28"/>
                <w:rtl/>
              </w:rPr>
              <w:t> </w:t>
            </w:r>
          </w:p>
          <w:p w14:paraId="567FB1D1" w14:textId="77777777" w:rsidR="00787F40" w:rsidRDefault="00787F40" w:rsidP="00CD3DF6">
            <w:pPr>
              <w:pStyle w:val="paragraph"/>
              <w:numPr>
                <w:ilvl w:val="0"/>
                <w:numId w:val="48"/>
              </w:numPr>
              <w:bidi/>
              <w:spacing w:before="0" w:beforeAutospacing="0" w:after="0" w:afterAutospacing="0"/>
              <w:ind w:left="360" w:firstLine="0"/>
              <w:jc w:val="both"/>
              <w:textAlignment w:val="baseline"/>
              <w:divId w:val="1554924412"/>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الموسوعة الميسرة في فقه القضايا المعاصرة، مركز التميز البحثي في فقه القضايا المعاصرة.</w:t>
            </w:r>
            <w:r>
              <w:rPr>
                <w:rStyle w:val="eop"/>
                <w:rFonts w:ascii="Traditional Arabic" w:hAnsi="Traditional Arabic" w:cs="Traditional Arabic"/>
                <w:sz w:val="28"/>
                <w:szCs w:val="28"/>
                <w:rtl/>
              </w:rPr>
              <w:t> </w:t>
            </w:r>
          </w:p>
          <w:p w14:paraId="7BD58CD8" w14:textId="77777777" w:rsidR="00787F40" w:rsidRDefault="00787F40" w:rsidP="00CD3DF6">
            <w:pPr>
              <w:pStyle w:val="paragraph"/>
              <w:numPr>
                <w:ilvl w:val="0"/>
                <w:numId w:val="49"/>
              </w:numPr>
              <w:bidi/>
              <w:spacing w:before="0" w:beforeAutospacing="0" w:after="0" w:afterAutospacing="0"/>
              <w:ind w:left="360" w:firstLine="0"/>
              <w:jc w:val="both"/>
              <w:textAlignment w:val="baseline"/>
              <w:divId w:val="1390227874"/>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المجلات العلمية المحكمة المتخصصة.</w:t>
            </w:r>
            <w:r>
              <w:rPr>
                <w:rStyle w:val="eop"/>
                <w:rFonts w:ascii="Traditional Arabic" w:hAnsi="Traditional Arabic" w:cs="Traditional Arabic"/>
                <w:sz w:val="28"/>
                <w:szCs w:val="28"/>
                <w:rtl/>
              </w:rPr>
              <w:t> </w:t>
            </w:r>
          </w:p>
          <w:p w14:paraId="4A892637" w14:textId="77777777" w:rsidR="00787F40" w:rsidRDefault="00787F40" w:rsidP="00CD3DF6">
            <w:pPr>
              <w:pStyle w:val="paragraph"/>
              <w:numPr>
                <w:ilvl w:val="0"/>
                <w:numId w:val="50"/>
              </w:numPr>
              <w:bidi/>
              <w:spacing w:before="0" w:beforeAutospacing="0" w:after="0" w:afterAutospacing="0"/>
              <w:ind w:left="360" w:firstLine="0"/>
              <w:jc w:val="both"/>
              <w:textAlignment w:val="baseline"/>
              <w:divId w:val="287594305"/>
              <w:rPr>
                <w:rFonts w:ascii="Traditional Arabic" w:hAnsi="Traditional Arabic" w:cs="Traditional Arabic"/>
                <w:sz w:val="28"/>
                <w:szCs w:val="28"/>
                <w:rtl/>
              </w:rPr>
            </w:pPr>
            <w:r>
              <w:rPr>
                <w:rStyle w:val="normaltextrun"/>
                <w:rFonts w:ascii="Traditional Arabic" w:hAnsi="Traditional Arabic" w:cs="Traditional Arabic"/>
                <w:sz w:val="28"/>
                <w:szCs w:val="28"/>
                <w:rtl/>
              </w:rPr>
              <w:t>مجلات المجامع الفقهية.</w:t>
            </w:r>
            <w:r>
              <w:rPr>
                <w:rStyle w:val="eop"/>
                <w:rFonts w:ascii="Traditional Arabic" w:hAnsi="Traditional Arabic" w:cs="Traditional Arabic"/>
                <w:sz w:val="28"/>
                <w:szCs w:val="28"/>
                <w:rtl/>
              </w:rPr>
              <w:t> </w:t>
            </w:r>
          </w:p>
          <w:p w14:paraId="0A8BED9E" w14:textId="77777777" w:rsidR="00787F40" w:rsidRDefault="00787F40" w:rsidP="00CD3DF6">
            <w:pPr>
              <w:pStyle w:val="paragraph"/>
              <w:numPr>
                <w:ilvl w:val="0"/>
                <w:numId w:val="51"/>
              </w:numPr>
              <w:bidi/>
              <w:spacing w:before="0" w:beforeAutospacing="0" w:after="0" w:afterAutospacing="0"/>
              <w:ind w:left="360" w:firstLine="0"/>
              <w:jc w:val="both"/>
              <w:textAlignment w:val="baseline"/>
              <w:divId w:val="1506476877"/>
              <w:rPr>
                <w:rFonts w:ascii="Traditional Arabic" w:hAnsi="Traditional Arabic" w:cs="Traditional Arabic"/>
                <w:sz w:val="28"/>
                <w:szCs w:val="28"/>
                <w:rtl/>
              </w:rPr>
            </w:pPr>
            <w:r>
              <w:rPr>
                <w:rStyle w:val="normaltextrun"/>
                <w:rFonts w:ascii="Traditional Arabic" w:hAnsi="Traditional Arabic" w:cs="Traditional Arabic"/>
                <w:sz w:val="28"/>
                <w:szCs w:val="28"/>
                <w:rtl/>
              </w:rPr>
              <w:t>قرارات المجامع الفقهية.</w:t>
            </w:r>
            <w:r>
              <w:rPr>
                <w:rStyle w:val="eop"/>
                <w:rFonts w:ascii="Traditional Arabic" w:hAnsi="Traditional Arabic" w:cs="Traditional Arabic"/>
                <w:sz w:val="28"/>
                <w:szCs w:val="28"/>
                <w:rtl/>
              </w:rPr>
              <w:t> </w:t>
            </w:r>
          </w:p>
          <w:p w14:paraId="35276D83" w14:textId="77777777" w:rsidR="00787F40" w:rsidRDefault="00787F40" w:rsidP="00CD3DF6">
            <w:pPr>
              <w:pStyle w:val="paragraph"/>
              <w:numPr>
                <w:ilvl w:val="0"/>
                <w:numId w:val="52"/>
              </w:numPr>
              <w:bidi/>
              <w:spacing w:before="0" w:beforeAutospacing="0" w:after="0" w:afterAutospacing="0"/>
              <w:ind w:left="360" w:firstLine="0"/>
              <w:jc w:val="both"/>
              <w:textAlignment w:val="baseline"/>
              <w:divId w:val="299312705"/>
              <w:rPr>
                <w:rFonts w:ascii="Traditional Arabic" w:hAnsi="Traditional Arabic" w:cs="Traditional Arabic"/>
                <w:sz w:val="28"/>
                <w:szCs w:val="28"/>
                <w:rtl/>
              </w:rPr>
            </w:pPr>
            <w:r>
              <w:rPr>
                <w:rStyle w:val="normaltextrun"/>
                <w:rFonts w:ascii="Traditional Arabic" w:hAnsi="Traditional Arabic" w:cs="Traditional Arabic"/>
                <w:sz w:val="28"/>
                <w:szCs w:val="28"/>
                <w:rtl/>
              </w:rPr>
              <w:t>سلسلة الرسائل العلمية المسجلة في كلية الشريعة عن النوازل.</w:t>
            </w:r>
            <w:r>
              <w:rPr>
                <w:rStyle w:val="eop"/>
                <w:rFonts w:ascii="Traditional Arabic" w:hAnsi="Traditional Arabic" w:cs="Traditional Arabic"/>
                <w:sz w:val="28"/>
                <w:szCs w:val="28"/>
                <w:rtl/>
              </w:rPr>
              <w:t> </w:t>
            </w:r>
          </w:p>
          <w:p w14:paraId="03DDFA7F" w14:textId="44A10D63" w:rsidR="00787F40" w:rsidRPr="00171C6C" w:rsidRDefault="00787F40" w:rsidP="00787F4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lang w:bidi="ar-EG"/>
              </w:rPr>
              <w:t>الموسوعة الفقهية الكويتية. </w:t>
            </w:r>
            <w:r>
              <w:rPr>
                <w:rStyle w:val="eop"/>
                <w:rFonts w:ascii="Traditional Arabic" w:hAnsi="Traditional Arabic" w:cs="Traditional Arabic"/>
                <w:sz w:val="28"/>
                <w:szCs w:val="28"/>
                <w:rtl/>
              </w:rPr>
              <w:t> </w:t>
            </w:r>
          </w:p>
        </w:tc>
      </w:tr>
      <w:tr w:rsidR="00787F40"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787F40" w:rsidRPr="00171C6C" w:rsidRDefault="00787F40" w:rsidP="00787F4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718B5DC9" w14:textId="77777777" w:rsidR="00787F40" w:rsidRDefault="00787F40" w:rsidP="00CD3DF6">
            <w:pPr>
              <w:pStyle w:val="paragraph"/>
              <w:numPr>
                <w:ilvl w:val="0"/>
                <w:numId w:val="53"/>
              </w:numPr>
              <w:bidi/>
              <w:spacing w:before="0" w:beforeAutospacing="0" w:after="0" w:afterAutospacing="0"/>
              <w:ind w:left="360" w:firstLine="0"/>
              <w:jc w:val="both"/>
              <w:textAlignment w:val="baseline"/>
              <w:divId w:val="1623804434"/>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الرئاسة العامة للبحوث العلمية والإفتاء.</w:t>
            </w:r>
            <w:r>
              <w:rPr>
                <w:rStyle w:val="eop"/>
                <w:rFonts w:ascii="Traditional Arabic" w:hAnsi="Traditional Arabic" w:cs="Traditional Arabic"/>
                <w:sz w:val="28"/>
                <w:szCs w:val="28"/>
                <w:rtl/>
              </w:rPr>
              <w:t> </w:t>
            </w:r>
          </w:p>
          <w:p w14:paraId="0A99EB86" w14:textId="77777777" w:rsidR="00787F40" w:rsidRDefault="00787F40" w:rsidP="00CD3DF6">
            <w:pPr>
              <w:pStyle w:val="paragraph"/>
              <w:numPr>
                <w:ilvl w:val="0"/>
                <w:numId w:val="54"/>
              </w:numPr>
              <w:bidi/>
              <w:spacing w:before="0" w:beforeAutospacing="0" w:after="0" w:afterAutospacing="0"/>
              <w:ind w:left="420" w:firstLine="0"/>
              <w:jc w:val="both"/>
              <w:textAlignment w:val="baseline"/>
              <w:divId w:val="236524962"/>
              <w:rPr>
                <w:rFonts w:ascii="Traditional Arabic" w:hAnsi="Traditional Arabic" w:cs="Traditional Arabic"/>
                <w:sz w:val="28"/>
                <w:szCs w:val="28"/>
                <w:rtl/>
              </w:rPr>
            </w:pPr>
            <w:r>
              <w:rPr>
                <w:rStyle w:val="normaltextrun"/>
                <w:rFonts w:ascii="Traditional Arabic" w:hAnsi="Traditional Arabic" w:cs="Traditional Arabic"/>
                <w:sz w:val="28"/>
                <w:szCs w:val="28"/>
                <w:rtl/>
              </w:rPr>
              <w:t>قواعد المعلومات الإلكترونية في التخصصات الشرعية.</w:t>
            </w:r>
            <w:r>
              <w:rPr>
                <w:rStyle w:val="eop"/>
                <w:rFonts w:ascii="Traditional Arabic" w:hAnsi="Traditional Arabic" w:cs="Traditional Arabic"/>
                <w:sz w:val="28"/>
                <w:szCs w:val="28"/>
                <w:rtl/>
              </w:rPr>
              <w:t> </w:t>
            </w:r>
          </w:p>
          <w:p w14:paraId="4DED1EC3" w14:textId="77777777" w:rsidR="00787F40" w:rsidRDefault="00787F40" w:rsidP="00CD3DF6">
            <w:pPr>
              <w:pStyle w:val="paragraph"/>
              <w:numPr>
                <w:ilvl w:val="0"/>
                <w:numId w:val="55"/>
              </w:numPr>
              <w:bidi/>
              <w:spacing w:before="0" w:beforeAutospacing="0" w:after="0" w:afterAutospacing="0"/>
              <w:ind w:left="420" w:firstLine="0"/>
              <w:jc w:val="both"/>
              <w:textAlignment w:val="baseline"/>
              <w:divId w:val="897863993"/>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المكتبة الرقمية السعودية.</w:t>
            </w:r>
            <w:r>
              <w:rPr>
                <w:rStyle w:val="eop"/>
                <w:rFonts w:ascii="Traditional Arabic" w:hAnsi="Traditional Arabic" w:cs="Traditional Arabic"/>
                <w:sz w:val="28"/>
                <w:szCs w:val="28"/>
                <w:rtl/>
              </w:rPr>
              <w:t> </w:t>
            </w:r>
          </w:p>
          <w:p w14:paraId="1CC209B1" w14:textId="77777777" w:rsidR="00787F40" w:rsidRDefault="00787F40" w:rsidP="00CD3DF6">
            <w:pPr>
              <w:pStyle w:val="paragraph"/>
              <w:numPr>
                <w:ilvl w:val="0"/>
                <w:numId w:val="56"/>
              </w:numPr>
              <w:bidi/>
              <w:spacing w:before="0" w:beforeAutospacing="0" w:after="0" w:afterAutospacing="0"/>
              <w:ind w:left="435" w:firstLine="0"/>
              <w:jc w:val="both"/>
              <w:textAlignment w:val="baseline"/>
              <w:divId w:val="592124865"/>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جامع الفقه الإسلامي.</w:t>
            </w:r>
            <w:r>
              <w:rPr>
                <w:rStyle w:val="eop"/>
                <w:rFonts w:ascii="Traditional Arabic" w:hAnsi="Traditional Arabic" w:cs="Traditional Arabic"/>
                <w:sz w:val="28"/>
                <w:szCs w:val="28"/>
                <w:rtl/>
              </w:rPr>
              <w:t> </w:t>
            </w:r>
          </w:p>
          <w:p w14:paraId="5AFA7F86" w14:textId="77777777" w:rsidR="00787F40" w:rsidRDefault="00787F40" w:rsidP="00CD3DF6">
            <w:pPr>
              <w:pStyle w:val="paragraph"/>
              <w:numPr>
                <w:ilvl w:val="0"/>
                <w:numId w:val="57"/>
              </w:numPr>
              <w:bidi/>
              <w:spacing w:before="0" w:beforeAutospacing="0" w:after="0" w:afterAutospacing="0"/>
              <w:ind w:left="435" w:firstLine="0"/>
              <w:textAlignment w:val="baseline"/>
              <w:divId w:val="491262128"/>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الفقه الإسلامي.</w:t>
            </w:r>
            <w:r>
              <w:rPr>
                <w:rStyle w:val="eop"/>
                <w:rFonts w:ascii="Traditional Arabic" w:hAnsi="Traditional Arabic" w:cs="Traditional Arabic"/>
                <w:sz w:val="28"/>
                <w:szCs w:val="28"/>
                <w:rtl/>
              </w:rPr>
              <w:t> </w:t>
            </w:r>
          </w:p>
          <w:p w14:paraId="56FB28AC" w14:textId="77777777" w:rsidR="00787F40" w:rsidRDefault="00787F40" w:rsidP="00CD3DF6">
            <w:pPr>
              <w:pStyle w:val="paragraph"/>
              <w:numPr>
                <w:ilvl w:val="0"/>
                <w:numId w:val="58"/>
              </w:numPr>
              <w:bidi/>
              <w:spacing w:before="0" w:beforeAutospacing="0" w:after="0" w:afterAutospacing="0"/>
              <w:ind w:left="435" w:firstLine="0"/>
              <w:textAlignment w:val="baseline"/>
              <w:divId w:val="911744108"/>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مجمع الفقه الإسلامي برابطة العالم الإسلامي.</w:t>
            </w:r>
            <w:r>
              <w:rPr>
                <w:rStyle w:val="eop"/>
                <w:rFonts w:ascii="Traditional Arabic" w:hAnsi="Traditional Arabic" w:cs="Traditional Arabic"/>
                <w:sz w:val="28"/>
                <w:szCs w:val="28"/>
                <w:rtl/>
              </w:rPr>
              <w:t> </w:t>
            </w:r>
          </w:p>
          <w:p w14:paraId="7C542506" w14:textId="77777777" w:rsidR="00787F40" w:rsidRDefault="00787F40" w:rsidP="00CD3DF6">
            <w:pPr>
              <w:pStyle w:val="paragraph"/>
              <w:numPr>
                <w:ilvl w:val="0"/>
                <w:numId w:val="59"/>
              </w:numPr>
              <w:bidi/>
              <w:spacing w:before="0" w:beforeAutospacing="0" w:after="0" w:afterAutospacing="0"/>
              <w:ind w:left="435" w:firstLine="0"/>
              <w:textAlignment w:val="baseline"/>
              <w:divId w:val="184052431"/>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المجمع الفقه الإسلامي الدولي بمنظمة التعاون الإسلامي.</w:t>
            </w:r>
            <w:r>
              <w:rPr>
                <w:rStyle w:val="eop"/>
                <w:rFonts w:ascii="Traditional Arabic" w:hAnsi="Traditional Arabic" w:cs="Traditional Arabic"/>
                <w:sz w:val="28"/>
                <w:szCs w:val="28"/>
                <w:rtl/>
              </w:rPr>
              <w:t> </w:t>
            </w:r>
          </w:p>
          <w:p w14:paraId="07845F3D" w14:textId="431D4F84" w:rsidR="00787F40" w:rsidRPr="00171C6C" w:rsidRDefault="00787F40" w:rsidP="00787F4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موقع مركز التميز البحثي التابع لجامعة الإمام محمد بن سعود الإسلامية.</w:t>
            </w:r>
            <w:r>
              <w:rPr>
                <w:rStyle w:val="eop"/>
                <w:rFonts w:ascii="Traditional Arabic" w:hAnsi="Traditional Arabic" w:cs="Traditional Arabic"/>
                <w:sz w:val="28"/>
                <w:szCs w:val="28"/>
                <w:rtl/>
              </w:rPr>
              <w:t> </w:t>
            </w:r>
          </w:p>
        </w:tc>
      </w:tr>
      <w:tr w:rsidR="00787F40"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787F40" w:rsidRPr="00171C6C" w:rsidRDefault="00787F40" w:rsidP="00787F4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6804A00" w14:textId="77777777" w:rsidR="00787F40" w:rsidRDefault="00787F40" w:rsidP="00CD3DF6">
            <w:pPr>
              <w:pStyle w:val="paragraph"/>
              <w:numPr>
                <w:ilvl w:val="0"/>
                <w:numId w:val="60"/>
              </w:numPr>
              <w:bidi/>
              <w:spacing w:before="0" w:beforeAutospacing="0" w:after="0" w:afterAutospacing="0"/>
              <w:ind w:left="360" w:firstLine="0"/>
              <w:jc w:val="both"/>
              <w:textAlignment w:val="baseline"/>
              <w:divId w:val="1834174179"/>
              <w:rPr>
                <w:rFonts w:ascii="Traditional Arabic" w:hAnsi="Traditional Arabic" w:cs="Traditional Arabic"/>
                <w:sz w:val="28"/>
                <w:szCs w:val="28"/>
                <w:rtl/>
              </w:rPr>
            </w:pPr>
            <w:r>
              <w:rPr>
                <w:rStyle w:val="normaltextrun"/>
                <w:rFonts w:ascii="Traditional Arabic" w:hAnsi="Traditional Arabic" w:cs="Traditional Arabic"/>
                <w:sz w:val="28"/>
                <w:szCs w:val="28"/>
                <w:rtl/>
              </w:rPr>
              <w:t>برنامج جامع الفقه الإسلامي.  </w:t>
            </w:r>
            <w:r>
              <w:rPr>
                <w:rStyle w:val="eop"/>
                <w:rFonts w:ascii="Traditional Arabic" w:hAnsi="Traditional Arabic" w:cs="Traditional Arabic"/>
                <w:sz w:val="28"/>
                <w:szCs w:val="28"/>
                <w:rtl/>
              </w:rPr>
              <w:t> </w:t>
            </w:r>
          </w:p>
          <w:p w14:paraId="55EC05C9" w14:textId="12A3D40B" w:rsidR="00787F40" w:rsidRPr="00171C6C" w:rsidRDefault="00787F40" w:rsidP="00787F4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برنامج مجلة مجمع الفقه الإسلامي.</w:t>
            </w:r>
            <w:r>
              <w:rPr>
                <w:rStyle w:val="eop"/>
                <w:rFonts w:ascii="Traditional Arabic" w:hAnsi="Traditional Arabic" w:cs="Traditional Arabic"/>
                <w:sz w:val="28"/>
                <w:szCs w:val="28"/>
                <w:rtl/>
              </w:rPr>
              <w:t> </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5D20C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5D20C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787F40"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787F40" w:rsidRPr="00171C6C" w:rsidRDefault="00787F40" w:rsidP="00787F4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787F40" w:rsidRPr="00084C04" w:rsidRDefault="00787F40" w:rsidP="00787F40">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106FB428" w:rsidR="00787F40" w:rsidRPr="00171C6C" w:rsidRDefault="00787F40" w:rsidP="00787F40">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قاعة </w:t>
            </w:r>
            <w:proofErr w:type="gramStart"/>
            <w:r>
              <w:rPr>
                <w:rStyle w:val="normaltextrun"/>
                <w:rFonts w:ascii="Traditional Arabic" w:hAnsi="Traditional Arabic" w:cs="Traditional Arabic"/>
                <w:sz w:val="28"/>
                <w:szCs w:val="28"/>
                <w:rtl/>
              </w:rPr>
              <w:t>للمحاضرات ،</w:t>
            </w:r>
            <w:proofErr w:type="gramEnd"/>
            <w:r>
              <w:rPr>
                <w:rStyle w:val="normaltextrun"/>
                <w:rFonts w:ascii="Traditional Arabic" w:hAnsi="Traditional Arabic" w:cs="Traditional Arabic"/>
                <w:sz w:val="28"/>
                <w:szCs w:val="28"/>
                <w:rtl/>
              </w:rPr>
              <w:t> المكتبة</w:t>
            </w:r>
            <w:r>
              <w:rPr>
                <w:rStyle w:val="eop"/>
                <w:rFonts w:ascii="Traditional Arabic" w:hAnsi="Traditional Arabic" w:cs="Traditional Arabic"/>
                <w:sz w:val="28"/>
                <w:szCs w:val="28"/>
                <w:rtl/>
              </w:rPr>
              <w:t> </w:t>
            </w:r>
          </w:p>
        </w:tc>
      </w:tr>
      <w:tr w:rsidR="00787F40"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787F40" w:rsidRPr="00171C6C" w:rsidRDefault="00787F40" w:rsidP="00787F4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787F40" w:rsidRPr="00171C6C" w:rsidRDefault="00787F40" w:rsidP="00787F40">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285F20F3" w:rsidR="00787F40" w:rsidRPr="00171C6C" w:rsidRDefault="00787F40" w:rsidP="00787F40">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lang w:bidi="ar-EG"/>
              </w:rPr>
              <w:t>جهاز عرض البيانات (بروجكتر)</w:t>
            </w:r>
            <w:r>
              <w:rPr>
                <w:rStyle w:val="eop"/>
                <w:rFonts w:ascii="Traditional Arabic" w:hAnsi="Traditional Arabic" w:cs="Traditional Arabic"/>
                <w:sz w:val="28"/>
                <w:szCs w:val="28"/>
                <w:rtl/>
              </w:rPr>
              <w:t> </w:t>
            </w:r>
          </w:p>
        </w:tc>
      </w:tr>
      <w:tr w:rsidR="00787F40"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787F40" w:rsidRPr="00171C6C" w:rsidRDefault="00787F40" w:rsidP="00787F40">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lastRenderedPageBreak/>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647FC984" w:rsidR="00787F40" w:rsidRPr="00171C6C" w:rsidRDefault="00787F40" w:rsidP="00787F40">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لا يوجد</w:t>
            </w:r>
            <w:r>
              <w:rPr>
                <w:rStyle w:val="eop"/>
                <w:rFonts w:ascii="Traditional Arabic" w:hAnsi="Traditional Arabic" w:cs="Traditional Arabic"/>
                <w:sz w:val="28"/>
                <w:szCs w:val="28"/>
                <w:rtl/>
              </w:rPr>
              <w:t> </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DF4025" w:rsidRPr="00171C6C" w14:paraId="21F1B834" w14:textId="77777777" w:rsidTr="0049185D">
        <w:trPr>
          <w:trHeight w:val="453"/>
          <w:tblHeader/>
          <w:tblCellSpacing w:w="7" w:type="dxa"/>
          <w:jc w:val="center"/>
        </w:trPr>
        <w:tc>
          <w:tcPr>
            <w:tcW w:w="3415" w:type="dxa"/>
            <w:shd w:val="clear" w:color="auto" w:fill="4C3D8E"/>
            <w:vAlign w:val="center"/>
          </w:tcPr>
          <w:p w14:paraId="52DDF5AC" w14:textId="77777777" w:rsidR="00DF4025" w:rsidRPr="00171C6C" w:rsidRDefault="00DF4025" w:rsidP="0049185D">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2826A812" w14:textId="77777777" w:rsidR="00DF4025" w:rsidRPr="00171C6C" w:rsidRDefault="00DF4025" w:rsidP="0049185D">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6E0A732F" w14:textId="77777777" w:rsidR="00DF4025" w:rsidRPr="00171C6C" w:rsidRDefault="00DF4025" w:rsidP="0049185D">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DF4025" w:rsidRPr="00171C6C" w14:paraId="6F87A8AA" w14:textId="77777777" w:rsidTr="0049185D">
        <w:trPr>
          <w:trHeight w:val="283"/>
          <w:tblCellSpacing w:w="7" w:type="dxa"/>
          <w:jc w:val="center"/>
        </w:trPr>
        <w:tc>
          <w:tcPr>
            <w:tcW w:w="3415" w:type="dxa"/>
            <w:vMerge w:val="restart"/>
            <w:shd w:val="clear" w:color="auto" w:fill="F2F2F2" w:themeFill="background1" w:themeFillShade="F2"/>
            <w:vAlign w:val="center"/>
          </w:tcPr>
          <w:p w14:paraId="51346C8B" w14:textId="77777777" w:rsidR="00DF4025" w:rsidRPr="00171C6C" w:rsidRDefault="00DF4025" w:rsidP="0049185D">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6334FF8A"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033C3252" w14:textId="77777777" w:rsidR="00DF4025" w:rsidRDefault="00DF4025" w:rsidP="0049185D">
            <w:pPr>
              <w:bidi/>
              <w:jc w:val="lowKashida"/>
              <w:rPr>
                <w:rFonts w:ascii="Sakkal Majalla" w:hAnsi="Sakkal Majalla" w:cs="Sakkal Majalla"/>
                <w:b/>
                <w:bCs/>
                <w:color w:val="525252" w:themeColor="accent3" w:themeShade="80"/>
                <w:sz w:val="28"/>
                <w:szCs w:val="28"/>
                <w:rtl/>
              </w:rPr>
            </w:pPr>
            <w:proofErr w:type="gramStart"/>
            <w:r>
              <w:rPr>
                <w:rFonts w:ascii="Sakkal Majalla" w:hAnsi="Sakkal Majalla" w:cs="Sakkal Majalla" w:hint="cs"/>
                <w:b/>
                <w:bCs/>
                <w:color w:val="525252" w:themeColor="accent3" w:themeShade="80"/>
                <w:sz w:val="28"/>
                <w:szCs w:val="28"/>
                <w:rtl/>
              </w:rPr>
              <w:t>مباشر  (</w:t>
            </w:r>
            <w:proofErr w:type="gramEnd"/>
            <w:r>
              <w:rPr>
                <w:rFonts w:ascii="Sakkal Majalla" w:hAnsi="Sakkal Majalla" w:cs="Sakkal Majalla" w:hint="cs"/>
                <w:b/>
                <w:bCs/>
                <w:color w:val="525252" w:themeColor="accent3" w:themeShade="80"/>
                <w:sz w:val="28"/>
                <w:szCs w:val="28"/>
                <w:rtl/>
              </w:rPr>
              <w:t xml:space="preserve"> التقويم الذاتي)</w:t>
            </w:r>
          </w:p>
          <w:p w14:paraId="37631775"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DF4025" w:rsidRPr="00171C6C" w14:paraId="1FB6B1D7" w14:textId="77777777" w:rsidTr="0049185D">
        <w:trPr>
          <w:trHeight w:val="283"/>
          <w:tblCellSpacing w:w="7" w:type="dxa"/>
          <w:jc w:val="center"/>
        </w:trPr>
        <w:tc>
          <w:tcPr>
            <w:tcW w:w="3415" w:type="dxa"/>
            <w:vMerge/>
            <w:shd w:val="clear" w:color="auto" w:fill="F2F2F2" w:themeFill="background1" w:themeFillShade="F2"/>
            <w:vAlign w:val="center"/>
          </w:tcPr>
          <w:p w14:paraId="425E6556" w14:textId="77777777" w:rsidR="00DF4025" w:rsidRPr="00171C6C" w:rsidRDefault="00DF4025"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A627D84" w14:textId="77777777" w:rsidR="00DF4025" w:rsidRDefault="00DF4025"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6F7612A8"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تقييم المقرر)</w:t>
            </w:r>
          </w:p>
        </w:tc>
      </w:tr>
      <w:tr w:rsidR="00DF4025" w:rsidRPr="00171C6C" w14:paraId="53C8C864" w14:textId="77777777" w:rsidTr="0049185D">
        <w:trPr>
          <w:trHeight w:val="283"/>
          <w:tblCellSpacing w:w="7" w:type="dxa"/>
          <w:jc w:val="center"/>
        </w:trPr>
        <w:tc>
          <w:tcPr>
            <w:tcW w:w="3415" w:type="dxa"/>
            <w:vMerge w:val="restart"/>
            <w:shd w:val="clear" w:color="auto" w:fill="D9D9D9" w:themeFill="background1" w:themeFillShade="D9"/>
            <w:vAlign w:val="center"/>
          </w:tcPr>
          <w:p w14:paraId="3ED153DB" w14:textId="77777777" w:rsidR="00DF4025" w:rsidRPr="00171C6C" w:rsidRDefault="00DF4025"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7F8ACEB9"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0B298B11"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DF4025" w:rsidRPr="00171C6C" w14:paraId="79FA8401" w14:textId="77777777" w:rsidTr="0049185D">
        <w:trPr>
          <w:trHeight w:val="283"/>
          <w:tblCellSpacing w:w="7" w:type="dxa"/>
          <w:jc w:val="center"/>
        </w:trPr>
        <w:tc>
          <w:tcPr>
            <w:tcW w:w="3415" w:type="dxa"/>
            <w:vMerge/>
            <w:shd w:val="clear" w:color="auto" w:fill="D9D9D9" w:themeFill="background1" w:themeFillShade="D9"/>
            <w:vAlign w:val="center"/>
          </w:tcPr>
          <w:p w14:paraId="58BC8D87" w14:textId="77777777" w:rsidR="00DF4025" w:rsidRPr="00171C6C" w:rsidRDefault="00DF4025"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48E4EC8" w14:textId="77777777" w:rsidR="00DF4025" w:rsidRDefault="00DF4025"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72712738"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تقييم المقرر)</w:t>
            </w:r>
          </w:p>
        </w:tc>
      </w:tr>
      <w:tr w:rsidR="00DF4025" w:rsidRPr="00171C6C" w14:paraId="51F5FF43" w14:textId="77777777" w:rsidTr="0049185D">
        <w:trPr>
          <w:trHeight w:val="283"/>
          <w:tblCellSpacing w:w="7" w:type="dxa"/>
          <w:jc w:val="center"/>
        </w:trPr>
        <w:tc>
          <w:tcPr>
            <w:tcW w:w="3415" w:type="dxa"/>
            <w:vMerge w:val="restart"/>
            <w:shd w:val="clear" w:color="auto" w:fill="F2F2F2" w:themeFill="background1" w:themeFillShade="F2"/>
            <w:vAlign w:val="center"/>
          </w:tcPr>
          <w:p w14:paraId="1AA71386" w14:textId="77777777" w:rsidR="00DF4025" w:rsidRPr="00171C6C" w:rsidRDefault="00DF4025"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16A4CA95" w14:textId="77777777" w:rsidR="00DF4025" w:rsidRPr="00171C6C" w:rsidRDefault="00DF4025"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AFC73DF"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DF4025" w:rsidRPr="00171C6C" w14:paraId="07AB5BB0" w14:textId="77777777" w:rsidTr="0049185D">
        <w:trPr>
          <w:trHeight w:val="283"/>
          <w:tblCellSpacing w:w="7" w:type="dxa"/>
          <w:jc w:val="center"/>
        </w:trPr>
        <w:tc>
          <w:tcPr>
            <w:tcW w:w="3415" w:type="dxa"/>
            <w:vMerge/>
            <w:shd w:val="clear" w:color="auto" w:fill="F2F2F2" w:themeFill="background1" w:themeFillShade="F2"/>
            <w:vAlign w:val="center"/>
          </w:tcPr>
          <w:p w14:paraId="654E9198" w14:textId="77777777" w:rsidR="00DF4025" w:rsidRPr="00171C6C" w:rsidRDefault="00DF4025"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12344F69" w14:textId="77777777" w:rsidR="00DF4025" w:rsidRPr="00171C6C" w:rsidRDefault="00DF4025"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7BD724CA"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التقويم </w:t>
            </w:r>
            <w:proofErr w:type="gramStart"/>
            <w:r>
              <w:rPr>
                <w:rFonts w:ascii="Sakkal Majalla" w:hAnsi="Sakkal Majalla" w:cs="Sakkal Majalla" w:hint="cs"/>
                <w:b/>
                <w:bCs/>
                <w:color w:val="525252" w:themeColor="accent3" w:themeShade="80"/>
                <w:sz w:val="28"/>
                <w:szCs w:val="28"/>
                <w:rtl/>
              </w:rPr>
              <w:t>الدورية )</w:t>
            </w:r>
            <w:proofErr w:type="gramEnd"/>
          </w:p>
        </w:tc>
      </w:tr>
      <w:tr w:rsidR="00DF4025" w:rsidRPr="00171C6C" w14:paraId="1EE7AAB2" w14:textId="77777777" w:rsidTr="0049185D">
        <w:trPr>
          <w:trHeight w:val="283"/>
          <w:tblCellSpacing w:w="7" w:type="dxa"/>
          <w:jc w:val="center"/>
        </w:trPr>
        <w:tc>
          <w:tcPr>
            <w:tcW w:w="3415" w:type="dxa"/>
            <w:vMerge w:val="restart"/>
            <w:shd w:val="clear" w:color="auto" w:fill="D9D9D9" w:themeFill="background1" w:themeFillShade="D9"/>
            <w:vAlign w:val="center"/>
          </w:tcPr>
          <w:p w14:paraId="53E91D9E" w14:textId="77777777" w:rsidR="00DF4025" w:rsidRPr="00171C6C" w:rsidRDefault="00DF4025"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31221675" w14:textId="77777777" w:rsidR="00DF4025" w:rsidRPr="00171C6C" w:rsidRDefault="00DF4025" w:rsidP="0049185D">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03C45B1A"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مباشر </w:t>
            </w:r>
            <w:proofErr w:type="gramStart"/>
            <w:r>
              <w:rPr>
                <w:rFonts w:ascii="Sakkal Majalla" w:hAnsi="Sakkal Majalla" w:cs="Sakkal Majalla" w:hint="cs"/>
                <w:b/>
                <w:bCs/>
                <w:color w:val="525252" w:themeColor="accent3" w:themeShade="80"/>
                <w:sz w:val="28"/>
                <w:szCs w:val="28"/>
                <w:rtl/>
              </w:rPr>
              <w:t>( نتائج</w:t>
            </w:r>
            <w:proofErr w:type="gramEnd"/>
            <w:r>
              <w:rPr>
                <w:rFonts w:ascii="Sakkal Majalla" w:hAnsi="Sakkal Majalla" w:cs="Sakkal Majalla" w:hint="cs"/>
                <w:b/>
                <w:bCs/>
                <w:color w:val="525252" w:themeColor="accent3" w:themeShade="80"/>
                <w:sz w:val="28"/>
                <w:szCs w:val="28"/>
                <w:rtl/>
              </w:rPr>
              <w:t xml:space="preserve"> الاختبارات)</w:t>
            </w:r>
          </w:p>
        </w:tc>
      </w:tr>
      <w:tr w:rsidR="00DF4025" w:rsidRPr="00171C6C" w14:paraId="18C37B1A" w14:textId="77777777" w:rsidTr="0049185D">
        <w:trPr>
          <w:trHeight w:val="283"/>
          <w:tblCellSpacing w:w="7" w:type="dxa"/>
          <w:jc w:val="center"/>
        </w:trPr>
        <w:tc>
          <w:tcPr>
            <w:tcW w:w="3415" w:type="dxa"/>
            <w:vMerge/>
            <w:shd w:val="clear" w:color="auto" w:fill="D9D9D9" w:themeFill="background1" w:themeFillShade="D9"/>
            <w:vAlign w:val="center"/>
          </w:tcPr>
          <w:p w14:paraId="388C359F" w14:textId="77777777" w:rsidR="00DF4025" w:rsidRPr="00171C6C" w:rsidRDefault="00DF4025" w:rsidP="0049185D">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75F1EF1F" w14:textId="77777777" w:rsidR="00DF4025"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أعضاء هيئة التدريس </w:t>
            </w:r>
            <w:proofErr w:type="gramStart"/>
            <w:r>
              <w:rPr>
                <w:rFonts w:ascii="Sakkal Majalla" w:hAnsi="Sakkal Majalla" w:cs="Sakkal Majalla" w:hint="cs"/>
                <w:b/>
                <w:bCs/>
                <w:color w:val="525252" w:themeColor="accent3" w:themeShade="80"/>
                <w:sz w:val="28"/>
                <w:szCs w:val="28"/>
                <w:rtl/>
              </w:rPr>
              <w:t>( منسقو</w:t>
            </w:r>
            <w:proofErr w:type="gramEnd"/>
            <w:r>
              <w:rPr>
                <w:rFonts w:ascii="Sakkal Majalla" w:hAnsi="Sakkal Majalla" w:cs="Sakkal Majalla" w:hint="cs"/>
                <w:b/>
                <w:bCs/>
                <w:color w:val="525252" w:themeColor="accent3" w:themeShade="80"/>
                <w:sz w:val="28"/>
                <w:szCs w:val="28"/>
                <w:rtl/>
              </w:rPr>
              <w:t xml:space="preserve"> المقررات)</w:t>
            </w:r>
          </w:p>
        </w:tc>
        <w:tc>
          <w:tcPr>
            <w:tcW w:w="2779" w:type="dxa"/>
            <w:shd w:val="clear" w:color="auto" w:fill="D9D9D9" w:themeFill="background1" w:themeFillShade="D9"/>
            <w:vAlign w:val="center"/>
          </w:tcPr>
          <w:p w14:paraId="5D6F7AB6"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منسق المقرر)</w:t>
            </w:r>
          </w:p>
        </w:tc>
      </w:tr>
      <w:tr w:rsidR="00DF4025" w:rsidRPr="00171C6C" w14:paraId="54848DE2" w14:textId="77777777" w:rsidTr="0049185D">
        <w:trPr>
          <w:trHeight w:val="283"/>
          <w:tblCellSpacing w:w="7" w:type="dxa"/>
          <w:jc w:val="center"/>
        </w:trPr>
        <w:tc>
          <w:tcPr>
            <w:tcW w:w="3415" w:type="dxa"/>
            <w:shd w:val="clear" w:color="auto" w:fill="F2F2F2" w:themeFill="background1" w:themeFillShade="F2"/>
            <w:vAlign w:val="center"/>
          </w:tcPr>
          <w:p w14:paraId="1E5645E6" w14:textId="77777777" w:rsidR="00DF4025" w:rsidRPr="00171C6C" w:rsidRDefault="00DF4025"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6EC45DE5" w14:textId="77777777" w:rsidR="00DF4025" w:rsidRPr="00171C6C" w:rsidRDefault="00DF4025" w:rsidP="0049185D">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7E53161F" w14:textId="77777777" w:rsidR="00DF4025" w:rsidRPr="00171C6C" w:rsidRDefault="00DF4025" w:rsidP="0049185D">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787F40" w:rsidRPr="00171C6C" w14:paraId="00B22C97" w14:textId="77777777" w:rsidTr="003D0313">
        <w:trPr>
          <w:trHeight w:val="534"/>
          <w:tblCellSpacing w:w="7" w:type="dxa"/>
          <w:jc w:val="center"/>
        </w:trPr>
        <w:tc>
          <w:tcPr>
            <w:tcW w:w="957" w:type="pct"/>
            <w:shd w:val="clear" w:color="auto" w:fill="4C3D8E"/>
            <w:vAlign w:val="center"/>
          </w:tcPr>
          <w:p w14:paraId="2E13F7F3" w14:textId="45E7B429" w:rsidR="00787F40" w:rsidRPr="00171C6C" w:rsidRDefault="00787F40" w:rsidP="00787F4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4F1C0329" w14:textId="1DB3A711" w:rsidR="00787F40" w:rsidRPr="00171C6C" w:rsidRDefault="00787F40" w:rsidP="00787F40">
            <w:pPr>
              <w:bidi/>
              <w:rPr>
                <w:rFonts w:ascii="Sakkal Majalla" w:hAnsi="Sakkal Majalla" w:cs="Sakkal Majalla"/>
                <w:b/>
                <w:bCs/>
                <w:caps/>
                <w:sz w:val="28"/>
                <w:szCs w:val="28"/>
                <w:rtl/>
              </w:rPr>
            </w:pPr>
            <w:r>
              <w:rPr>
                <w:rStyle w:val="normaltextrun"/>
                <w:rFonts w:ascii="Traditional Arabic" w:hAnsi="Traditional Arabic" w:cs="Traditional Arabic"/>
                <w:sz w:val="28"/>
                <w:szCs w:val="28"/>
                <w:rtl/>
              </w:rPr>
              <w:t>مجلس القسم العلمي</w:t>
            </w:r>
            <w:r>
              <w:rPr>
                <w:rStyle w:val="eop"/>
                <w:rFonts w:ascii="Traditional Arabic" w:hAnsi="Traditional Arabic" w:cs="Traditional Arabic"/>
                <w:sz w:val="28"/>
                <w:szCs w:val="28"/>
                <w:rtl/>
              </w:rPr>
              <w:t> </w:t>
            </w:r>
          </w:p>
        </w:tc>
      </w:tr>
      <w:tr w:rsidR="00DA3399" w:rsidRPr="00171C6C" w14:paraId="22822195" w14:textId="77777777" w:rsidTr="00692D33">
        <w:trPr>
          <w:trHeight w:val="519"/>
          <w:tblCellSpacing w:w="7" w:type="dxa"/>
          <w:jc w:val="center"/>
        </w:trPr>
        <w:tc>
          <w:tcPr>
            <w:tcW w:w="957" w:type="pct"/>
            <w:shd w:val="clear" w:color="auto" w:fill="4C3D8E"/>
            <w:vAlign w:val="center"/>
          </w:tcPr>
          <w:p w14:paraId="4E655786" w14:textId="59B08FB3" w:rsidR="00DA3399" w:rsidRPr="00171C6C" w:rsidRDefault="00DA3399" w:rsidP="00DA3399">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279D7FAD" w:rsidR="00DA3399" w:rsidRPr="00171C6C" w:rsidRDefault="00DA3399" w:rsidP="00DA3399">
            <w:pPr>
              <w:bidi/>
              <w:rPr>
                <w:rFonts w:ascii="Sakkal Majalla" w:hAnsi="Sakkal Majalla" w:cs="Sakkal Majalla"/>
                <w:b/>
                <w:bCs/>
                <w:caps/>
                <w:sz w:val="28"/>
                <w:szCs w:val="28"/>
                <w:rtl/>
              </w:rPr>
            </w:pPr>
            <w:r>
              <w:rPr>
                <w:rFonts w:ascii="Sakkal Majalla" w:hAnsi="Sakkal Majalla" w:cs="Sakkal Majalla" w:hint="cs"/>
                <w:b/>
                <w:bCs/>
                <w:caps/>
                <w:sz w:val="28"/>
                <w:szCs w:val="28"/>
                <w:rtl/>
              </w:rPr>
              <w:t>13</w:t>
            </w:r>
          </w:p>
        </w:tc>
      </w:tr>
      <w:tr w:rsidR="00DA3399" w:rsidRPr="00171C6C" w14:paraId="25E0C5BD" w14:textId="77777777" w:rsidTr="00692D33">
        <w:trPr>
          <w:trHeight w:val="501"/>
          <w:tblCellSpacing w:w="7" w:type="dxa"/>
          <w:jc w:val="center"/>
        </w:trPr>
        <w:tc>
          <w:tcPr>
            <w:tcW w:w="957" w:type="pct"/>
            <w:shd w:val="clear" w:color="auto" w:fill="4C3D8E"/>
            <w:vAlign w:val="center"/>
          </w:tcPr>
          <w:p w14:paraId="754F14F0" w14:textId="37DA7E88" w:rsidR="00DA3399" w:rsidRPr="00171C6C" w:rsidRDefault="00DA3399" w:rsidP="00DA3399">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6037E56A" w:rsidR="00DA3399" w:rsidRPr="00171C6C" w:rsidRDefault="00DA3399" w:rsidP="00DA3399">
            <w:pPr>
              <w:bidi/>
              <w:rPr>
                <w:rFonts w:ascii="Sakkal Majalla" w:hAnsi="Sakkal Majalla" w:cs="Sakkal Majalla"/>
                <w:b/>
                <w:bCs/>
                <w:caps/>
                <w:sz w:val="28"/>
                <w:szCs w:val="28"/>
                <w:rtl/>
              </w:rPr>
            </w:pPr>
            <w:r>
              <w:rPr>
                <w:rFonts w:ascii="Sakkal Majalla" w:hAnsi="Sakkal Majalla" w:cs="Sakkal Majalla" w:hint="cs"/>
                <w:b/>
                <w:bCs/>
                <w:caps/>
                <w:sz w:val="28"/>
                <w:szCs w:val="28"/>
                <w:rtl/>
              </w:rPr>
              <w:t>26-4-1444ه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9"/>
      <w:footerReference w:type="default" r:id="rId10"/>
      <w:headerReference w:type="first" r:id="rId11"/>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5E5A" w14:textId="77777777" w:rsidR="00C27AC9" w:rsidRDefault="00C27AC9" w:rsidP="00EE490F">
      <w:pPr>
        <w:spacing w:after="0" w:line="240" w:lineRule="auto"/>
      </w:pPr>
      <w:r>
        <w:separator/>
      </w:r>
    </w:p>
  </w:endnote>
  <w:endnote w:type="continuationSeparator" w:id="0">
    <w:p w14:paraId="211D71F9" w14:textId="77777777" w:rsidR="00C27AC9" w:rsidRDefault="00C27AC9"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 w:name="DIN NEXT™ ARABIC MEDIUM">
    <w:altName w:val="Microsoft Sans Serif"/>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5D20C3" w:rsidRDefault="005D20C3">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5D20C3" w:rsidRDefault="005D20C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1CEA" w14:textId="77777777" w:rsidR="00C27AC9" w:rsidRDefault="00C27AC9" w:rsidP="00EE490F">
      <w:pPr>
        <w:spacing w:after="0" w:line="240" w:lineRule="auto"/>
      </w:pPr>
      <w:r>
        <w:separator/>
      </w:r>
    </w:p>
  </w:footnote>
  <w:footnote w:type="continuationSeparator" w:id="0">
    <w:p w14:paraId="3E920F13" w14:textId="77777777" w:rsidR="00C27AC9" w:rsidRDefault="00C27AC9"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5D20C3" w:rsidRDefault="005D20C3">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5D20C3" w:rsidRDefault="005D20C3">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424A"/>
    <w:multiLevelType w:val="multilevel"/>
    <w:tmpl w:val="BD864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B2787"/>
    <w:multiLevelType w:val="multilevel"/>
    <w:tmpl w:val="353C88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02D12"/>
    <w:multiLevelType w:val="multilevel"/>
    <w:tmpl w:val="75B41D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C30D9"/>
    <w:multiLevelType w:val="multilevel"/>
    <w:tmpl w:val="4658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E4C8A"/>
    <w:multiLevelType w:val="multilevel"/>
    <w:tmpl w:val="3852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B4B12"/>
    <w:multiLevelType w:val="multilevel"/>
    <w:tmpl w:val="6350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5364EE"/>
    <w:multiLevelType w:val="multilevel"/>
    <w:tmpl w:val="B62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0F002C"/>
    <w:multiLevelType w:val="multilevel"/>
    <w:tmpl w:val="9B40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6870DF"/>
    <w:multiLevelType w:val="multilevel"/>
    <w:tmpl w:val="C85881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434176"/>
    <w:multiLevelType w:val="multilevel"/>
    <w:tmpl w:val="2BCE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E443F3"/>
    <w:multiLevelType w:val="multilevel"/>
    <w:tmpl w:val="073CE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B06ABB"/>
    <w:multiLevelType w:val="multilevel"/>
    <w:tmpl w:val="A596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2A33EA"/>
    <w:multiLevelType w:val="multilevel"/>
    <w:tmpl w:val="A572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3E4389"/>
    <w:multiLevelType w:val="multilevel"/>
    <w:tmpl w:val="22E6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C614C6"/>
    <w:multiLevelType w:val="multilevel"/>
    <w:tmpl w:val="4800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0B019F"/>
    <w:multiLevelType w:val="multilevel"/>
    <w:tmpl w:val="AA1EC1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A05F8F"/>
    <w:multiLevelType w:val="multilevel"/>
    <w:tmpl w:val="9B42AB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F93D1C"/>
    <w:multiLevelType w:val="multilevel"/>
    <w:tmpl w:val="2CB45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F46253"/>
    <w:multiLevelType w:val="multilevel"/>
    <w:tmpl w:val="A01A7D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E501EE"/>
    <w:multiLevelType w:val="multilevel"/>
    <w:tmpl w:val="47B41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116590"/>
    <w:multiLevelType w:val="multilevel"/>
    <w:tmpl w:val="4686E0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0013BE"/>
    <w:multiLevelType w:val="multilevel"/>
    <w:tmpl w:val="0808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BC0037"/>
    <w:multiLevelType w:val="multilevel"/>
    <w:tmpl w:val="EF02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5E15F2"/>
    <w:multiLevelType w:val="multilevel"/>
    <w:tmpl w:val="1300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AC07C1"/>
    <w:multiLevelType w:val="multilevel"/>
    <w:tmpl w:val="2EDE8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D51F44"/>
    <w:multiLevelType w:val="multilevel"/>
    <w:tmpl w:val="5DC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623849"/>
    <w:multiLevelType w:val="multilevel"/>
    <w:tmpl w:val="351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68258B"/>
    <w:multiLevelType w:val="multilevel"/>
    <w:tmpl w:val="F3C0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031F13"/>
    <w:multiLevelType w:val="multilevel"/>
    <w:tmpl w:val="B662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90A02E6"/>
    <w:multiLevelType w:val="multilevel"/>
    <w:tmpl w:val="D4EC1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B20EC8"/>
    <w:multiLevelType w:val="multilevel"/>
    <w:tmpl w:val="5F88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EF7121"/>
    <w:multiLevelType w:val="multilevel"/>
    <w:tmpl w:val="BBC4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E26C39"/>
    <w:multiLevelType w:val="multilevel"/>
    <w:tmpl w:val="06A8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C404AF"/>
    <w:multiLevelType w:val="multilevel"/>
    <w:tmpl w:val="A658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54242D"/>
    <w:multiLevelType w:val="multilevel"/>
    <w:tmpl w:val="3B24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E10C5E"/>
    <w:multiLevelType w:val="multilevel"/>
    <w:tmpl w:val="6762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4412A7E"/>
    <w:multiLevelType w:val="multilevel"/>
    <w:tmpl w:val="CAC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97069C"/>
    <w:multiLevelType w:val="multilevel"/>
    <w:tmpl w:val="682E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6817B34"/>
    <w:multiLevelType w:val="multilevel"/>
    <w:tmpl w:val="A6DA92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3E4736"/>
    <w:multiLevelType w:val="multilevel"/>
    <w:tmpl w:val="468E14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734537"/>
    <w:multiLevelType w:val="multilevel"/>
    <w:tmpl w:val="3C1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F8C6AD8"/>
    <w:multiLevelType w:val="multilevel"/>
    <w:tmpl w:val="37E00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222EFD"/>
    <w:multiLevelType w:val="multilevel"/>
    <w:tmpl w:val="C794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58776A6"/>
    <w:multiLevelType w:val="multilevel"/>
    <w:tmpl w:val="1380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6E2778"/>
    <w:multiLevelType w:val="multilevel"/>
    <w:tmpl w:val="A278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FE719A"/>
    <w:multiLevelType w:val="multilevel"/>
    <w:tmpl w:val="E28C90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0F58E1"/>
    <w:multiLevelType w:val="multilevel"/>
    <w:tmpl w:val="FF6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018420C"/>
    <w:multiLevelType w:val="multilevel"/>
    <w:tmpl w:val="02E085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1E5AB1"/>
    <w:multiLevelType w:val="multilevel"/>
    <w:tmpl w:val="F81C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47D65BD"/>
    <w:multiLevelType w:val="multilevel"/>
    <w:tmpl w:val="8246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7B25AFC"/>
    <w:multiLevelType w:val="multilevel"/>
    <w:tmpl w:val="A334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C73538A"/>
    <w:multiLevelType w:val="multilevel"/>
    <w:tmpl w:val="4F20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0082E84"/>
    <w:multiLevelType w:val="multilevel"/>
    <w:tmpl w:val="7CAA05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265333"/>
    <w:multiLevelType w:val="multilevel"/>
    <w:tmpl w:val="1664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68B153A"/>
    <w:multiLevelType w:val="multilevel"/>
    <w:tmpl w:val="1172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492E61"/>
    <w:multiLevelType w:val="multilevel"/>
    <w:tmpl w:val="F0EA07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7A6283"/>
    <w:multiLevelType w:val="multilevel"/>
    <w:tmpl w:val="EDA2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C83098C"/>
    <w:multiLevelType w:val="multilevel"/>
    <w:tmpl w:val="E3CA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D7F4149"/>
    <w:multiLevelType w:val="multilevel"/>
    <w:tmpl w:val="8508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8077042">
    <w:abstractNumId w:val="16"/>
  </w:num>
  <w:num w:numId="2" w16cid:durableId="551766899">
    <w:abstractNumId w:val="39"/>
  </w:num>
  <w:num w:numId="3" w16cid:durableId="1275359665">
    <w:abstractNumId w:val="53"/>
  </w:num>
  <w:num w:numId="4" w16cid:durableId="1732994732">
    <w:abstractNumId w:val="59"/>
  </w:num>
  <w:num w:numId="5" w16cid:durableId="1203400621">
    <w:abstractNumId w:val="23"/>
  </w:num>
  <w:num w:numId="6" w16cid:durableId="2044399031">
    <w:abstractNumId w:val="50"/>
  </w:num>
  <w:num w:numId="7" w16cid:durableId="993021446">
    <w:abstractNumId w:val="32"/>
  </w:num>
  <w:num w:numId="8" w16cid:durableId="1343433439">
    <w:abstractNumId w:val="15"/>
  </w:num>
  <w:num w:numId="9" w16cid:durableId="666831203">
    <w:abstractNumId w:val="56"/>
  </w:num>
  <w:num w:numId="10" w16cid:durableId="1982148447">
    <w:abstractNumId w:val="4"/>
  </w:num>
  <w:num w:numId="11" w16cid:durableId="1975405435">
    <w:abstractNumId w:val="30"/>
  </w:num>
  <w:num w:numId="12" w16cid:durableId="556011743">
    <w:abstractNumId w:val="37"/>
  </w:num>
  <w:num w:numId="13" w16cid:durableId="430979437">
    <w:abstractNumId w:val="44"/>
  </w:num>
  <w:num w:numId="14" w16cid:durableId="2068916902">
    <w:abstractNumId w:val="52"/>
  </w:num>
  <w:num w:numId="15" w16cid:durableId="848372118">
    <w:abstractNumId w:val="35"/>
  </w:num>
  <w:num w:numId="16" w16cid:durableId="226258939">
    <w:abstractNumId w:val="48"/>
  </w:num>
  <w:num w:numId="17" w16cid:durableId="1074625743">
    <w:abstractNumId w:val="28"/>
  </w:num>
  <w:num w:numId="18" w16cid:durableId="1996294247">
    <w:abstractNumId w:val="27"/>
  </w:num>
  <w:num w:numId="19" w16cid:durableId="949626459">
    <w:abstractNumId w:val="45"/>
  </w:num>
  <w:num w:numId="20" w16cid:durableId="523638729">
    <w:abstractNumId w:val="55"/>
  </w:num>
  <w:num w:numId="21" w16cid:durableId="1722745396">
    <w:abstractNumId w:val="60"/>
  </w:num>
  <w:num w:numId="22" w16cid:durableId="1834949694">
    <w:abstractNumId w:val="25"/>
  </w:num>
  <w:num w:numId="23" w16cid:durableId="69009623">
    <w:abstractNumId w:val="13"/>
  </w:num>
  <w:num w:numId="24" w16cid:durableId="51854615">
    <w:abstractNumId w:val="14"/>
  </w:num>
  <w:num w:numId="25" w16cid:durableId="33165254">
    <w:abstractNumId w:val="3"/>
  </w:num>
  <w:num w:numId="26" w16cid:durableId="1239441428">
    <w:abstractNumId w:val="51"/>
  </w:num>
  <w:num w:numId="27" w16cid:durableId="621423624">
    <w:abstractNumId w:val="36"/>
  </w:num>
  <w:num w:numId="28" w16cid:durableId="95100089">
    <w:abstractNumId w:val="34"/>
  </w:num>
  <w:num w:numId="29" w16cid:durableId="1491946529">
    <w:abstractNumId w:val="46"/>
  </w:num>
  <w:num w:numId="30" w16cid:durableId="1824079396">
    <w:abstractNumId w:val="7"/>
  </w:num>
  <w:num w:numId="31" w16cid:durableId="836573363">
    <w:abstractNumId w:val="33"/>
  </w:num>
  <w:num w:numId="32" w16cid:durableId="252134274">
    <w:abstractNumId w:val="12"/>
  </w:num>
  <w:num w:numId="33" w16cid:durableId="2135443949">
    <w:abstractNumId w:val="41"/>
  </w:num>
  <w:num w:numId="34" w16cid:durableId="636031375">
    <w:abstractNumId w:val="40"/>
  </w:num>
  <w:num w:numId="35" w16cid:durableId="1488588517">
    <w:abstractNumId w:val="18"/>
  </w:num>
  <w:num w:numId="36" w16cid:durableId="899904846">
    <w:abstractNumId w:val="47"/>
  </w:num>
  <w:num w:numId="37" w16cid:durableId="1121336613">
    <w:abstractNumId w:val="49"/>
  </w:num>
  <w:num w:numId="38" w16cid:durableId="656152547">
    <w:abstractNumId w:val="8"/>
  </w:num>
  <w:num w:numId="39" w16cid:durableId="288904234">
    <w:abstractNumId w:val="2"/>
  </w:num>
  <w:num w:numId="40" w16cid:durableId="987905545">
    <w:abstractNumId w:val="17"/>
  </w:num>
  <w:num w:numId="41" w16cid:durableId="575628410">
    <w:abstractNumId w:val="26"/>
  </w:num>
  <w:num w:numId="42" w16cid:durableId="889809550">
    <w:abstractNumId w:val="21"/>
  </w:num>
  <w:num w:numId="43" w16cid:durableId="834612675">
    <w:abstractNumId w:val="43"/>
  </w:num>
  <w:num w:numId="44" w16cid:durableId="187108587">
    <w:abstractNumId w:val="54"/>
  </w:num>
  <w:num w:numId="45" w16cid:durableId="1573277363">
    <w:abstractNumId w:val="31"/>
  </w:num>
  <w:num w:numId="46" w16cid:durableId="387269098">
    <w:abstractNumId w:val="19"/>
  </w:num>
  <w:num w:numId="47" w16cid:durableId="1777556052">
    <w:abstractNumId w:val="57"/>
  </w:num>
  <w:num w:numId="48" w16cid:durableId="1807356631">
    <w:abstractNumId w:val="0"/>
  </w:num>
  <w:num w:numId="49" w16cid:durableId="2085570801">
    <w:abstractNumId w:val="11"/>
  </w:num>
  <w:num w:numId="50" w16cid:durableId="936988326">
    <w:abstractNumId w:val="22"/>
  </w:num>
  <w:num w:numId="51" w16cid:durableId="633213446">
    <w:abstractNumId w:val="1"/>
  </w:num>
  <w:num w:numId="52" w16cid:durableId="500238560">
    <w:abstractNumId w:val="20"/>
  </w:num>
  <w:num w:numId="53" w16cid:durableId="486360629">
    <w:abstractNumId w:val="24"/>
  </w:num>
  <w:num w:numId="54" w16cid:durableId="1939412824">
    <w:abstractNumId w:val="38"/>
  </w:num>
  <w:num w:numId="55" w16cid:durableId="254172932">
    <w:abstractNumId w:val="5"/>
  </w:num>
  <w:num w:numId="56" w16cid:durableId="1473982897">
    <w:abstractNumId w:val="6"/>
  </w:num>
  <w:num w:numId="57" w16cid:durableId="730812786">
    <w:abstractNumId w:val="42"/>
  </w:num>
  <w:num w:numId="58" w16cid:durableId="567032187">
    <w:abstractNumId w:val="29"/>
  </w:num>
  <w:num w:numId="59" w16cid:durableId="987978451">
    <w:abstractNumId w:val="58"/>
  </w:num>
  <w:num w:numId="60" w16cid:durableId="2105607832">
    <w:abstractNumId w:val="10"/>
  </w:num>
  <w:num w:numId="61" w16cid:durableId="993876561">
    <w:abstractNumId w:val="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activeWritingStyle w:appName="MSWord" w:lang="en-US" w:vendorID="64" w:dllVersion="0" w:nlCheck="1" w:checkStyle="0"/>
  <w:activeWritingStyle w:appName="MSWord" w:lang="ar-EG"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8032C"/>
    <w:rsid w:val="004809BC"/>
    <w:rsid w:val="00482DD8"/>
    <w:rsid w:val="004A35ED"/>
    <w:rsid w:val="004A4B89"/>
    <w:rsid w:val="004A5BD0"/>
    <w:rsid w:val="004C5EBA"/>
    <w:rsid w:val="004D05F8"/>
    <w:rsid w:val="004D6B05"/>
    <w:rsid w:val="004D6B9A"/>
    <w:rsid w:val="004F47D2"/>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C3FCB"/>
    <w:rsid w:val="005D20C3"/>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43A93"/>
    <w:rsid w:val="00772B4C"/>
    <w:rsid w:val="00782108"/>
    <w:rsid w:val="00783459"/>
    <w:rsid w:val="00786495"/>
    <w:rsid w:val="00787F40"/>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74929"/>
    <w:rsid w:val="00983609"/>
    <w:rsid w:val="009859B4"/>
    <w:rsid w:val="0099611F"/>
    <w:rsid w:val="009A3B8E"/>
    <w:rsid w:val="009C23D4"/>
    <w:rsid w:val="009C4B55"/>
    <w:rsid w:val="009D4997"/>
    <w:rsid w:val="009E3CC0"/>
    <w:rsid w:val="009E47E5"/>
    <w:rsid w:val="009F2ED5"/>
    <w:rsid w:val="009F5184"/>
    <w:rsid w:val="00A0697E"/>
    <w:rsid w:val="00A20A12"/>
    <w:rsid w:val="00A372A9"/>
    <w:rsid w:val="00A40D08"/>
    <w:rsid w:val="00A44627"/>
    <w:rsid w:val="00A46F7E"/>
    <w:rsid w:val="00A4737E"/>
    <w:rsid w:val="00A502C1"/>
    <w:rsid w:val="00A5558A"/>
    <w:rsid w:val="00A63AD0"/>
    <w:rsid w:val="00A7204A"/>
    <w:rsid w:val="00A75457"/>
    <w:rsid w:val="00A979FA"/>
    <w:rsid w:val="00AD423B"/>
    <w:rsid w:val="00AD5924"/>
    <w:rsid w:val="00AE0516"/>
    <w:rsid w:val="00AE248E"/>
    <w:rsid w:val="00AE6AD7"/>
    <w:rsid w:val="00B174B5"/>
    <w:rsid w:val="00B22AAC"/>
    <w:rsid w:val="00B727DA"/>
    <w:rsid w:val="00B74827"/>
    <w:rsid w:val="00B80620"/>
    <w:rsid w:val="00B80926"/>
    <w:rsid w:val="00B93E29"/>
    <w:rsid w:val="00B97B1E"/>
    <w:rsid w:val="00BA432C"/>
    <w:rsid w:val="00BB15BF"/>
    <w:rsid w:val="00BC6307"/>
    <w:rsid w:val="00BF4D7C"/>
    <w:rsid w:val="00C028FF"/>
    <w:rsid w:val="00C1739D"/>
    <w:rsid w:val="00C27AC9"/>
    <w:rsid w:val="00C33239"/>
    <w:rsid w:val="00C55180"/>
    <w:rsid w:val="00C5703B"/>
    <w:rsid w:val="00C617D1"/>
    <w:rsid w:val="00C71AC6"/>
    <w:rsid w:val="00C759EB"/>
    <w:rsid w:val="00C76AAE"/>
    <w:rsid w:val="00C77FDD"/>
    <w:rsid w:val="00C802BD"/>
    <w:rsid w:val="00C91EFE"/>
    <w:rsid w:val="00C958D9"/>
    <w:rsid w:val="00CB11A3"/>
    <w:rsid w:val="00CD3DF6"/>
    <w:rsid w:val="00CE0B84"/>
    <w:rsid w:val="00D21B67"/>
    <w:rsid w:val="00D25E98"/>
    <w:rsid w:val="00D3555B"/>
    <w:rsid w:val="00D4307F"/>
    <w:rsid w:val="00D5202A"/>
    <w:rsid w:val="00D52EC2"/>
    <w:rsid w:val="00D76E52"/>
    <w:rsid w:val="00D8287E"/>
    <w:rsid w:val="00D83461"/>
    <w:rsid w:val="00D9457D"/>
    <w:rsid w:val="00DA3399"/>
    <w:rsid w:val="00DC1B2F"/>
    <w:rsid w:val="00DD0684"/>
    <w:rsid w:val="00DD58A3"/>
    <w:rsid w:val="00DE7BA6"/>
    <w:rsid w:val="00DF1E19"/>
    <w:rsid w:val="00DF4025"/>
    <w:rsid w:val="00E0297E"/>
    <w:rsid w:val="00E02D40"/>
    <w:rsid w:val="00E064B0"/>
    <w:rsid w:val="00E30386"/>
    <w:rsid w:val="00E434B1"/>
    <w:rsid w:val="00E91116"/>
    <w:rsid w:val="00E953B7"/>
    <w:rsid w:val="00E96C61"/>
    <w:rsid w:val="00EA502F"/>
    <w:rsid w:val="00EB0878"/>
    <w:rsid w:val="00EC3652"/>
    <w:rsid w:val="00EC5C61"/>
    <w:rsid w:val="00ED404D"/>
    <w:rsid w:val="00ED6B12"/>
    <w:rsid w:val="00EE490F"/>
    <w:rsid w:val="00F02C99"/>
    <w:rsid w:val="00F039E0"/>
    <w:rsid w:val="00F11C83"/>
    <w:rsid w:val="00F17860"/>
    <w:rsid w:val="00F236C3"/>
    <w:rsid w:val="00F245F9"/>
    <w:rsid w:val="00F246BB"/>
    <w:rsid w:val="00F35B02"/>
    <w:rsid w:val="00F461AA"/>
    <w:rsid w:val="00F50654"/>
    <w:rsid w:val="00F54C3D"/>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5D20C3"/>
  </w:style>
  <w:style w:type="character" w:customStyle="1" w:styleId="eop">
    <w:name w:val="eop"/>
    <w:basedOn w:val="a0"/>
    <w:rsid w:val="005D20C3"/>
  </w:style>
  <w:style w:type="paragraph" w:customStyle="1" w:styleId="paragraph">
    <w:name w:val="paragraph"/>
    <w:basedOn w:val="a"/>
    <w:rsid w:val="005D20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8191">
      <w:bodyDiv w:val="1"/>
      <w:marLeft w:val="0"/>
      <w:marRight w:val="0"/>
      <w:marTop w:val="0"/>
      <w:marBottom w:val="0"/>
      <w:divBdr>
        <w:top w:val="none" w:sz="0" w:space="0" w:color="auto"/>
        <w:left w:val="none" w:sz="0" w:space="0" w:color="auto"/>
        <w:bottom w:val="none" w:sz="0" w:space="0" w:color="auto"/>
        <w:right w:val="none" w:sz="0" w:space="0" w:color="auto"/>
      </w:divBdr>
      <w:divsChild>
        <w:div w:id="1116757259">
          <w:marLeft w:val="0"/>
          <w:marRight w:val="0"/>
          <w:marTop w:val="0"/>
          <w:marBottom w:val="0"/>
          <w:divBdr>
            <w:top w:val="none" w:sz="0" w:space="0" w:color="auto"/>
            <w:left w:val="none" w:sz="0" w:space="0" w:color="auto"/>
            <w:bottom w:val="none" w:sz="0" w:space="0" w:color="auto"/>
            <w:right w:val="none" w:sz="0" w:space="0" w:color="auto"/>
          </w:divBdr>
          <w:divsChild>
            <w:div w:id="498932099">
              <w:marLeft w:val="0"/>
              <w:marRight w:val="0"/>
              <w:marTop w:val="0"/>
              <w:marBottom w:val="0"/>
              <w:divBdr>
                <w:top w:val="none" w:sz="0" w:space="0" w:color="auto"/>
                <w:left w:val="none" w:sz="0" w:space="0" w:color="auto"/>
                <w:bottom w:val="none" w:sz="0" w:space="0" w:color="auto"/>
                <w:right w:val="none" w:sz="0" w:space="0" w:color="auto"/>
              </w:divBdr>
            </w:div>
            <w:div w:id="855004732">
              <w:marLeft w:val="0"/>
              <w:marRight w:val="0"/>
              <w:marTop w:val="0"/>
              <w:marBottom w:val="0"/>
              <w:divBdr>
                <w:top w:val="none" w:sz="0" w:space="0" w:color="auto"/>
                <w:left w:val="none" w:sz="0" w:space="0" w:color="auto"/>
                <w:bottom w:val="none" w:sz="0" w:space="0" w:color="auto"/>
                <w:right w:val="none" w:sz="0" w:space="0" w:color="auto"/>
              </w:divBdr>
            </w:div>
            <w:div w:id="1536694879">
              <w:marLeft w:val="0"/>
              <w:marRight w:val="0"/>
              <w:marTop w:val="0"/>
              <w:marBottom w:val="0"/>
              <w:divBdr>
                <w:top w:val="none" w:sz="0" w:space="0" w:color="auto"/>
                <w:left w:val="none" w:sz="0" w:space="0" w:color="auto"/>
                <w:bottom w:val="none" w:sz="0" w:space="0" w:color="auto"/>
                <w:right w:val="none" w:sz="0" w:space="0" w:color="auto"/>
              </w:divBdr>
            </w:div>
            <w:div w:id="786506077">
              <w:marLeft w:val="0"/>
              <w:marRight w:val="0"/>
              <w:marTop w:val="0"/>
              <w:marBottom w:val="0"/>
              <w:divBdr>
                <w:top w:val="none" w:sz="0" w:space="0" w:color="auto"/>
                <w:left w:val="none" w:sz="0" w:space="0" w:color="auto"/>
                <w:bottom w:val="none" w:sz="0" w:space="0" w:color="auto"/>
                <w:right w:val="none" w:sz="0" w:space="0" w:color="auto"/>
              </w:divBdr>
            </w:div>
            <w:div w:id="232009815">
              <w:marLeft w:val="0"/>
              <w:marRight w:val="0"/>
              <w:marTop w:val="0"/>
              <w:marBottom w:val="0"/>
              <w:divBdr>
                <w:top w:val="none" w:sz="0" w:space="0" w:color="auto"/>
                <w:left w:val="none" w:sz="0" w:space="0" w:color="auto"/>
                <w:bottom w:val="none" w:sz="0" w:space="0" w:color="auto"/>
                <w:right w:val="none" w:sz="0" w:space="0" w:color="auto"/>
              </w:divBdr>
            </w:div>
            <w:div w:id="355541405">
              <w:marLeft w:val="0"/>
              <w:marRight w:val="0"/>
              <w:marTop w:val="0"/>
              <w:marBottom w:val="0"/>
              <w:divBdr>
                <w:top w:val="none" w:sz="0" w:space="0" w:color="auto"/>
                <w:left w:val="none" w:sz="0" w:space="0" w:color="auto"/>
                <w:bottom w:val="none" w:sz="0" w:space="0" w:color="auto"/>
                <w:right w:val="none" w:sz="0" w:space="0" w:color="auto"/>
              </w:divBdr>
            </w:div>
            <w:div w:id="140125273">
              <w:marLeft w:val="0"/>
              <w:marRight w:val="0"/>
              <w:marTop w:val="0"/>
              <w:marBottom w:val="0"/>
              <w:divBdr>
                <w:top w:val="none" w:sz="0" w:space="0" w:color="auto"/>
                <w:left w:val="none" w:sz="0" w:space="0" w:color="auto"/>
                <w:bottom w:val="none" w:sz="0" w:space="0" w:color="auto"/>
                <w:right w:val="none" w:sz="0" w:space="0" w:color="auto"/>
              </w:divBdr>
            </w:div>
            <w:div w:id="15549701">
              <w:marLeft w:val="0"/>
              <w:marRight w:val="0"/>
              <w:marTop w:val="0"/>
              <w:marBottom w:val="0"/>
              <w:divBdr>
                <w:top w:val="none" w:sz="0" w:space="0" w:color="auto"/>
                <w:left w:val="none" w:sz="0" w:space="0" w:color="auto"/>
                <w:bottom w:val="none" w:sz="0" w:space="0" w:color="auto"/>
                <w:right w:val="none" w:sz="0" w:space="0" w:color="auto"/>
              </w:divBdr>
            </w:div>
            <w:div w:id="1581018352">
              <w:marLeft w:val="0"/>
              <w:marRight w:val="0"/>
              <w:marTop w:val="0"/>
              <w:marBottom w:val="0"/>
              <w:divBdr>
                <w:top w:val="none" w:sz="0" w:space="0" w:color="auto"/>
                <w:left w:val="none" w:sz="0" w:space="0" w:color="auto"/>
                <w:bottom w:val="none" w:sz="0" w:space="0" w:color="auto"/>
                <w:right w:val="none" w:sz="0" w:space="0" w:color="auto"/>
              </w:divBdr>
            </w:div>
            <w:div w:id="1591038396">
              <w:marLeft w:val="0"/>
              <w:marRight w:val="0"/>
              <w:marTop w:val="0"/>
              <w:marBottom w:val="0"/>
              <w:divBdr>
                <w:top w:val="none" w:sz="0" w:space="0" w:color="auto"/>
                <w:left w:val="none" w:sz="0" w:space="0" w:color="auto"/>
                <w:bottom w:val="none" w:sz="0" w:space="0" w:color="auto"/>
                <w:right w:val="none" w:sz="0" w:space="0" w:color="auto"/>
              </w:divBdr>
            </w:div>
            <w:div w:id="979071034">
              <w:marLeft w:val="0"/>
              <w:marRight w:val="0"/>
              <w:marTop w:val="0"/>
              <w:marBottom w:val="0"/>
              <w:divBdr>
                <w:top w:val="none" w:sz="0" w:space="0" w:color="auto"/>
                <w:left w:val="none" w:sz="0" w:space="0" w:color="auto"/>
                <w:bottom w:val="none" w:sz="0" w:space="0" w:color="auto"/>
                <w:right w:val="none" w:sz="0" w:space="0" w:color="auto"/>
              </w:divBdr>
            </w:div>
            <w:div w:id="2057965284">
              <w:marLeft w:val="0"/>
              <w:marRight w:val="0"/>
              <w:marTop w:val="0"/>
              <w:marBottom w:val="0"/>
              <w:divBdr>
                <w:top w:val="none" w:sz="0" w:space="0" w:color="auto"/>
                <w:left w:val="none" w:sz="0" w:space="0" w:color="auto"/>
                <w:bottom w:val="none" w:sz="0" w:space="0" w:color="auto"/>
                <w:right w:val="none" w:sz="0" w:space="0" w:color="auto"/>
              </w:divBdr>
            </w:div>
            <w:div w:id="1368598517">
              <w:marLeft w:val="0"/>
              <w:marRight w:val="0"/>
              <w:marTop w:val="0"/>
              <w:marBottom w:val="0"/>
              <w:divBdr>
                <w:top w:val="none" w:sz="0" w:space="0" w:color="auto"/>
                <w:left w:val="none" w:sz="0" w:space="0" w:color="auto"/>
                <w:bottom w:val="none" w:sz="0" w:space="0" w:color="auto"/>
                <w:right w:val="none" w:sz="0" w:space="0" w:color="auto"/>
              </w:divBdr>
            </w:div>
            <w:div w:id="70348895">
              <w:marLeft w:val="0"/>
              <w:marRight w:val="0"/>
              <w:marTop w:val="0"/>
              <w:marBottom w:val="0"/>
              <w:divBdr>
                <w:top w:val="none" w:sz="0" w:space="0" w:color="auto"/>
                <w:left w:val="none" w:sz="0" w:space="0" w:color="auto"/>
                <w:bottom w:val="none" w:sz="0" w:space="0" w:color="auto"/>
                <w:right w:val="none" w:sz="0" w:space="0" w:color="auto"/>
              </w:divBdr>
            </w:div>
            <w:div w:id="153373570">
              <w:marLeft w:val="0"/>
              <w:marRight w:val="0"/>
              <w:marTop w:val="0"/>
              <w:marBottom w:val="0"/>
              <w:divBdr>
                <w:top w:val="none" w:sz="0" w:space="0" w:color="auto"/>
                <w:left w:val="none" w:sz="0" w:space="0" w:color="auto"/>
                <w:bottom w:val="none" w:sz="0" w:space="0" w:color="auto"/>
                <w:right w:val="none" w:sz="0" w:space="0" w:color="auto"/>
              </w:divBdr>
            </w:div>
            <w:div w:id="1446121873">
              <w:marLeft w:val="0"/>
              <w:marRight w:val="0"/>
              <w:marTop w:val="0"/>
              <w:marBottom w:val="0"/>
              <w:divBdr>
                <w:top w:val="none" w:sz="0" w:space="0" w:color="auto"/>
                <w:left w:val="none" w:sz="0" w:space="0" w:color="auto"/>
                <w:bottom w:val="none" w:sz="0" w:space="0" w:color="auto"/>
                <w:right w:val="none" w:sz="0" w:space="0" w:color="auto"/>
              </w:divBdr>
            </w:div>
            <w:div w:id="1873767610">
              <w:marLeft w:val="0"/>
              <w:marRight w:val="0"/>
              <w:marTop w:val="0"/>
              <w:marBottom w:val="0"/>
              <w:divBdr>
                <w:top w:val="none" w:sz="0" w:space="0" w:color="auto"/>
                <w:left w:val="none" w:sz="0" w:space="0" w:color="auto"/>
                <w:bottom w:val="none" w:sz="0" w:space="0" w:color="auto"/>
                <w:right w:val="none" w:sz="0" w:space="0" w:color="auto"/>
              </w:divBdr>
            </w:div>
            <w:div w:id="1306424304">
              <w:marLeft w:val="0"/>
              <w:marRight w:val="0"/>
              <w:marTop w:val="0"/>
              <w:marBottom w:val="0"/>
              <w:divBdr>
                <w:top w:val="none" w:sz="0" w:space="0" w:color="auto"/>
                <w:left w:val="none" w:sz="0" w:space="0" w:color="auto"/>
                <w:bottom w:val="none" w:sz="0" w:space="0" w:color="auto"/>
                <w:right w:val="none" w:sz="0" w:space="0" w:color="auto"/>
              </w:divBdr>
            </w:div>
          </w:divsChild>
        </w:div>
        <w:div w:id="129977387">
          <w:marLeft w:val="0"/>
          <w:marRight w:val="0"/>
          <w:marTop w:val="0"/>
          <w:marBottom w:val="0"/>
          <w:divBdr>
            <w:top w:val="none" w:sz="0" w:space="0" w:color="auto"/>
            <w:left w:val="none" w:sz="0" w:space="0" w:color="auto"/>
            <w:bottom w:val="none" w:sz="0" w:space="0" w:color="auto"/>
            <w:right w:val="none" w:sz="0" w:space="0" w:color="auto"/>
          </w:divBdr>
          <w:divsChild>
            <w:div w:id="492599801">
              <w:marLeft w:val="0"/>
              <w:marRight w:val="0"/>
              <w:marTop w:val="0"/>
              <w:marBottom w:val="0"/>
              <w:divBdr>
                <w:top w:val="none" w:sz="0" w:space="0" w:color="auto"/>
                <w:left w:val="none" w:sz="0" w:space="0" w:color="auto"/>
                <w:bottom w:val="none" w:sz="0" w:space="0" w:color="auto"/>
                <w:right w:val="none" w:sz="0" w:space="0" w:color="auto"/>
              </w:divBdr>
            </w:div>
            <w:div w:id="21632697">
              <w:marLeft w:val="0"/>
              <w:marRight w:val="0"/>
              <w:marTop w:val="0"/>
              <w:marBottom w:val="0"/>
              <w:divBdr>
                <w:top w:val="none" w:sz="0" w:space="0" w:color="auto"/>
                <w:left w:val="none" w:sz="0" w:space="0" w:color="auto"/>
                <w:bottom w:val="none" w:sz="0" w:space="0" w:color="auto"/>
                <w:right w:val="none" w:sz="0" w:space="0" w:color="auto"/>
              </w:divBdr>
            </w:div>
            <w:div w:id="1112819257">
              <w:marLeft w:val="0"/>
              <w:marRight w:val="0"/>
              <w:marTop w:val="0"/>
              <w:marBottom w:val="0"/>
              <w:divBdr>
                <w:top w:val="none" w:sz="0" w:space="0" w:color="auto"/>
                <w:left w:val="none" w:sz="0" w:space="0" w:color="auto"/>
                <w:bottom w:val="none" w:sz="0" w:space="0" w:color="auto"/>
                <w:right w:val="none" w:sz="0" w:space="0" w:color="auto"/>
              </w:divBdr>
            </w:div>
            <w:div w:id="133497847">
              <w:marLeft w:val="0"/>
              <w:marRight w:val="0"/>
              <w:marTop w:val="0"/>
              <w:marBottom w:val="0"/>
              <w:divBdr>
                <w:top w:val="none" w:sz="0" w:space="0" w:color="auto"/>
                <w:left w:val="none" w:sz="0" w:space="0" w:color="auto"/>
                <w:bottom w:val="none" w:sz="0" w:space="0" w:color="auto"/>
                <w:right w:val="none" w:sz="0" w:space="0" w:color="auto"/>
              </w:divBdr>
            </w:div>
            <w:div w:id="882404777">
              <w:marLeft w:val="0"/>
              <w:marRight w:val="0"/>
              <w:marTop w:val="0"/>
              <w:marBottom w:val="0"/>
              <w:divBdr>
                <w:top w:val="none" w:sz="0" w:space="0" w:color="auto"/>
                <w:left w:val="none" w:sz="0" w:space="0" w:color="auto"/>
                <w:bottom w:val="none" w:sz="0" w:space="0" w:color="auto"/>
                <w:right w:val="none" w:sz="0" w:space="0" w:color="auto"/>
              </w:divBdr>
            </w:div>
            <w:div w:id="233197776">
              <w:marLeft w:val="0"/>
              <w:marRight w:val="0"/>
              <w:marTop w:val="0"/>
              <w:marBottom w:val="0"/>
              <w:divBdr>
                <w:top w:val="none" w:sz="0" w:space="0" w:color="auto"/>
                <w:left w:val="none" w:sz="0" w:space="0" w:color="auto"/>
                <w:bottom w:val="none" w:sz="0" w:space="0" w:color="auto"/>
                <w:right w:val="none" w:sz="0" w:space="0" w:color="auto"/>
              </w:divBdr>
            </w:div>
            <w:div w:id="1716469563">
              <w:marLeft w:val="0"/>
              <w:marRight w:val="0"/>
              <w:marTop w:val="0"/>
              <w:marBottom w:val="0"/>
              <w:divBdr>
                <w:top w:val="none" w:sz="0" w:space="0" w:color="auto"/>
                <w:left w:val="none" w:sz="0" w:space="0" w:color="auto"/>
                <w:bottom w:val="none" w:sz="0" w:space="0" w:color="auto"/>
                <w:right w:val="none" w:sz="0" w:space="0" w:color="auto"/>
              </w:divBdr>
            </w:div>
            <w:div w:id="1326471755">
              <w:marLeft w:val="0"/>
              <w:marRight w:val="0"/>
              <w:marTop w:val="0"/>
              <w:marBottom w:val="0"/>
              <w:divBdr>
                <w:top w:val="none" w:sz="0" w:space="0" w:color="auto"/>
                <w:left w:val="none" w:sz="0" w:space="0" w:color="auto"/>
                <w:bottom w:val="none" w:sz="0" w:space="0" w:color="auto"/>
                <w:right w:val="none" w:sz="0" w:space="0" w:color="auto"/>
              </w:divBdr>
            </w:div>
            <w:div w:id="3626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578">
      <w:bodyDiv w:val="1"/>
      <w:marLeft w:val="0"/>
      <w:marRight w:val="0"/>
      <w:marTop w:val="0"/>
      <w:marBottom w:val="0"/>
      <w:divBdr>
        <w:top w:val="none" w:sz="0" w:space="0" w:color="auto"/>
        <w:left w:val="none" w:sz="0" w:space="0" w:color="auto"/>
        <w:bottom w:val="none" w:sz="0" w:space="0" w:color="auto"/>
        <w:right w:val="none" w:sz="0" w:space="0" w:color="auto"/>
      </w:divBdr>
      <w:divsChild>
        <w:div w:id="1769083836">
          <w:marLeft w:val="0"/>
          <w:marRight w:val="0"/>
          <w:marTop w:val="0"/>
          <w:marBottom w:val="0"/>
          <w:divBdr>
            <w:top w:val="none" w:sz="0" w:space="0" w:color="auto"/>
            <w:left w:val="none" w:sz="0" w:space="0" w:color="auto"/>
            <w:bottom w:val="none" w:sz="0" w:space="0" w:color="auto"/>
            <w:right w:val="none" w:sz="0" w:space="0" w:color="auto"/>
          </w:divBdr>
          <w:divsChild>
            <w:div w:id="1563712944">
              <w:marLeft w:val="0"/>
              <w:marRight w:val="0"/>
              <w:marTop w:val="0"/>
              <w:marBottom w:val="0"/>
              <w:divBdr>
                <w:top w:val="none" w:sz="0" w:space="0" w:color="auto"/>
                <w:left w:val="none" w:sz="0" w:space="0" w:color="auto"/>
                <w:bottom w:val="none" w:sz="0" w:space="0" w:color="auto"/>
                <w:right w:val="none" w:sz="0" w:space="0" w:color="auto"/>
              </w:divBdr>
            </w:div>
            <w:div w:id="1164735580">
              <w:marLeft w:val="0"/>
              <w:marRight w:val="0"/>
              <w:marTop w:val="0"/>
              <w:marBottom w:val="0"/>
              <w:divBdr>
                <w:top w:val="none" w:sz="0" w:space="0" w:color="auto"/>
                <w:left w:val="none" w:sz="0" w:space="0" w:color="auto"/>
                <w:bottom w:val="none" w:sz="0" w:space="0" w:color="auto"/>
                <w:right w:val="none" w:sz="0" w:space="0" w:color="auto"/>
              </w:divBdr>
            </w:div>
            <w:div w:id="1489706812">
              <w:marLeft w:val="0"/>
              <w:marRight w:val="0"/>
              <w:marTop w:val="0"/>
              <w:marBottom w:val="0"/>
              <w:divBdr>
                <w:top w:val="none" w:sz="0" w:space="0" w:color="auto"/>
                <w:left w:val="none" w:sz="0" w:space="0" w:color="auto"/>
                <w:bottom w:val="none" w:sz="0" w:space="0" w:color="auto"/>
                <w:right w:val="none" w:sz="0" w:space="0" w:color="auto"/>
              </w:divBdr>
            </w:div>
            <w:div w:id="1779138465">
              <w:marLeft w:val="0"/>
              <w:marRight w:val="0"/>
              <w:marTop w:val="0"/>
              <w:marBottom w:val="0"/>
              <w:divBdr>
                <w:top w:val="none" w:sz="0" w:space="0" w:color="auto"/>
                <w:left w:val="none" w:sz="0" w:space="0" w:color="auto"/>
                <w:bottom w:val="none" w:sz="0" w:space="0" w:color="auto"/>
                <w:right w:val="none" w:sz="0" w:space="0" w:color="auto"/>
              </w:divBdr>
            </w:div>
            <w:div w:id="1155074292">
              <w:marLeft w:val="0"/>
              <w:marRight w:val="0"/>
              <w:marTop w:val="0"/>
              <w:marBottom w:val="0"/>
              <w:divBdr>
                <w:top w:val="none" w:sz="0" w:space="0" w:color="auto"/>
                <w:left w:val="none" w:sz="0" w:space="0" w:color="auto"/>
                <w:bottom w:val="none" w:sz="0" w:space="0" w:color="auto"/>
                <w:right w:val="none" w:sz="0" w:space="0" w:color="auto"/>
              </w:divBdr>
            </w:div>
            <w:div w:id="323972230">
              <w:marLeft w:val="0"/>
              <w:marRight w:val="0"/>
              <w:marTop w:val="0"/>
              <w:marBottom w:val="0"/>
              <w:divBdr>
                <w:top w:val="none" w:sz="0" w:space="0" w:color="auto"/>
                <w:left w:val="none" w:sz="0" w:space="0" w:color="auto"/>
                <w:bottom w:val="none" w:sz="0" w:space="0" w:color="auto"/>
                <w:right w:val="none" w:sz="0" w:space="0" w:color="auto"/>
              </w:divBdr>
            </w:div>
            <w:div w:id="1119766180">
              <w:marLeft w:val="0"/>
              <w:marRight w:val="0"/>
              <w:marTop w:val="0"/>
              <w:marBottom w:val="0"/>
              <w:divBdr>
                <w:top w:val="none" w:sz="0" w:space="0" w:color="auto"/>
                <w:left w:val="none" w:sz="0" w:space="0" w:color="auto"/>
                <w:bottom w:val="none" w:sz="0" w:space="0" w:color="auto"/>
                <w:right w:val="none" w:sz="0" w:space="0" w:color="auto"/>
              </w:divBdr>
            </w:div>
            <w:div w:id="1346907080">
              <w:marLeft w:val="0"/>
              <w:marRight w:val="0"/>
              <w:marTop w:val="0"/>
              <w:marBottom w:val="0"/>
              <w:divBdr>
                <w:top w:val="none" w:sz="0" w:space="0" w:color="auto"/>
                <w:left w:val="none" w:sz="0" w:space="0" w:color="auto"/>
                <w:bottom w:val="none" w:sz="0" w:space="0" w:color="auto"/>
                <w:right w:val="none" w:sz="0" w:space="0" w:color="auto"/>
              </w:divBdr>
            </w:div>
            <w:div w:id="1373071121">
              <w:marLeft w:val="0"/>
              <w:marRight w:val="0"/>
              <w:marTop w:val="0"/>
              <w:marBottom w:val="0"/>
              <w:divBdr>
                <w:top w:val="none" w:sz="0" w:space="0" w:color="auto"/>
                <w:left w:val="none" w:sz="0" w:space="0" w:color="auto"/>
                <w:bottom w:val="none" w:sz="0" w:space="0" w:color="auto"/>
                <w:right w:val="none" w:sz="0" w:space="0" w:color="auto"/>
              </w:divBdr>
            </w:div>
            <w:div w:id="1022900450">
              <w:marLeft w:val="0"/>
              <w:marRight w:val="0"/>
              <w:marTop w:val="0"/>
              <w:marBottom w:val="0"/>
              <w:divBdr>
                <w:top w:val="none" w:sz="0" w:space="0" w:color="auto"/>
                <w:left w:val="none" w:sz="0" w:space="0" w:color="auto"/>
                <w:bottom w:val="none" w:sz="0" w:space="0" w:color="auto"/>
                <w:right w:val="none" w:sz="0" w:space="0" w:color="auto"/>
              </w:divBdr>
            </w:div>
            <w:div w:id="2083066927">
              <w:marLeft w:val="0"/>
              <w:marRight w:val="0"/>
              <w:marTop w:val="0"/>
              <w:marBottom w:val="0"/>
              <w:divBdr>
                <w:top w:val="none" w:sz="0" w:space="0" w:color="auto"/>
                <w:left w:val="none" w:sz="0" w:space="0" w:color="auto"/>
                <w:bottom w:val="none" w:sz="0" w:space="0" w:color="auto"/>
                <w:right w:val="none" w:sz="0" w:space="0" w:color="auto"/>
              </w:divBdr>
            </w:div>
            <w:div w:id="881290532">
              <w:marLeft w:val="0"/>
              <w:marRight w:val="0"/>
              <w:marTop w:val="0"/>
              <w:marBottom w:val="0"/>
              <w:divBdr>
                <w:top w:val="none" w:sz="0" w:space="0" w:color="auto"/>
                <w:left w:val="none" w:sz="0" w:space="0" w:color="auto"/>
                <w:bottom w:val="none" w:sz="0" w:space="0" w:color="auto"/>
                <w:right w:val="none" w:sz="0" w:space="0" w:color="auto"/>
              </w:divBdr>
            </w:div>
            <w:div w:id="1833451926">
              <w:marLeft w:val="0"/>
              <w:marRight w:val="0"/>
              <w:marTop w:val="0"/>
              <w:marBottom w:val="0"/>
              <w:divBdr>
                <w:top w:val="none" w:sz="0" w:space="0" w:color="auto"/>
                <w:left w:val="none" w:sz="0" w:space="0" w:color="auto"/>
                <w:bottom w:val="none" w:sz="0" w:space="0" w:color="auto"/>
                <w:right w:val="none" w:sz="0" w:space="0" w:color="auto"/>
              </w:divBdr>
            </w:div>
            <w:div w:id="1373267865">
              <w:marLeft w:val="0"/>
              <w:marRight w:val="0"/>
              <w:marTop w:val="0"/>
              <w:marBottom w:val="0"/>
              <w:divBdr>
                <w:top w:val="none" w:sz="0" w:space="0" w:color="auto"/>
                <w:left w:val="none" w:sz="0" w:space="0" w:color="auto"/>
                <w:bottom w:val="none" w:sz="0" w:space="0" w:color="auto"/>
                <w:right w:val="none" w:sz="0" w:space="0" w:color="auto"/>
              </w:divBdr>
            </w:div>
            <w:div w:id="1787504980">
              <w:marLeft w:val="0"/>
              <w:marRight w:val="0"/>
              <w:marTop w:val="0"/>
              <w:marBottom w:val="0"/>
              <w:divBdr>
                <w:top w:val="none" w:sz="0" w:space="0" w:color="auto"/>
                <w:left w:val="none" w:sz="0" w:space="0" w:color="auto"/>
                <w:bottom w:val="none" w:sz="0" w:space="0" w:color="auto"/>
                <w:right w:val="none" w:sz="0" w:space="0" w:color="auto"/>
              </w:divBdr>
            </w:div>
            <w:div w:id="1554924412">
              <w:marLeft w:val="0"/>
              <w:marRight w:val="0"/>
              <w:marTop w:val="0"/>
              <w:marBottom w:val="0"/>
              <w:divBdr>
                <w:top w:val="none" w:sz="0" w:space="0" w:color="auto"/>
                <w:left w:val="none" w:sz="0" w:space="0" w:color="auto"/>
                <w:bottom w:val="none" w:sz="0" w:space="0" w:color="auto"/>
                <w:right w:val="none" w:sz="0" w:space="0" w:color="auto"/>
              </w:divBdr>
            </w:div>
            <w:div w:id="1390227874">
              <w:marLeft w:val="0"/>
              <w:marRight w:val="0"/>
              <w:marTop w:val="0"/>
              <w:marBottom w:val="0"/>
              <w:divBdr>
                <w:top w:val="none" w:sz="0" w:space="0" w:color="auto"/>
                <w:left w:val="none" w:sz="0" w:space="0" w:color="auto"/>
                <w:bottom w:val="none" w:sz="0" w:space="0" w:color="auto"/>
                <w:right w:val="none" w:sz="0" w:space="0" w:color="auto"/>
              </w:divBdr>
            </w:div>
            <w:div w:id="287594305">
              <w:marLeft w:val="0"/>
              <w:marRight w:val="0"/>
              <w:marTop w:val="0"/>
              <w:marBottom w:val="0"/>
              <w:divBdr>
                <w:top w:val="none" w:sz="0" w:space="0" w:color="auto"/>
                <w:left w:val="none" w:sz="0" w:space="0" w:color="auto"/>
                <w:bottom w:val="none" w:sz="0" w:space="0" w:color="auto"/>
                <w:right w:val="none" w:sz="0" w:space="0" w:color="auto"/>
              </w:divBdr>
            </w:div>
            <w:div w:id="1506476877">
              <w:marLeft w:val="0"/>
              <w:marRight w:val="0"/>
              <w:marTop w:val="0"/>
              <w:marBottom w:val="0"/>
              <w:divBdr>
                <w:top w:val="none" w:sz="0" w:space="0" w:color="auto"/>
                <w:left w:val="none" w:sz="0" w:space="0" w:color="auto"/>
                <w:bottom w:val="none" w:sz="0" w:space="0" w:color="auto"/>
                <w:right w:val="none" w:sz="0" w:space="0" w:color="auto"/>
              </w:divBdr>
            </w:div>
            <w:div w:id="299312705">
              <w:marLeft w:val="0"/>
              <w:marRight w:val="0"/>
              <w:marTop w:val="0"/>
              <w:marBottom w:val="0"/>
              <w:divBdr>
                <w:top w:val="none" w:sz="0" w:space="0" w:color="auto"/>
                <w:left w:val="none" w:sz="0" w:space="0" w:color="auto"/>
                <w:bottom w:val="none" w:sz="0" w:space="0" w:color="auto"/>
                <w:right w:val="none" w:sz="0" w:space="0" w:color="auto"/>
              </w:divBdr>
            </w:div>
          </w:divsChild>
        </w:div>
        <w:div w:id="1426534594">
          <w:marLeft w:val="0"/>
          <w:marRight w:val="0"/>
          <w:marTop w:val="0"/>
          <w:marBottom w:val="0"/>
          <w:divBdr>
            <w:top w:val="none" w:sz="0" w:space="0" w:color="auto"/>
            <w:left w:val="none" w:sz="0" w:space="0" w:color="auto"/>
            <w:bottom w:val="none" w:sz="0" w:space="0" w:color="auto"/>
            <w:right w:val="none" w:sz="0" w:space="0" w:color="auto"/>
          </w:divBdr>
          <w:divsChild>
            <w:div w:id="1623804434">
              <w:marLeft w:val="0"/>
              <w:marRight w:val="0"/>
              <w:marTop w:val="0"/>
              <w:marBottom w:val="0"/>
              <w:divBdr>
                <w:top w:val="none" w:sz="0" w:space="0" w:color="auto"/>
                <w:left w:val="none" w:sz="0" w:space="0" w:color="auto"/>
                <w:bottom w:val="none" w:sz="0" w:space="0" w:color="auto"/>
                <w:right w:val="none" w:sz="0" w:space="0" w:color="auto"/>
              </w:divBdr>
            </w:div>
            <w:div w:id="236524962">
              <w:marLeft w:val="0"/>
              <w:marRight w:val="0"/>
              <w:marTop w:val="0"/>
              <w:marBottom w:val="0"/>
              <w:divBdr>
                <w:top w:val="none" w:sz="0" w:space="0" w:color="auto"/>
                <w:left w:val="none" w:sz="0" w:space="0" w:color="auto"/>
                <w:bottom w:val="none" w:sz="0" w:space="0" w:color="auto"/>
                <w:right w:val="none" w:sz="0" w:space="0" w:color="auto"/>
              </w:divBdr>
            </w:div>
            <w:div w:id="897863993">
              <w:marLeft w:val="0"/>
              <w:marRight w:val="0"/>
              <w:marTop w:val="0"/>
              <w:marBottom w:val="0"/>
              <w:divBdr>
                <w:top w:val="none" w:sz="0" w:space="0" w:color="auto"/>
                <w:left w:val="none" w:sz="0" w:space="0" w:color="auto"/>
                <w:bottom w:val="none" w:sz="0" w:space="0" w:color="auto"/>
                <w:right w:val="none" w:sz="0" w:space="0" w:color="auto"/>
              </w:divBdr>
            </w:div>
            <w:div w:id="592124865">
              <w:marLeft w:val="0"/>
              <w:marRight w:val="0"/>
              <w:marTop w:val="0"/>
              <w:marBottom w:val="0"/>
              <w:divBdr>
                <w:top w:val="none" w:sz="0" w:space="0" w:color="auto"/>
                <w:left w:val="none" w:sz="0" w:space="0" w:color="auto"/>
                <w:bottom w:val="none" w:sz="0" w:space="0" w:color="auto"/>
                <w:right w:val="none" w:sz="0" w:space="0" w:color="auto"/>
              </w:divBdr>
            </w:div>
            <w:div w:id="491262128">
              <w:marLeft w:val="0"/>
              <w:marRight w:val="0"/>
              <w:marTop w:val="0"/>
              <w:marBottom w:val="0"/>
              <w:divBdr>
                <w:top w:val="none" w:sz="0" w:space="0" w:color="auto"/>
                <w:left w:val="none" w:sz="0" w:space="0" w:color="auto"/>
                <w:bottom w:val="none" w:sz="0" w:space="0" w:color="auto"/>
                <w:right w:val="none" w:sz="0" w:space="0" w:color="auto"/>
              </w:divBdr>
            </w:div>
            <w:div w:id="911744108">
              <w:marLeft w:val="0"/>
              <w:marRight w:val="0"/>
              <w:marTop w:val="0"/>
              <w:marBottom w:val="0"/>
              <w:divBdr>
                <w:top w:val="none" w:sz="0" w:space="0" w:color="auto"/>
                <w:left w:val="none" w:sz="0" w:space="0" w:color="auto"/>
                <w:bottom w:val="none" w:sz="0" w:space="0" w:color="auto"/>
                <w:right w:val="none" w:sz="0" w:space="0" w:color="auto"/>
              </w:divBdr>
            </w:div>
            <w:div w:id="184052431">
              <w:marLeft w:val="0"/>
              <w:marRight w:val="0"/>
              <w:marTop w:val="0"/>
              <w:marBottom w:val="0"/>
              <w:divBdr>
                <w:top w:val="none" w:sz="0" w:space="0" w:color="auto"/>
                <w:left w:val="none" w:sz="0" w:space="0" w:color="auto"/>
                <w:bottom w:val="none" w:sz="0" w:space="0" w:color="auto"/>
                <w:right w:val="none" w:sz="0" w:space="0" w:color="auto"/>
              </w:divBdr>
            </w:div>
          </w:divsChild>
        </w:div>
        <w:div w:id="1237861774">
          <w:marLeft w:val="0"/>
          <w:marRight w:val="0"/>
          <w:marTop w:val="0"/>
          <w:marBottom w:val="0"/>
          <w:divBdr>
            <w:top w:val="none" w:sz="0" w:space="0" w:color="auto"/>
            <w:left w:val="none" w:sz="0" w:space="0" w:color="auto"/>
            <w:bottom w:val="none" w:sz="0" w:space="0" w:color="auto"/>
            <w:right w:val="none" w:sz="0" w:space="0" w:color="auto"/>
          </w:divBdr>
          <w:divsChild>
            <w:div w:id="18341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5600">
      <w:bodyDiv w:val="1"/>
      <w:marLeft w:val="0"/>
      <w:marRight w:val="0"/>
      <w:marTop w:val="0"/>
      <w:marBottom w:val="0"/>
      <w:divBdr>
        <w:top w:val="none" w:sz="0" w:space="0" w:color="auto"/>
        <w:left w:val="none" w:sz="0" w:space="0" w:color="auto"/>
        <w:bottom w:val="none" w:sz="0" w:space="0" w:color="auto"/>
        <w:right w:val="none" w:sz="0" w:space="0" w:color="auto"/>
      </w:divBdr>
      <w:divsChild>
        <w:div w:id="717585600">
          <w:marLeft w:val="0"/>
          <w:marRight w:val="0"/>
          <w:marTop w:val="0"/>
          <w:marBottom w:val="0"/>
          <w:divBdr>
            <w:top w:val="none" w:sz="0" w:space="0" w:color="auto"/>
            <w:left w:val="none" w:sz="0" w:space="0" w:color="auto"/>
            <w:bottom w:val="none" w:sz="0" w:space="0" w:color="auto"/>
            <w:right w:val="none" w:sz="0" w:space="0" w:color="auto"/>
          </w:divBdr>
          <w:divsChild>
            <w:div w:id="1286162069">
              <w:marLeft w:val="0"/>
              <w:marRight w:val="0"/>
              <w:marTop w:val="0"/>
              <w:marBottom w:val="0"/>
              <w:divBdr>
                <w:top w:val="none" w:sz="0" w:space="0" w:color="auto"/>
                <w:left w:val="none" w:sz="0" w:space="0" w:color="auto"/>
                <w:bottom w:val="none" w:sz="0" w:space="0" w:color="auto"/>
                <w:right w:val="none" w:sz="0" w:space="0" w:color="auto"/>
              </w:divBdr>
            </w:div>
          </w:divsChild>
        </w:div>
        <w:div w:id="1503357593">
          <w:marLeft w:val="0"/>
          <w:marRight w:val="0"/>
          <w:marTop w:val="0"/>
          <w:marBottom w:val="0"/>
          <w:divBdr>
            <w:top w:val="none" w:sz="0" w:space="0" w:color="auto"/>
            <w:left w:val="none" w:sz="0" w:space="0" w:color="auto"/>
            <w:bottom w:val="none" w:sz="0" w:space="0" w:color="auto"/>
            <w:right w:val="none" w:sz="0" w:space="0" w:color="auto"/>
          </w:divBdr>
          <w:divsChild>
            <w:div w:id="1605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93168">
      <w:bodyDiv w:val="1"/>
      <w:marLeft w:val="0"/>
      <w:marRight w:val="0"/>
      <w:marTop w:val="0"/>
      <w:marBottom w:val="0"/>
      <w:divBdr>
        <w:top w:val="none" w:sz="0" w:space="0" w:color="auto"/>
        <w:left w:val="none" w:sz="0" w:space="0" w:color="auto"/>
        <w:bottom w:val="none" w:sz="0" w:space="0" w:color="auto"/>
        <w:right w:val="none" w:sz="0" w:space="0" w:color="auto"/>
      </w:divBdr>
      <w:divsChild>
        <w:div w:id="361446287">
          <w:marLeft w:val="0"/>
          <w:marRight w:val="0"/>
          <w:marTop w:val="0"/>
          <w:marBottom w:val="0"/>
          <w:divBdr>
            <w:top w:val="none" w:sz="0" w:space="0" w:color="auto"/>
            <w:left w:val="none" w:sz="0" w:space="0" w:color="auto"/>
            <w:bottom w:val="none" w:sz="0" w:space="0" w:color="auto"/>
            <w:right w:val="none" w:sz="0" w:space="0" w:color="auto"/>
          </w:divBdr>
          <w:divsChild>
            <w:div w:id="555049182">
              <w:marLeft w:val="0"/>
              <w:marRight w:val="0"/>
              <w:marTop w:val="0"/>
              <w:marBottom w:val="0"/>
              <w:divBdr>
                <w:top w:val="none" w:sz="0" w:space="0" w:color="auto"/>
                <w:left w:val="none" w:sz="0" w:space="0" w:color="auto"/>
                <w:bottom w:val="none" w:sz="0" w:space="0" w:color="auto"/>
                <w:right w:val="none" w:sz="0" w:space="0" w:color="auto"/>
              </w:divBdr>
            </w:div>
            <w:div w:id="148524284">
              <w:marLeft w:val="0"/>
              <w:marRight w:val="0"/>
              <w:marTop w:val="0"/>
              <w:marBottom w:val="0"/>
              <w:divBdr>
                <w:top w:val="none" w:sz="0" w:space="0" w:color="auto"/>
                <w:left w:val="none" w:sz="0" w:space="0" w:color="auto"/>
                <w:bottom w:val="none" w:sz="0" w:space="0" w:color="auto"/>
                <w:right w:val="none" w:sz="0" w:space="0" w:color="auto"/>
              </w:divBdr>
            </w:div>
            <w:div w:id="534585493">
              <w:marLeft w:val="0"/>
              <w:marRight w:val="0"/>
              <w:marTop w:val="0"/>
              <w:marBottom w:val="0"/>
              <w:divBdr>
                <w:top w:val="none" w:sz="0" w:space="0" w:color="auto"/>
                <w:left w:val="none" w:sz="0" w:space="0" w:color="auto"/>
                <w:bottom w:val="none" w:sz="0" w:space="0" w:color="auto"/>
                <w:right w:val="none" w:sz="0" w:space="0" w:color="auto"/>
              </w:divBdr>
            </w:div>
            <w:div w:id="1775902632">
              <w:marLeft w:val="0"/>
              <w:marRight w:val="0"/>
              <w:marTop w:val="0"/>
              <w:marBottom w:val="0"/>
              <w:divBdr>
                <w:top w:val="none" w:sz="0" w:space="0" w:color="auto"/>
                <w:left w:val="none" w:sz="0" w:space="0" w:color="auto"/>
                <w:bottom w:val="none" w:sz="0" w:space="0" w:color="auto"/>
                <w:right w:val="none" w:sz="0" w:space="0" w:color="auto"/>
              </w:divBdr>
            </w:div>
          </w:divsChild>
        </w:div>
        <w:div w:id="1882594112">
          <w:marLeft w:val="0"/>
          <w:marRight w:val="0"/>
          <w:marTop w:val="0"/>
          <w:marBottom w:val="0"/>
          <w:divBdr>
            <w:top w:val="none" w:sz="0" w:space="0" w:color="auto"/>
            <w:left w:val="none" w:sz="0" w:space="0" w:color="auto"/>
            <w:bottom w:val="none" w:sz="0" w:space="0" w:color="auto"/>
            <w:right w:val="none" w:sz="0" w:space="0" w:color="auto"/>
          </w:divBdr>
          <w:divsChild>
            <w:div w:id="2074814725">
              <w:marLeft w:val="0"/>
              <w:marRight w:val="0"/>
              <w:marTop w:val="0"/>
              <w:marBottom w:val="0"/>
              <w:divBdr>
                <w:top w:val="none" w:sz="0" w:space="0" w:color="auto"/>
                <w:left w:val="none" w:sz="0" w:space="0" w:color="auto"/>
                <w:bottom w:val="none" w:sz="0" w:space="0" w:color="auto"/>
                <w:right w:val="none" w:sz="0" w:space="0" w:color="auto"/>
              </w:divBdr>
            </w:div>
            <w:div w:id="1420559723">
              <w:marLeft w:val="0"/>
              <w:marRight w:val="0"/>
              <w:marTop w:val="0"/>
              <w:marBottom w:val="0"/>
              <w:divBdr>
                <w:top w:val="none" w:sz="0" w:space="0" w:color="auto"/>
                <w:left w:val="none" w:sz="0" w:space="0" w:color="auto"/>
                <w:bottom w:val="none" w:sz="0" w:space="0" w:color="auto"/>
                <w:right w:val="none" w:sz="0" w:space="0" w:color="auto"/>
              </w:divBdr>
            </w:div>
            <w:div w:id="11608802">
              <w:marLeft w:val="0"/>
              <w:marRight w:val="0"/>
              <w:marTop w:val="0"/>
              <w:marBottom w:val="0"/>
              <w:divBdr>
                <w:top w:val="none" w:sz="0" w:space="0" w:color="auto"/>
                <w:left w:val="none" w:sz="0" w:space="0" w:color="auto"/>
                <w:bottom w:val="none" w:sz="0" w:space="0" w:color="auto"/>
                <w:right w:val="none" w:sz="0" w:space="0" w:color="auto"/>
              </w:divBdr>
            </w:div>
          </w:divsChild>
        </w:div>
        <w:div w:id="1961106422">
          <w:marLeft w:val="0"/>
          <w:marRight w:val="0"/>
          <w:marTop w:val="0"/>
          <w:marBottom w:val="0"/>
          <w:divBdr>
            <w:top w:val="none" w:sz="0" w:space="0" w:color="auto"/>
            <w:left w:val="none" w:sz="0" w:space="0" w:color="auto"/>
            <w:bottom w:val="none" w:sz="0" w:space="0" w:color="auto"/>
            <w:right w:val="none" w:sz="0" w:space="0" w:color="auto"/>
          </w:divBdr>
          <w:divsChild>
            <w:div w:id="122506944">
              <w:marLeft w:val="0"/>
              <w:marRight w:val="0"/>
              <w:marTop w:val="0"/>
              <w:marBottom w:val="0"/>
              <w:divBdr>
                <w:top w:val="none" w:sz="0" w:space="0" w:color="auto"/>
                <w:left w:val="none" w:sz="0" w:space="0" w:color="auto"/>
                <w:bottom w:val="none" w:sz="0" w:space="0" w:color="auto"/>
                <w:right w:val="none" w:sz="0" w:space="0" w:color="auto"/>
              </w:divBdr>
            </w:div>
            <w:div w:id="3941079">
              <w:marLeft w:val="0"/>
              <w:marRight w:val="0"/>
              <w:marTop w:val="0"/>
              <w:marBottom w:val="0"/>
              <w:divBdr>
                <w:top w:val="none" w:sz="0" w:space="0" w:color="auto"/>
                <w:left w:val="none" w:sz="0" w:space="0" w:color="auto"/>
                <w:bottom w:val="none" w:sz="0" w:space="0" w:color="auto"/>
                <w:right w:val="none" w:sz="0" w:space="0" w:color="auto"/>
              </w:divBdr>
            </w:div>
          </w:divsChild>
        </w:div>
        <w:div w:id="1112168095">
          <w:marLeft w:val="0"/>
          <w:marRight w:val="0"/>
          <w:marTop w:val="0"/>
          <w:marBottom w:val="0"/>
          <w:divBdr>
            <w:top w:val="none" w:sz="0" w:space="0" w:color="auto"/>
            <w:left w:val="none" w:sz="0" w:space="0" w:color="auto"/>
            <w:bottom w:val="none" w:sz="0" w:space="0" w:color="auto"/>
            <w:right w:val="none" w:sz="0" w:space="0" w:color="auto"/>
          </w:divBdr>
          <w:divsChild>
            <w:div w:id="740520381">
              <w:marLeft w:val="0"/>
              <w:marRight w:val="0"/>
              <w:marTop w:val="0"/>
              <w:marBottom w:val="0"/>
              <w:divBdr>
                <w:top w:val="none" w:sz="0" w:space="0" w:color="auto"/>
                <w:left w:val="none" w:sz="0" w:space="0" w:color="auto"/>
                <w:bottom w:val="none" w:sz="0" w:space="0" w:color="auto"/>
                <w:right w:val="none" w:sz="0" w:space="0" w:color="auto"/>
              </w:divBdr>
            </w:div>
            <w:div w:id="869688805">
              <w:marLeft w:val="0"/>
              <w:marRight w:val="0"/>
              <w:marTop w:val="0"/>
              <w:marBottom w:val="0"/>
              <w:divBdr>
                <w:top w:val="none" w:sz="0" w:space="0" w:color="auto"/>
                <w:left w:val="none" w:sz="0" w:space="0" w:color="auto"/>
                <w:bottom w:val="none" w:sz="0" w:space="0" w:color="auto"/>
                <w:right w:val="none" w:sz="0" w:space="0" w:color="auto"/>
              </w:divBdr>
            </w:div>
          </w:divsChild>
        </w:div>
        <w:div w:id="1092094149">
          <w:marLeft w:val="0"/>
          <w:marRight w:val="0"/>
          <w:marTop w:val="0"/>
          <w:marBottom w:val="0"/>
          <w:divBdr>
            <w:top w:val="none" w:sz="0" w:space="0" w:color="auto"/>
            <w:left w:val="none" w:sz="0" w:space="0" w:color="auto"/>
            <w:bottom w:val="none" w:sz="0" w:space="0" w:color="auto"/>
            <w:right w:val="none" w:sz="0" w:space="0" w:color="auto"/>
          </w:divBdr>
          <w:divsChild>
            <w:div w:id="796291753">
              <w:marLeft w:val="0"/>
              <w:marRight w:val="0"/>
              <w:marTop w:val="0"/>
              <w:marBottom w:val="0"/>
              <w:divBdr>
                <w:top w:val="none" w:sz="0" w:space="0" w:color="auto"/>
                <w:left w:val="none" w:sz="0" w:space="0" w:color="auto"/>
                <w:bottom w:val="none" w:sz="0" w:space="0" w:color="auto"/>
                <w:right w:val="none" w:sz="0" w:space="0" w:color="auto"/>
              </w:divBdr>
            </w:div>
            <w:div w:id="351421701">
              <w:marLeft w:val="0"/>
              <w:marRight w:val="0"/>
              <w:marTop w:val="0"/>
              <w:marBottom w:val="0"/>
              <w:divBdr>
                <w:top w:val="none" w:sz="0" w:space="0" w:color="auto"/>
                <w:left w:val="none" w:sz="0" w:space="0" w:color="auto"/>
                <w:bottom w:val="none" w:sz="0" w:space="0" w:color="auto"/>
                <w:right w:val="none" w:sz="0" w:space="0" w:color="auto"/>
              </w:divBdr>
            </w:div>
          </w:divsChild>
        </w:div>
        <w:div w:id="619847980">
          <w:marLeft w:val="0"/>
          <w:marRight w:val="0"/>
          <w:marTop w:val="0"/>
          <w:marBottom w:val="0"/>
          <w:divBdr>
            <w:top w:val="none" w:sz="0" w:space="0" w:color="auto"/>
            <w:left w:val="none" w:sz="0" w:space="0" w:color="auto"/>
            <w:bottom w:val="none" w:sz="0" w:space="0" w:color="auto"/>
            <w:right w:val="none" w:sz="0" w:space="0" w:color="auto"/>
          </w:divBdr>
          <w:divsChild>
            <w:div w:id="1921285249">
              <w:marLeft w:val="0"/>
              <w:marRight w:val="0"/>
              <w:marTop w:val="0"/>
              <w:marBottom w:val="0"/>
              <w:divBdr>
                <w:top w:val="none" w:sz="0" w:space="0" w:color="auto"/>
                <w:left w:val="none" w:sz="0" w:space="0" w:color="auto"/>
                <w:bottom w:val="none" w:sz="0" w:space="0" w:color="auto"/>
                <w:right w:val="none" w:sz="0" w:space="0" w:color="auto"/>
              </w:divBdr>
            </w:div>
            <w:div w:id="2016766905">
              <w:marLeft w:val="0"/>
              <w:marRight w:val="0"/>
              <w:marTop w:val="0"/>
              <w:marBottom w:val="0"/>
              <w:divBdr>
                <w:top w:val="none" w:sz="0" w:space="0" w:color="auto"/>
                <w:left w:val="none" w:sz="0" w:space="0" w:color="auto"/>
                <w:bottom w:val="none" w:sz="0" w:space="0" w:color="auto"/>
                <w:right w:val="none" w:sz="0" w:space="0" w:color="auto"/>
              </w:divBdr>
            </w:div>
            <w:div w:id="1249656294">
              <w:marLeft w:val="0"/>
              <w:marRight w:val="0"/>
              <w:marTop w:val="0"/>
              <w:marBottom w:val="0"/>
              <w:divBdr>
                <w:top w:val="none" w:sz="0" w:space="0" w:color="auto"/>
                <w:left w:val="none" w:sz="0" w:space="0" w:color="auto"/>
                <w:bottom w:val="none" w:sz="0" w:space="0" w:color="auto"/>
                <w:right w:val="none" w:sz="0" w:space="0" w:color="auto"/>
              </w:divBdr>
            </w:div>
            <w:div w:id="195392369">
              <w:marLeft w:val="0"/>
              <w:marRight w:val="0"/>
              <w:marTop w:val="0"/>
              <w:marBottom w:val="0"/>
              <w:divBdr>
                <w:top w:val="none" w:sz="0" w:space="0" w:color="auto"/>
                <w:left w:val="none" w:sz="0" w:space="0" w:color="auto"/>
                <w:bottom w:val="none" w:sz="0" w:space="0" w:color="auto"/>
                <w:right w:val="none" w:sz="0" w:space="0" w:color="auto"/>
              </w:divBdr>
            </w:div>
            <w:div w:id="263416278">
              <w:marLeft w:val="0"/>
              <w:marRight w:val="0"/>
              <w:marTop w:val="0"/>
              <w:marBottom w:val="0"/>
              <w:divBdr>
                <w:top w:val="none" w:sz="0" w:space="0" w:color="auto"/>
                <w:left w:val="none" w:sz="0" w:space="0" w:color="auto"/>
                <w:bottom w:val="none" w:sz="0" w:space="0" w:color="auto"/>
                <w:right w:val="none" w:sz="0" w:space="0" w:color="auto"/>
              </w:divBdr>
            </w:div>
          </w:divsChild>
        </w:div>
        <w:div w:id="404230153">
          <w:marLeft w:val="0"/>
          <w:marRight w:val="0"/>
          <w:marTop w:val="0"/>
          <w:marBottom w:val="0"/>
          <w:divBdr>
            <w:top w:val="none" w:sz="0" w:space="0" w:color="auto"/>
            <w:left w:val="none" w:sz="0" w:space="0" w:color="auto"/>
            <w:bottom w:val="none" w:sz="0" w:space="0" w:color="auto"/>
            <w:right w:val="none" w:sz="0" w:space="0" w:color="auto"/>
          </w:divBdr>
          <w:divsChild>
            <w:div w:id="942616796">
              <w:marLeft w:val="0"/>
              <w:marRight w:val="0"/>
              <w:marTop w:val="0"/>
              <w:marBottom w:val="0"/>
              <w:divBdr>
                <w:top w:val="none" w:sz="0" w:space="0" w:color="auto"/>
                <w:left w:val="none" w:sz="0" w:space="0" w:color="auto"/>
                <w:bottom w:val="none" w:sz="0" w:space="0" w:color="auto"/>
                <w:right w:val="none" w:sz="0" w:space="0" w:color="auto"/>
              </w:divBdr>
            </w:div>
            <w:div w:id="2135556623">
              <w:marLeft w:val="0"/>
              <w:marRight w:val="0"/>
              <w:marTop w:val="0"/>
              <w:marBottom w:val="0"/>
              <w:divBdr>
                <w:top w:val="none" w:sz="0" w:space="0" w:color="auto"/>
                <w:left w:val="none" w:sz="0" w:space="0" w:color="auto"/>
                <w:bottom w:val="none" w:sz="0" w:space="0" w:color="auto"/>
                <w:right w:val="none" w:sz="0" w:space="0" w:color="auto"/>
              </w:divBdr>
            </w:div>
          </w:divsChild>
        </w:div>
        <w:div w:id="1562785746">
          <w:marLeft w:val="0"/>
          <w:marRight w:val="0"/>
          <w:marTop w:val="0"/>
          <w:marBottom w:val="0"/>
          <w:divBdr>
            <w:top w:val="none" w:sz="0" w:space="0" w:color="auto"/>
            <w:left w:val="none" w:sz="0" w:space="0" w:color="auto"/>
            <w:bottom w:val="none" w:sz="0" w:space="0" w:color="auto"/>
            <w:right w:val="none" w:sz="0" w:space="0" w:color="auto"/>
          </w:divBdr>
          <w:divsChild>
            <w:div w:id="584263192">
              <w:marLeft w:val="0"/>
              <w:marRight w:val="0"/>
              <w:marTop w:val="0"/>
              <w:marBottom w:val="0"/>
              <w:divBdr>
                <w:top w:val="none" w:sz="0" w:space="0" w:color="auto"/>
                <w:left w:val="none" w:sz="0" w:space="0" w:color="auto"/>
                <w:bottom w:val="none" w:sz="0" w:space="0" w:color="auto"/>
                <w:right w:val="none" w:sz="0" w:space="0" w:color="auto"/>
              </w:divBdr>
            </w:div>
            <w:div w:id="135925878">
              <w:marLeft w:val="0"/>
              <w:marRight w:val="0"/>
              <w:marTop w:val="0"/>
              <w:marBottom w:val="0"/>
              <w:divBdr>
                <w:top w:val="none" w:sz="0" w:space="0" w:color="auto"/>
                <w:left w:val="none" w:sz="0" w:space="0" w:color="auto"/>
                <w:bottom w:val="none" w:sz="0" w:space="0" w:color="auto"/>
                <w:right w:val="none" w:sz="0" w:space="0" w:color="auto"/>
              </w:divBdr>
            </w:div>
          </w:divsChild>
        </w:div>
        <w:div w:id="1004821686">
          <w:marLeft w:val="0"/>
          <w:marRight w:val="0"/>
          <w:marTop w:val="0"/>
          <w:marBottom w:val="0"/>
          <w:divBdr>
            <w:top w:val="none" w:sz="0" w:space="0" w:color="auto"/>
            <w:left w:val="none" w:sz="0" w:space="0" w:color="auto"/>
            <w:bottom w:val="none" w:sz="0" w:space="0" w:color="auto"/>
            <w:right w:val="none" w:sz="0" w:space="0" w:color="auto"/>
          </w:divBdr>
          <w:divsChild>
            <w:div w:id="471094113">
              <w:marLeft w:val="0"/>
              <w:marRight w:val="0"/>
              <w:marTop w:val="0"/>
              <w:marBottom w:val="0"/>
              <w:divBdr>
                <w:top w:val="none" w:sz="0" w:space="0" w:color="auto"/>
                <w:left w:val="none" w:sz="0" w:space="0" w:color="auto"/>
                <w:bottom w:val="none" w:sz="0" w:space="0" w:color="auto"/>
                <w:right w:val="none" w:sz="0" w:space="0" w:color="auto"/>
              </w:divBdr>
            </w:div>
            <w:div w:id="400717905">
              <w:marLeft w:val="0"/>
              <w:marRight w:val="0"/>
              <w:marTop w:val="0"/>
              <w:marBottom w:val="0"/>
              <w:divBdr>
                <w:top w:val="none" w:sz="0" w:space="0" w:color="auto"/>
                <w:left w:val="none" w:sz="0" w:space="0" w:color="auto"/>
                <w:bottom w:val="none" w:sz="0" w:space="0" w:color="auto"/>
                <w:right w:val="none" w:sz="0" w:space="0" w:color="auto"/>
              </w:divBdr>
            </w:div>
            <w:div w:id="2007584656">
              <w:marLeft w:val="0"/>
              <w:marRight w:val="0"/>
              <w:marTop w:val="0"/>
              <w:marBottom w:val="0"/>
              <w:divBdr>
                <w:top w:val="none" w:sz="0" w:space="0" w:color="auto"/>
                <w:left w:val="none" w:sz="0" w:space="0" w:color="auto"/>
                <w:bottom w:val="none" w:sz="0" w:space="0" w:color="auto"/>
                <w:right w:val="none" w:sz="0" w:space="0" w:color="auto"/>
              </w:divBdr>
            </w:div>
          </w:divsChild>
        </w:div>
        <w:div w:id="69742448">
          <w:marLeft w:val="0"/>
          <w:marRight w:val="0"/>
          <w:marTop w:val="0"/>
          <w:marBottom w:val="0"/>
          <w:divBdr>
            <w:top w:val="none" w:sz="0" w:space="0" w:color="auto"/>
            <w:left w:val="none" w:sz="0" w:space="0" w:color="auto"/>
            <w:bottom w:val="none" w:sz="0" w:space="0" w:color="auto"/>
            <w:right w:val="none" w:sz="0" w:space="0" w:color="auto"/>
          </w:divBdr>
          <w:divsChild>
            <w:div w:id="1349984633">
              <w:marLeft w:val="0"/>
              <w:marRight w:val="0"/>
              <w:marTop w:val="0"/>
              <w:marBottom w:val="0"/>
              <w:divBdr>
                <w:top w:val="none" w:sz="0" w:space="0" w:color="auto"/>
                <w:left w:val="none" w:sz="0" w:space="0" w:color="auto"/>
                <w:bottom w:val="none" w:sz="0" w:space="0" w:color="auto"/>
                <w:right w:val="none" w:sz="0" w:space="0" w:color="auto"/>
              </w:divBdr>
            </w:div>
            <w:div w:id="1955290270">
              <w:marLeft w:val="0"/>
              <w:marRight w:val="0"/>
              <w:marTop w:val="0"/>
              <w:marBottom w:val="0"/>
              <w:divBdr>
                <w:top w:val="none" w:sz="0" w:space="0" w:color="auto"/>
                <w:left w:val="none" w:sz="0" w:space="0" w:color="auto"/>
                <w:bottom w:val="none" w:sz="0" w:space="0" w:color="auto"/>
                <w:right w:val="none" w:sz="0" w:space="0" w:color="auto"/>
              </w:divBdr>
            </w:div>
            <w:div w:id="1037390702">
              <w:marLeft w:val="0"/>
              <w:marRight w:val="0"/>
              <w:marTop w:val="0"/>
              <w:marBottom w:val="0"/>
              <w:divBdr>
                <w:top w:val="none" w:sz="0" w:space="0" w:color="auto"/>
                <w:left w:val="none" w:sz="0" w:space="0" w:color="auto"/>
                <w:bottom w:val="none" w:sz="0" w:space="0" w:color="auto"/>
                <w:right w:val="none" w:sz="0" w:space="0" w:color="auto"/>
              </w:divBdr>
            </w:div>
            <w:div w:id="532690504">
              <w:marLeft w:val="0"/>
              <w:marRight w:val="0"/>
              <w:marTop w:val="0"/>
              <w:marBottom w:val="0"/>
              <w:divBdr>
                <w:top w:val="none" w:sz="0" w:space="0" w:color="auto"/>
                <w:left w:val="none" w:sz="0" w:space="0" w:color="auto"/>
                <w:bottom w:val="none" w:sz="0" w:space="0" w:color="auto"/>
                <w:right w:val="none" w:sz="0" w:space="0" w:color="auto"/>
              </w:divBdr>
            </w:div>
            <w:div w:id="1276405280">
              <w:marLeft w:val="0"/>
              <w:marRight w:val="0"/>
              <w:marTop w:val="0"/>
              <w:marBottom w:val="0"/>
              <w:divBdr>
                <w:top w:val="none" w:sz="0" w:space="0" w:color="auto"/>
                <w:left w:val="none" w:sz="0" w:space="0" w:color="auto"/>
                <w:bottom w:val="none" w:sz="0" w:space="0" w:color="auto"/>
                <w:right w:val="none" w:sz="0" w:space="0" w:color="auto"/>
              </w:divBdr>
            </w:div>
            <w:div w:id="2021004357">
              <w:marLeft w:val="0"/>
              <w:marRight w:val="0"/>
              <w:marTop w:val="0"/>
              <w:marBottom w:val="0"/>
              <w:divBdr>
                <w:top w:val="none" w:sz="0" w:space="0" w:color="auto"/>
                <w:left w:val="none" w:sz="0" w:space="0" w:color="auto"/>
                <w:bottom w:val="none" w:sz="0" w:space="0" w:color="auto"/>
                <w:right w:val="none" w:sz="0" w:space="0" w:color="auto"/>
              </w:divBdr>
            </w:div>
          </w:divsChild>
        </w:div>
        <w:div w:id="1769932569">
          <w:marLeft w:val="0"/>
          <w:marRight w:val="0"/>
          <w:marTop w:val="0"/>
          <w:marBottom w:val="0"/>
          <w:divBdr>
            <w:top w:val="none" w:sz="0" w:space="0" w:color="auto"/>
            <w:left w:val="none" w:sz="0" w:space="0" w:color="auto"/>
            <w:bottom w:val="none" w:sz="0" w:space="0" w:color="auto"/>
            <w:right w:val="none" w:sz="0" w:space="0" w:color="auto"/>
          </w:divBdr>
          <w:divsChild>
            <w:div w:id="2094617263">
              <w:marLeft w:val="0"/>
              <w:marRight w:val="0"/>
              <w:marTop w:val="0"/>
              <w:marBottom w:val="0"/>
              <w:divBdr>
                <w:top w:val="none" w:sz="0" w:space="0" w:color="auto"/>
                <w:left w:val="none" w:sz="0" w:space="0" w:color="auto"/>
                <w:bottom w:val="none" w:sz="0" w:space="0" w:color="auto"/>
                <w:right w:val="none" w:sz="0" w:space="0" w:color="auto"/>
              </w:divBdr>
            </w:div>
            <w:div w:id="168326052">
              <w:marLeft w:val="0"/>
              <w:marRight w:val="0"/>
              <w:marTop w:val="0"/>
              <w:marBottom w:val="0"/>
              <w:divBdr>
                <w:top w:val="none" w:sz="0" w:space="0" w:color="auto"/>
                <w:left w:val="none" w:sz="0" w:space="0" w:color="auto"/>
                <w:bottom w:val="none" w:sz="0" w:space="0" w:color="auto"/>
                <w:right w:val="none" w:sz="0" w:space="0" w:color="auto"/>
              </w:divBdr>
            </w:div>
            <w:div w:id="1945654209">
              <w:marLeft w:val="0"/>
              <w:marRight w:val="0"/>
              <w:marTop w:val="0"/>
              <w:marBottom w:val="0"/>
              <w:divBdr>
                <w:top w:val="none" w:sz="0" w:space="0" w:color="auto"/>
                <w:left w:val="none" w:sz="0" w:space="0" w:color="auto"/>
                <w:bottom w:val="none" w:sz="0" w:space="0" w:color="auto"/>
                <w:right w:val="none" w:sz="0" w:space="0" w:color="auto"/>
              </w:divBdr>
            </w:div>
          </w:divsChild>
        </w:div>
        <w:div w:id="794563850">
          <w:marLeft w:val="0"/>
          <w:marRight w:val="0"/>
          <w:marTop w:val="0"/>
          <w:marBottom w:val="0"/>
          <w:divBdr>
            <w:top w:val="none" w:sz="0" w:space="0" w:color="auto"/>
            <w:left w:val="none" w:sz="0" w:space="0" w:color="auto"/>
            <w:bottom w:val="none" w:sz="0" w:space="0" w:color="auto"/>
            <w:right w:val="none" w:sz="0" w:space="0" w:color="auto"/>
          </w:divBdr>
          <w:divsChild>
            <w:div w:id="1443110444">
              <w:marLeft w:val="0"/>
              <w:marRight w:val="0"/>
              <w:marTop w:val="0"/>
              <w:marBottom w:val="0"/>
              <w:divBdr>
                <w:top w:val="none" w:sz="0" w:space="0" w:color="auto"/>
                <w:left w:val="none" w:sz="0" w:space="0" w:color="auto"/>
                <w:bottom w:val="none" w:sz="0" w:space="0" w:color="auto"/>
                <w:right w:val="none" w:sz="0" w:space="0" w:color="auto"/>
              </w:divBdr>
            </w:div>
            <w:div w:id="1868520388">
              <w:marLeft w:val="0"/>
              <w:marRight w:val="0"/>
              <w:marTop w:val="0"/>
              <w:marBottom w:val="0"/>
              <w:divBdr>
                <w:top w:val="none" w:sz="0" w:space="0" w:color="auto"/>
                <w:left w:val="none" w:sz="0" w:space="0" w:color="auto"/>
                <w:bottom w:val="none" w:sz="0" w:space="0" w:color="auto"/>
                <w:right w:val="none" w:sz="0" w:space="0" w:color="auto"/>
              </w:divBdr>
            </w:div>
            <w:div w:id="1680964652">
              <w:marLeft w:val="0"/>
              <w:marRight w:val="0"/>
              <w:marTop w:val="0"/>
              <w:marBottom w:val="0"/>
              <w:divBdr>
                <w:top w:val="none" w:sz="0" w:space="0" w:color="auto"/>
                <w:left w:val="none" w:sz="0" w:space="0" w:color="auto"/>
                <w:bottom w:val="none" w:sz="0" w:space="0" w:color="auto"/>
                <w:right w:val="none" w:sz="0" w:space="0" w:color="auto"/>
              </w:divBdr>
            </w:div>
          </w:divsChild>
        </w:div>
        <w:div w:id="1152940101">
          <w:marLeft w:val="0"/>
          <w:marRight w:val="0"/>
          <w:marTop w:val="0"/>
          <w:marBottom w:val="0"/>
          <w:divBdr>
            <w:top w:val="none" w:sz="0" w:space="0" w:color="auto"/>
            <w:left w:val="none" w:sz="0" w:space="0" w:color="auto"/>
            <w:bottom w:val="none" w:sz="0" w:space="0" w:color="auto"/>
            <w:right w:val="none" w:sz="0" w:space="0" w:color="auto"/>
          </w:divBdr>
          <w:divsChild>
            <w:div w:id="831871305">
              <w:marLeft w:val="0"/>
              <w:marRight w:val="0"/>
              <w:marTop w:val="0"/>
              <w:marBottom w:val="0"/>
              <w:divBdr>
                <w:top w:val="none" w:sz="0" w:space="0" w:color="auto"/>
                <w:left w:val="none" w:sz="0" w:space="0" w:color="auto"/>
                <w:bottom w:val="none" w:sz="0" w:space="0" w:color="auto"/>
                <w:right w:val="none" w:sz="0" w:space="0" w:color="auto"/>
              </w:divBdr>
            </w:div>
            <w:div w:id="1985969156">
              <w:marLeft w:val="0"/>
              <w:marRight w:val="0"/>
              <w:marTop w:val="0"/>
              <w:marBottom w:val="0"/>
              <w:divBdr>
                <w:top w:val="none" w:sz="0" w:space="0" w:color="auto"/>
                <w:left w:val="none" w:sz="0" w:space="0" w:color="auto"/>
                <w:bottom w:val="none" w:sz="0" w:space="0" w:color="auto"/>
                <w:right w:val="none" w:sz="0" w:space="0" w:color="auto"/>
              </w:divBdr>
            </w:div>
            <w:div w:id="299073263">
              <w:marLeft w:val="0"/>
              <w:marRight w:val="0"/>
              <w:marTop w:val="0"/>
              <w:marBottom w:val="0"/>
              <w:divBdr>
                <w:top w:val="none" w:sz="0" w:space="0" w:color="auto"/>
                <w:left w:val="none" w:sz="0" w:space="0" w:color="auto"/>
                <w:bottom w:val="none" w:sz="0" w:space="0" w:color="auto"/>
                <w:right w:val="none" w:sz="0" w:space="0" w:color="auto"/>
              </w:divBdr>
            </w:div>
            <w:div w:id="788548682">
              <w:marLeft w:val="0"/>
              <w:marRight w:val="0"/>
              <w:marTop w:val="0"/>
              <w:marBottom w:val="0"/>
              <w:divBdr>
                <w:top w:val="none" w:sz="0" w:space="0" w:color="auto"/>
                <w:left w:val="none" w:sz="0" w:space="0" w:color="auto"/>
                <w:bottom w:val="none" w:sz="0" w:space="0" w:color="auto"/>
                <w:right w:val="none" w:sz="0" w:space="0" w:color="auto"/>
              </w:divBdr>
            </w:div>
          </w:divsChild>
        </w:div>
        <w:div w:id="2091610362">
          <w:marLeft w:val="0"/>
          <w:marRight w:val="0"/>
          <w:marTop w:val="0"/>
          <w:marBottom w:val="0"/>
          <w:divBdr>
            <w:top w:val="none" w:sz="0" w:space="0" w:color="auto"/>
            <w:left w:val="none" w:sz="0" w:space="0" w:color="auto"/>
            <w:bottom w:val="none" w:sz="0" w:space="0" w:color="auto"/>
            <w:right w:val="none" w:sz="0" w:space="0" w:color="auto"/>
          </w:divBdr>
          <w:divsChild>
            <w:div w:id="611789979">
              <w:marLeft w:val="0"/>
              <w:marRight w:val="0"/>
              <w:marTop w:val="0"/>
              <w:marBottom w:val="0"/>
              <w:divBdr>
                <w:top w:val="none" w:sz="0" w:space="0" w:color="auto"/>
                <w:left w:val="none" w:sz="0" w:space="0" w:color="auto"/>
                <w:bottom w:val="none" w:sz="0" w:space="0" w:color="auto"/>
                <w:right w:val="none" w:sz="0" w:space="0" w:color="auto"/>
              </w:divBdr>
            </w:div>
            <w:div w:id="240257241">
              <w:marLeft w:val="0"/>
              <w:marRight w:val="0"/>
              <w:marTop w:val="0"/>
              <w:marBottom w:val="0"/>
              <w:divBdr>
                <w:top w:val="none" w:sz="0" w:space="0" w:color="auto"/>
                <w:left w:val="none" w:sz="0" w:space="0" w:color="auto"/>
                <w:bottom w:val="none" w:sz="0" w:space="0" w:color="auto"/>
                <w:right w:val="none" w:sz="0" w:space="0" w:color="auto"/>
              </w:divBdr>
            </w:div>
            <w:div w:id="373887179">
              <w:marLeft w:val="0"/>
              <w:marRight w:val="0"/>
              <w:marTop w:val="0"/>
              <w:marBottom w:val="0"/>
              <w:divBdr>
                <w:top w:val="none" w:sz="0" w:space="0" w:color="auto"/>
                <w:left w:val="none" w:sz="0" w:space="0" w:color="auto"/>
                <w:bottom w:val="none" w:sz="0" w:space="0" w:color="auto"/>
                <w:right w:val="none" w:sz="0" w:space="0" w:color="auto"/>
              </w:divBdr>
            </w:div>
          </w:divsChild>
        </w:div>
        <w:div w:id="1195311222">
          <w:marLeft w:val="0"/>
          <w:marRight w:val="0"/>
          <w:marTop w:val="0"/>
          <w:marBottom w:val="0"/>
          <w:divBdr>
            <w:top w:val="none" w:sz="0" w:space="0" w:color="auto"/>
            <w:left w:val="none" w:sz="0" w:space="0" w:color="auto"/>
            <w:bottom w:val="none" w:sz="0" w:space="0" w:color="auto"/>
            <w:right w:val="none" w:sz="0" w:space="0" w:color="auto"/>
          </w:divBdr>
          <w:divsChild>
            <w:div w:id="1098478365">
              <w:marLeft w:val="0"/>
              <w:marRight w:val="0"/>
              <w:marTop w:val="0"/>
              <w:marBottom w:val="0"/>
              <w:divBdr>
                <w:top w:val="none" w:sz="0" w:space="0" w:color="auto"/>
                <w:left w:val="none" w:sz="0" w:space="0" w:color="auto"/>
                <w:bottom w:val="none" w:sz="0" w:space="0" w:color="auto"/>
                <w:right w:val="none" w:sz="0" w:space="0" w:color="auto"/>
              </w:divBdr>
            </w:div>
            <w:div w:id="1711027935">
              <w:marLeft w:val="0"/>
              <w:marRight w:val="0"/>
              <w:marTop w:val="0"/>
              <w:marBottom w:val="0"/>
              <w:divBdr>
                <w:top w:val="none" w:sz="0" w:space="0" w:color="auto"/>
                <w:left w:val="none" w:sz="0" w:space="0" w:color="auto"/>
                <w:bottom w:val="none" w:sz="0" w:space="0" w:color="auto"/>
                <w:right w:val="none" w:sz="0" w:space="0" w:color="auto"/>
              </w:divBdr>
            </w:div>
            <w:div w:id="18016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4750">
      <w:bodyDiv w:val="1"/>
      <w:marLeft w:val="0"/>
      <w:marRight w:val="0"/>
      <w:marTop w:val="0"/>
      <w:marBottom w:val="0"/>
      <w:divBdr>
        <w:top w:val="none" w:sz="0" w:space="0" w:color="auto"/>
        <w:left w:val="none" w:sz="0" w:space="0" w:color="auto"/>
        <w:bottom w:val="none" w:sz="0" w:space="0" w:color="auto"/>
        <w:right w:val="none" w:sz="0" w:space="0" w:color="auto"/>
      </w:divBdr>
      <w:divsChild>
        <w:div w:id="968778813">
          <w:marLeft w:val="0"/>
          <w:marRight w:val="0"/>
          <w:marTop w:val="0"/>
          <w:marBottom w:val="0"/>
          <w:divBdr>
            <w:top w:val="none" w:sz="0" w:space="0" w:color="auto"/>
            <w:left w:val="none" w:sz="0" w:space="0" w:color="auto"/>
            <w:bottom w:val="none" w:sz="0" w:space="0" w:color="auto"/>
            <w:right w:val="none" w:sz="0" w:space="0" w:color="auto"/>
          </w:divBdr>
          <w:divsChild>
            <w:div w:id="331185678">
              <w:marLeft w:val="0"/>
              <w:marRight w:val="0"/>
              <w:marTop w:val="0"/>
              <w:marBottom w:val="0"/>
              <w:divBdr>
                <w:top w:val="none" w:sz="0" w:space="0" w:color="auto"/>
                <w:left w:val="none" w:sz="0" w:space="0" w:color="auto"/>
                <w:bottom w:val="none" w:sz="0" w:space="0" w:color="auto"/>
                <w:right w:val="none" w:sz="0" w:space="0" w:color="auto"/>
              </w:divBdr>
            </w:div>
            <w:div w:id="219295715">
              <w:marLeft w:val="0"/>
              <w:marRight w:val="0"/>
              <w:marTop w:val="0"/>
              <w:marBottom w:val="0"/>
              <w:divBdr>
                <w:top w:val="none" w:sz="0" w:space="0" w:color="auto"/>
                <w:left w:val="none" w:sz="0" w:space="0" w:color="auto"/>
                <w:bottom w:val="none" w:sz="0" w:space="0" w:color="auto"/>
                <w:right w:val="none" w:sz="0" w:space="0" w:color="auto"/>
              </w:divBdr>
            </w:div>
            <w:div w:id="674113683">
              <w:marLeft w:val="0"/>
              <w:marRight w:val="0"/>
              <w:marTop w:val="0"/>
              <w:marBottom w:val="0"/>
              <w:divBdr>
                <w:top w:val="none" w:sz="0" w:space="0" w:color="auto"/>
                <w:left w:val="none" w:sz="0" w:space="0" w:color="auto"/>
                <w:bottom w:val="none" w:sz="0" w:space="0" w:color="auto"/>
                <w:right w:val="none" w:sz="0" w:space="0" w:color="auto"/>
              </w:divBdr>
            </w:div>
            <w:div w:id="548298550">
              <w:marLeft w:val="0"/>
              <w:marRight w:val="0"/>
              <w:marTop w:val="0"/>
              <w:marBottom w:val="0"/>
              <w:divBdr>
                <w:top w:val="none" w:sz="0" w:space="0" w:color="auto"/>
                <w:left w:val="none" w:sz="0" w:space="0" w:color="auto"/>
                <w:bottom w:val="none" w:sz="0" w:space="0" w:color="auto"/>
                <w:right w:val="none" w:sz="0" w:space="0" w:color="auto"/>
              </w:divBdr>
            </w:div>
            <w:div w:id="1328704924">
              <w:marLeft w:val="0"/>
              <w:marRight w:val="0"/>
              <w:marTop w:val="0"/>
              <w:marBottom w:val="0"/>
              <w:divBdr>
                <w:top w:val="none" w:sz="0" w:space="0" w:color="auto"/>
                <w:left w:val="none" w:sz="0" w:space="0" w:color="auto"/>
                <w:bottom w:val="none" w:sz="0" w:space="0" w:color="auto"/>
                <w:right w:val="none" w:sz="0" w:space="0" w:color="auto"/>
              </w:divBdr>
            </w:div>
            <w:div w:id="898516047">
              <w:marLeft w:val="0"/>
              <w:marRight w:val="0"/>
              <w:marTop w:val="0"/>
              <w:marBottom w:val="0"/>
              <w:divBdr>
                <w:top w:val="none" w:sz="0" w:space="0" w:color="auto"/>
                <w:left w:val="none" w:sz="0" w:space="0" w:color="auto"/>
                <w:bottom w:val="none" w:sz="0" w:space="0" w:color="auto"/>
                <w:right w:val="none" w:sz="0" w:space="0" w:color="auto"/>
              </w:divBdr>
            </w:div>
            <w:div w:id="650905662">
              <w:marLeft w:val="0"/>
              <w:marRight w:val="0"/>
              <w:marTop w:val="0"/>
              <w:marBottom w:val="0"/>
              <w:divBdr>
                <w:top w:val="none" w:sz="0" w:space="0" w:color="auto"/>
                <w:left w:val="none" w:sz="0" w:space="0" w:color="auto"/>
                <w:bottom w:val="none" w:sz="0" w:space="0" w:color="auto"/>
                <w:right w:val="none" w:sz="0" w:space="0" w:color="auto"/>
              </w:divBdr>
            </w:div>
            <w:div w:id="711074612">
              <w:marLeft w:val="0"/>
              <w:marRight w:val="0"/>
              <w:marTop w:val="0"/>
              <w:marBottom w:val="0"/>
              <w:divBdr>
                <w:top w:val="none" w:sz="0" w:space="0" w:color="auto"/>
                <w:left w:val="none" w:sz="0" w:space="0" w:color="auto"/>
                <w:bottom w:val="none" w:sz="0" w:space="0" w:color="auto"/>
                <w:right w:val="none" w:sz="0" w:space="0" w:color="auto"/>
              </w:divBdr>
            </w:div>
          </w:divsChild>
        </w:div>
        <w:div w:id="612400800">
          <w:marLeft w:val="0"/>
          <w:marRight w:val="0"/>
          <w:marTop w:val="0"/>
          <w:marBottom w:val="0"/>
          <w:divBdr>
            <w:top w:val="none" w:sz="0" w:space="0" w:color="auto"/>
            <w:left w:val="none" w:sz="0" w:space="0" w:color="auto"/>
            <w:bottom w:val="none" w:sz="0" w:space="0" w:color="auto"/>
            <w:right w:val="none" w:sz="0" w:space="0" w:color="auto"/>
          </w:divBdr>
          <w:divsChild>
            <w:div w:id="666597088">
              <w:marLeft w:val="0"/>
              <w:marRight w:val="0"/>
              <w:marTop w:val="0"/>
              <w:marBottom w:val="0"/>
              <w:divBdr>
                <w:top w:val="none" w:sz="0" w:space="0" w:color="auto"/>
                <w:left w:val="none" w:sz="0" w:space="0" w:color="auto"/>
                <w:bottom w:val="none" w:sz="0" w:space="0" w:color="auto"/>
                <w:right w:val="none" w:sz="0" w:space="0" w:color="auto"/>
              </w:divBdr>
            </w:div>
            <w:div w:id="596254474">
              <w:marLeft w:val="0"/>
              <w:marRight w:val="0"/>
              <w:marTop w:val="0"/>
              <w:marBottom w:val="0"/>
              <w:divBdr>
                <w:top w:val="none" w:sz="0" w:space="0" w:color="auto"/>
                <w:left w:val="none" w:sz="0" w:space="0" w:color="auto"/>
                <w:bottom w:val="none" w:sz="0" w:space="0" w:color="auto"/>
                <w:right w:val="none" w:sz="0" w:space="0" w:color="auto"/>
              </w:divBdr>
            </w:div>
            <w:div w:id="1684818756">
              <w:marLeft w:val="0"/>
              <w:marRight w:val="0"/>
              <w:marTop w:val="0"/>
              <w:marBottom w:val="0"/>
              <w:divBdr>
                <w:top w:val="none" w:sz="0" w:space="0" w:color="auto"/>
                <w:left w:val="none" w:sz="0" w:space="0" w:color="auto"/>
                <w:bottom w:val="none" w:sz="0" w:space="0" w:color="auto"/>
                <w:right w:val="none" w:sz="0" w:space="0" w:color="auto"/>
              </w:divBdr>
            </w:div>
            <w:div w:id="419983796">
              <w:marLeft w:val="0"/>
              <w:marRight w:val="0"/>
              <w:marTop w:val="0"/>
              <w:marBottom w:val="0"/>
              <w:divBdr>
                <w:top w:val="none" w:sz="0" w:space="0" w:color="auto"/>
                <w:left w:val="none" w:sz="0" w:space="0" w:color="auto"/>
                <w:bottom w:val="none" w:sz="0" w:space="0" w:color="auto"/>
                <w:right w:val="none" w:sz="0" w:space="0" w:color="auto"/>
              </w:divBdr>
            </w:div>
            <w:div w:id="761528671">
              <w:marLeft w:val="0"/>
              <w:marRight w:val="0"/>
              <w:marTop w:val="0"/>
              <w:marBottom w:val="0"/>
              <w:divBdr>
                <w:top w:val="none" w:sz="0" w:space="0" w:color="auto"/>
                <w:left w:val="none" w:sz="0" w:space="0" w:color="auto"/>
                <w:bottom w:val="none" w:sz="0" w:space="0" w:color="auto"/>
                <w:right w:val="none" w:sz="0" w:space="0" w:color="auto"/>
              </w:divBdr>
            </w:div>
            <w:div w:id="65938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47">
      <w:bodyDiv w:val="1"/>
      <w:marLeft w:val="0"/>
      <w:marRight w:val="0"/>
      <w:marTop w:val="0"/>
      <w:marBottom w:val="0"/>
      <w:divBdr>
        <w:top w:val="none" w:sz="0" w:space="0" w:color="auto"/>
        <w:left w:val="none" w:sz="0" w:space="0" w:color="auto"/>
        <w:bottom w:val="none" w:sz="0" w:space="0" w:color="auto"/>
        <w:right w:val="none" w:sz="0" w:space="0" w:color="auto"/>
      </w:divBdr>
      <w:divsChild>
        <w:div w:id="1671519002">
          <w:marLeft w:val="0"/>
          <w:marRight w:val="0"/>
          <w:marTop w:val="0"/>
          <w:marBottom w:val="0"/>
          <w:divBdr>
            <w:top w:val="none" w:sz="0" w:space="0" w:color="auto"/>
            <w:left w:val="none" w:sz="0" w:space="0" w:color="auto"/>
            <w:bottom w:val="none" w:sz="0" w:space="0" w:color="auto"/>
            <w:right w:val="none" w:sz="0" w:space="0" w:color="auto"/>
          </w:divBdr>
          <w:divsChild>
            <w:div w:id="1523665908">
              <w:marLeft w:val="0"/>
              <w:marRight w:val="0"/>
              <w:marTop w:val="0"/>
              <w:marBottom w:val="0"/>
              <w:divBdr>
                <w:top w:val="none" w:sz="0" w:space="0" w:color="auto"/>
                <w:left w:val="none" w:sz="0" w:space="0" w:color="auto"/>
                <w:bottom w:val="none" w:sz="0" w:space="0" w:color="auto"/>
                <w:right w:val="none" w:sz="0" w:space="0" w:color="auto"/>
              </w:divBdr>
            </w:div>
            <w:div w:id="1943875314">
              <w:marLeft w:val="0"/>
              <w:marRight w:val="0"/>
              <w:marTop w:val="0"/>
              <w:marBottom w:val="0"/>
              <w:divBdr>
                <w:top w:val="none" w:sz="0" w:space="0" w:color="auto"/>
                <w:left w:val="none" w:sz="0" w:space="0" w:color="auto"/>
                <w:bottom w:val="none" w:sz="0" w:space="0" w:color="auto"/>
                <w:right w:val="none" w:sz="0" w:space="0" w:color="auto"/>
              </w:divBdr>
            </w:div>
            <w:div w:id="434638535">
              <w:marLeft w:val="0"/>
              <w:marRight w:val="0"/>
              <w:marTop w:val="0"/>
              <w:marBottom w:val="0"/>
              <w:divBdr>
                <w:top w:val="none" w:sz="0" w:space="0" w:color="auto"/>
                <w:left w:val="none" w:sz="0" w:space="0" w:color="auto"/>
                <w:bottom w:val="none" w:sz="0" w:space="0" w:color="auto"/>
                <w:right w:val="none" w:sz="0" w:space="0" w:color="auto"/>
              </w:divBdr>
            </w:div>
            <w:div w:id="81219110">
              <w:marLeft w:val="0"/>
              <w:marRight w:val="0"/>
              <w:marTop w:val="0"/>
              <w:marBottom w:val="0"/>
              <w:divBdr>
                <w:top w:val="none" w:sz="0" w:space="0" w:color="auto"/>
                <w:left w:val="none" w:sz="0" w:space="0" w:color="auto"/>
                <w:bottom w:val="none" w:sz="0" w:space="0" w:color="auto"/>
                <w:right w:val="none" w:sz="0" w:space="0" w:color="auto"/>
              </w:divBdr>
            </w:div>
            <w:div w:id="579676237">
              <w:marLeft w:val="0"/>
              <w:marRight w:val="0"/>
              <w:marTop w:val="0"/>
              <w:marBottom w:val="0"/>
              <w:divBdr>
                <w:top w:val="none" w:sz="0" w:space="0" w:color="auto"/>
                <w:left w:val="none" w:sz="0" w:space="0" w:color="auto"/>
                <w:bottom w:val="none" w:sz="0" w:space="0" w:color="auto"/>
                <w:right w:val="none" w:sz="0" w:space="0" w:color="auto"/>
              </w:divBdr>
            </w:div>
            <w:div w:id="709955453">
              <w:marLeft w:val="0"/>
              <w:marRight w:val="0"/>
              <w:marTop w:val="0"/>
              <w:marBottom w:val="0"/>
              <w:divBdr>
                <w:top w:val="none" w:sz="0" w:space="0" w:color="auto"/>
                <w:left w:val="none" w:sz="0" w:space="0" w:color="auto"/>
                <w:bottom w:val="none" w:sz="0" w:space="0" w:color="auto"/>
                <w:right w:val="none" w:sz="0" w:space="0" w:color="auto"/>
              </w:divBdr>
            </w:div>
            <w:div w:id="783423555">
              <w:marLeft w:val="0"/>
              <w:marRight w:val="0"/>
              <w:marTop w:val="0"/>
              <w:marBottom w:val="0"/>
              <w:divBdr>
                <w:top w:val="none" w:sz="0" w:space="0" w:color="auto"/>
                <w:left w:val="none" w:sz="0" w:space="0" w:color="auto"/>
                <w:bottom w:val="none" w:sz="0" w:space="0" w:color="auto"/>
                <w:right w:val="none" w:sz="0" w:space="0" w:color="auto"/>
              </w:divBdr>
            </w:div>
          </w:divsChild>
        </w:div>
        <w:div w:id="1279919250">
          <w:marLeft w:val="0"/>
          <w:marRight w:val="0"/>
          <w:marTop w:val="0"/>
          <w:marBottom w:val="0"/>
          <w:divBdr>
            <w:top w:val="none" w:sz="0" w:space="0" w:color="auto"/>
            <w:left w:val="none" w:sz="0" w:space="0" w:color="auto"/>
            <w:bottom w:val="none" w:sz="0" w:space="0" w:color="auto"/>
            <w:right w:val="none" w:sz="0" w:space="0" w:color="auto"/>
          </w:divBdr>
          <w:divsChild>
            <w:div w:id="626087586">
              <w:marLeft w:val="0"/>
              <w:marRight w:val="0"/>
              <w:marTop w:val="0"/>
              <w:marBottom w:val="0"/>
              <w:divBdr>
                <w:top w:val="none" w:sz="0" w:space="0" w:color="auto"/>
                <w:left w:val="none" w:sz="0" w:space="0" w:color="auto"/>
                <w:bottom w:val="none" w:sz="0" w:space="0" w:color="auto"/>
                <w:right w:val="none" w:sz="0" w:space="0" w:color="auto"/>
              </w:divBdr>
            </w:div>
            <w:div w:id="336616844">
              <w:marLeft w:val="0"/>
              <w:marRight w:val="0"/>
              <w:marTop w:val="0"/>
              <w:marBottom w:val="0"/>
              <w:divBdr>
                <w:top w:val="none" w:sz="0" w:space="0" w:color="auto"/>
                <w:left w:val="none" w:sz="0" w:space="0" w:color="auto"/>
                <w:bottom w:val="none" w:sz="0" w:space="0" w:color="auto"/>
                <w:right w:val="none" w:sz="0" w:space="0" w:color="auto"/>
              </w:divBdr>
            </w:div>
            <w:div w:id="1588466906">
              <w:marLeft w:val="0"/>
              <w:marRight w:val="0"/>
              <w:marTop w:val="0"/>
              <w:marBottom w:val="0"/>
              <w:divBdr>
                <w:top w:val="none" w:sz="0" w:space="0" w:color="auto"/>
                <w:left w:val="none" w:sz="0" w:space="0" w:color="auto"/>
                <w:bottom w:val="none" w:sz="0" w:space="0" w:color="auto"/>
                <w:right w:val="none" w:sz="0" w:space="0" w:color="auto"/>
              </w:divBdr>
            </w:div>
            <w:div w:id="1862887695">
              <w:marLeft w:val="0"/>
              <w:marRight w:val="0"/>
              <w:marTop w:val="0"/>
              <w:marBottom w:val="0"/>
              <w:divBdr>
                <w:top w:val="none" w:sz="0" w:space="0" w:color="auto"/>
                <w:left w:val="none" w:sz="0" w:space="0" w:color="auto"/>
                <w:bottom w:val="none" w:sz="0" w:space="0" w:color="auto"/>
                <w:right w:val="none" w:sz="0" w:space="0" w:color="auto"/>
              </w:divBdr>
            </w:div>
            <w:div w:id="2060741796">
              <w:marLeft w:val="0"/>
              <w:marRight w:val="0"/>
              <w:marTop w:val="0"/>
              <w:marBottom w:val="0"/>
              <w:divBdr>
                <w:top w:val="none" w:sz="0" w:space="0" w:color="auto"/>
                <w:left w:val="none" w:sz="0" w:space="0" w:color="auto"/>
                <w:bottom w:val="none" w:sz="0" w:space="0" w:color="auto"/>
                <w:right w:val="none" w:sz="0" w:space="0" w:color="auto"/>
              </w:divBdr>
            </w:div>
            <w:div w:id="196130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48222">
      <w:bodyDiv w:val="1"/>
      <w:marLeft w:val="0"/>
      <w:marRight w:val="0"/>
      <w:marTop w:val="0"/>
      <w:marBottom w:val="0"/>
      <w:divBdr>
        <w:top w:val="none" w:sz="0" w:space="0" w:color="auto"/>
        <w:left w:val="none" w:sz="0" w:space="0" w:color="auto"/>
        <w:bottom w:val="none" w:sz="0" w:space="0" w:color="auto"/>
        <w:right w:val="none" w:sz="0" w:space="0" w:color="auto"/>
      </w:divBdr>
      <w:divsChild>
        <w:div w:id="269046327">
          <w:marLeft w:val="0"/>
          <w:marRight w:val="0"/>
          <w:marTop w:val="0"/>
          <w:marBottom w:val="0"/>
          <w:divBdr>
            <w:top w:val="none" w:sz="0" w:space="0" w:color="auto"/>
            <w:left w:val="none" w:sz="0" w:space="0" w:color="auto"/>
            <w:bottom w:val="none" w:sz="0" w:space="0" w:color="auto"/>
            <w:right w:val="none" w:sz="0" w:space="0" w:color="auto"/>
          </w:divBdr>
          <w:divsChild>
            <w:div w:id="1444229774">
              <w:marLeft w:val="0"/>
              <w:marRight w:val="0"/>
              <w:marTop w:val="0"/>
              <w:marBottom w:val="0"/>
              <w:divBdr>
                <w:top w:val="none" w:sz="0" w:space="0" w:color="auto"/>
                <w:left w:val="none" w:sz="0" w:space="0" w:color="auto"/>
                <w:bottom w:val="none" w:sz="0" w:space="0" w:color="auto"/>
                <w:right w:val="none" w:sz="0" w:space="0" w:color="auto"/>
              </w:divBdr>
            </w:div>
            <w:div w:id="134152764">
              <w:marLeft w:val="0"/>
              <w:marRight w:val="0"/>
              <w:marTop w:val="0"/>
              <w:marBottom w:val="0"/>
              <w:divBdr>
                <w:top w:val="none" w:sz="0" w:space="0" w:color="auto"/>
                <w:left w:val="none" w:sz="0" w:space="0" w:color="auto"/>
                <w:bottom w:val="none" w:sz="0" w:space="0" w:color="auto"/>
                <w:right w:val="none" w:sz="0" w:space="0" w:color="auto"/>
              </w:divBdr>
            </w:div>
            <w:div w:id="1329475804">
              <w:marLeft w:val="0"/>
              <w:marRight w:val="0"/>
              <w:marTop w:val="0"/>
              <w:marBottom w:val="0"/>
              <w:divBdr>
                <w:top w:val="none" w:sz="0" w:space="0" w:color="auto"/>
                <w:left w:val="none" w:sz="0" w:space="0" w:color="auto"/>
                <w:bottom w:val="none" w:sz="0" w:space="0" w:color="auto"/>
                <w:right w:val="none" w:sz="0" w:space="0" w:color="auto"/>
              </w:divBdr>
            </w:div>
          </w:divsChild>
        </w:div>
        <w:div w:id="1713192483">
          <w:marLeft w:val="0"/>
          <w:marRight w:val="0"/>
          <w:marTop w:val="0"/>
          <w:marBottom w:val="0"/>
          <w:divBdr>
            <w:top w:val="none" w:sz="0" w:space="0" w:color="auto"/>
            <w:left w:val="none" w:sz="0" w:space="0" w:color="auto"/>
            <w:bottom w:val="none" w:sz="0" w:space="0" w:color="auto"/>
            <w:right w:val="none" w:sz="0" w:space="0" w:color="auto"/>
          </w:divBdr>
          <w:divsChild>
            <w:div w:id="809861077">
              <w:marLeft w:val="0"/>
              <w:marRight w:val="0"/>
              <w:marTop w:val="0"/>
              <w:marBottom w:val="0"/>
              <w:divBdr>
                <w:top w:val="none" w:sz="0" w:space="0" w:color="auto"/>
                <w:left w:val="none" w:sz="0" w:space="0" w:color="auto"/>
                <w:bottom w:val="none" w:sz="0" w:space="0" w:color="auto"/>
                <w:right w:val="none" w:sz="0" w:space="0" w:color="auto"/>
              </w:divBdr>
            </w:div>
            <w:div w:id="836270550">
              <w:marLeft w:val="0"/>
              <w:marRight w:val="0"/>
              <w:marTop w:val="0"/>
              <w:marBottom w:val="0"/>
              <w:divBdr>
                <w:top w:val="none" w:sz="0" w:space="0" w:color="auto"/>
                <w:left w:val="none" w:sz="0" w:space="0" w:color="auto"/>
                <w:bottom w:val="none" w:sz="0" w:space="0" w:color="auto"/>
                <w:right w:val="none" w:sz="0" w:space="0" w:color="auto"/>
              </w:divBdr>
            </w:div>
            <w:div w:id="1136531591">
              <w:marLeft w:val="0"/>
              <w:marRight w:val="0"/>
              <w:marTop w:val="0"/>
              <w:marBottom w:val="0"/>
              <w:divBdr>
                <w:top w:val="none" w:sz="0" w:space="0" w:color="auto"/>
                <w:left w:val="none" w:sz="0" w:space="0" w:color="auto"/>
                <w:bottom w:val="none" w:sz="0" w:space="0" w:color="auto"/>
                <w:right w:val="none" w:sz="0" w:space="0" w:color="auto"/>
              </w:divBdr>
            </w:div>
            <w:div w:id="280308229">
              <w:marLeft w:val="0"/>
              <w:marRight w:val="0"/>
              <w:marTop w:val="0"/>
              <w:marBottom w:val="0"/>
              <w:divBdr>
                <w:top w:val="none" w:sz="0" w:space="0" w:color="auto"/>
                <w:left w:val="none" w:sz="0" w:space="0" w:color="auto"/>
                <w:bottom w:val="none" w:sz="0" w:space="0" w:color="auto"/>
                <w:right w:val="none" w:sz="0" w:space="0" w:color="auto"/>
              </w:divBdr>
            </w:div>
            <w:div w:id="576090801">
              <w:marLeft w:val="0"/>
              <w:marRight w:val="0"/>
              <w:marTop w:val="0"/>
              <w:marBottom w:val="0"/>
              <w:divBdr>
                <w:top w:val="none" w:sz="0" w:space="0" w:color="auto"/>
                <w:left w:val="none" w:sz="0" w:space="0" w:color="auto"/>
                <w:bottom w:val="none" w:sz="0" w:space="0" w:color="auto"/>
                <w:right w:val="none" w:sz="0" w:space="0" w:color="auto"/>
              </w:divBdr>
            </w:div>
            <w:div w:id="452141787">
              <w:marLeft w:val="0"/>
              <w:marRight w:val="0"/>
              <w:marTop w:val="0"/>
              <w:marBottom w:val="0"/>
              <w:divBdr>
                <w:top w:val="none" w:sz="0" w:space="0" w:color="auto"/>
                <w:left w:val="none" w:sz="0" w:space="0" w:color="auto"/>
                <w:bottom w:val="none" w:sz="0" w:space="0" w:color="auto"/>
                <w:right w:val="none" w:sz="0" w:space="0" w:color="auto"/>
              </w:divBdr>
            </w:div>
            <w:div w:id="11078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ukah.net/web/dbian/10816/9604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7DE4C-EB4E-4EAF-933D-89E6ABB2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1780</Words>
  <Characters>9383</Characters>
  <Application>Microsoft Office Word</Application>
  <DocSecurity>0</DocSecurity>
  <Lines>670</Lines>
  <Paragraphs>507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8</cp:revision>
  <cp:lastPrinted>2026-03-31T16:25:00Z</cp:lastPrinted>
  <dcterms:created xsi:type="dcterms:W3CDTF">2026-03-04T08:01:00Z</dcterms:created>
  <dcterms:modified xsi:type="dcterms:W3CDTF">2026-03-31T16:25:00Z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