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06FC3E5A"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0F19BD">
              <w:rPr>
                <w:rFonts w:ascii="Sakkal Majalla" w:hAnsi="Sakkal Majalla" w:cs="Sakkal Majalla" w:hint="cs"/>
                <w:color w:val="52B5C2"/>
                <w:sz w:val="28"/>
                <w:szCs w:val="28"/>
                <w:rtl/>
              </w:rPr>
              <w:t>نحو 2</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08B3EABC"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0F19BD">
              <w:rPr>
                <w:rFonts w:ascii="Sakkal Majalla" w:hAnsi="Sakkal Majalla" w:cs="Sakkal Majalla" w:hint="cs"/>
                <w:color w:val="52B5C2"/>
                <w:sz w:val="28"/>
                <w:szCs w:val="28"/>
                <w:rtl/>
              </w:rPr>
              <w:t>نحو 212</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726A7587"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0F19BD">
              <w:rPr>
                <w:rFonts w:ascii="Sakkal Majalla" w:hAnsi="Sakkal Majalla" w:cs="Sakkal Majalla" w:hint="cs"/>
                <w:color w:val="52B5C2"/>
                <w:sz w:val="28"/>
                <w:szCs w:val="28"/>
                <w:rtl/>
              </w:rPr>
              <w:t>بكالوريوس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69208227"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0F19BD">
              <w:rPr>
                <w:rFonts w:ascii="Sakkal Majalla" w:hAnsi="Sakkal Majalla" w:cs="Sakkal Majalla" w:hint="cs"/>
                <w:color w:val="52B5C2"/>
                <w:sz w:val="28"/>
                <w:szCs w:val="28"/>
                <w:rtl/>
              </w:rPr>
              <w:t>النحو والصرف</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FDB86A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0F19BD">
              <w:rPr>
                <w:rFonts w:ascii="Sakkal Majalla" w:hAnsi="Sakkal Majalla" w:cs="Sakkal Majalla" w:hint="cs"/>
                <w:color w:val="52B5C2"/>
                <w:sz w:val="28"/>
                <w:szCs w:val="28"/>
                <w:rtl/>
              </w:rPr>
              <w:t>اللغة العربية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58B485AF"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0F19BD">
              <w:rPr>
                <w:rFonts w:ascii="Sakkal Majalla" w:hAnsi="Sakkal Majalla" w:cs="Sakkal Majalla" w:hint="cs"/>
                <w:color w:val="52B5C2"/>
                <w:sz w:val="28"/>
                <w:szCs w:val="28"/>
                <w:rtl/>
              </w:rPr>
              <w:t>جامعة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1FC2F635"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0F19BD">
              <w:rPr>
                <w:rFonts w:ascii="Sakkal Majalla" w:hAnsi="Sakkal Majalla" w:cs="Sakkal Majalla" w:hint="cs"/>
                <w:color w:val="52B5C2"/>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42B5FDA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271DAA" w:rsidRPr="00271DAA">
              <w:rPr>
                <w:rFonts w:ascii="Sakkal Majalla" w:eastAsia="Aptos" w:hAnsi="Sakkal Majalla" w:cs="Sakkal Majalla"/>
                <w:color w:val="000000"/>
                <w:sz w:val="28"/>
                <w:szCs w:val="28"/>
                <w:rtl/>
              </w:rPr>
              <w:t>24-4-1444</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51D787FE"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572F342D" w:rsidR="00C5703B" w:rsidRPr="009E6110" w:rsidRDefault="000F19BD"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 نظرية وساعة عملية</w:t>
            </w: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754F96EC"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0F19BD">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29D3EB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7038BE74"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0F19BD">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7D6C36C6"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0F19BD">
              <w:rPr>
                <w:rFonts w:ascii="Sakkal Majalla" w:hAnsi="Sakkal Majalla" w:cs="Sakkal Majalla" w:hint="cs"/>
                <w:color w:val="FFFFFF" w:themeColor="background1"/>
                <w:sz w:val="28"/>
                <w:szCs w:val="28"/>
                <w:rtl/>
              </w:rPr>
              <w:t>المستوى الثالث</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77777777" w:rsidR="001F03FF" w:rsidRPr="00782108"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5FD6FBC1" w14:textId="4C38EF7F" w:rsidR="001F03FF" w:rsidRPr="009E6110" w:rsidRDefault="000F19BD" w:rsidP="000F19BD">
            <w:pPr>
              <w:bidi/>
              <w:jc w:val="lowKashida"/>
              <w:rPr>
                <w:rFonts w:ascii="Sakkal Majalla" w:hAnsi="Sakkal Majalla" w:cs="Sakkal Majalla"/>
                <w:b w:val="0"/>
                <w:bCs w:val="0"/>
                <w:color w:val="000000" w:themeColor="text1"/>
                <w:sz w:val="28"/>
                <w:szCs w:val="28"/>
                <w:rtl/>
              </w:rPr>
            </w:pPr>
            <w:r w:rsidRPr="000F19BD">
              <w:rPr>
                <w:rFonts w:ascii="Sakkal Majalla" w:hAnsi="Sakkal Majalla" w:cs="Sakkal Majalla"/>
                <w:b w:val="0"/>
                <w:bCs w:val="0"/>
                <w:color w:val="000000" w:themeColor="text1"/>
                <w:sz w:val="28"/>
                <w:szCs w:val="28"/>
                <w:rtl/>
              </w:rPr>
              <w:t>من المتوقع أن يطور المقرر المهارات اللغوية الأساسية لطلاب الجامعة من خلال تقويم ألسنتهم وتدريبهم على الكتابة والتحرير، مع تجنب الأخطاء الشائعة، وذلك من خلال تعريف الطالب بالكلمة وأقسامها، وأنواع الجملة وأحكامها ليستطيع أن يكتب وينطق بطريقة فصيحة خالية من اللحن. مع تطوير مقدراتهم الذاتية على التعلم والاستزادة من المعرفة المتخصصة من مضانّها المعتبرة من قواميس ومعاجم ومواقع الكترونية ذات علاقة.</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3621F864" w:rsidR="001F03FF" w:rsidRPr="009E6110" w:rsidRDefault="000F19B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نحو 211</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6A0BEE8A" w:rsidR="001F03FF" w:rsidRPr="009E6110" w:rsidRDefault="000F19B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0DF92EEC" w:rsidR="00DF1E19" w:rsidRPr="009E6110" w:rsidRDefault="000F19BD" w:rsidP="000F19BD">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0F19BD">
              <w:rPr>
                <w:rFonts w:ascii="Sakkal Majalla" w:hAnsi="Sakkal Majalla" w:cs="Sakkal Majalla"/>
                <w:b w:val="0"/>
                <w:bCs w:val="0"/>
                <w:color w:val="000000" w:themeColor="text1"/>
                <w:sz w:val="28"/>
                <w:szCs w:val="28"/>
              </w:rPr>
              <w:t xml:space="preserve">    </w:t>
            </w:r>
            <w:r w:rsidRPr="000F19BD">
              <w:rPr>
                <w:rFonts w:ascii="Sakkal Majalla" w:hAnsi="Sakkal Majalla" w:cs="Sakkal Majalla"/>
                <w:b w:val="0"/>
                <w:bCs w:val="0"/>
                <w:color w:val="000000" w:themeColor="text1"/>
                <w:sz w:val="28"/>
                <w:szCs w:val="28"/>
                <w:rtl/>
              </w:rPr>
              <w:t>تطوير المهارات اللغوية الأساسية لطلاب الجامعة؛ وذلك بأن يلم بأحكام الجملة الإسمية، والنواسخ الداخلة على المبتدأ والخبر، ويعرف إعراب الجملة الاسمية، يدرك دلالات أفعال المقاربة، وما تتميز به، ويتعرف على الحروف الناسخة وأحكامها، وشروط عمل (لا) النافية للجنس ودلالاتها، أفعال القلوب، وما ينصب ثلاثة مفاعيل.</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256EDC" w:rsidRPr="00256EDC" w14:paraId="1E4214DB" w14:textId="77777777" w:rsidTr="00BF3C83">
        <w:trPr>
          <w:tblHeader/>
          <w:tblCellSpacing w:w="7" w:type="dxa"/>
          <w:jc w:val="center"/>
        </w:trPr>
        <w:tc>
          <w:tcPr>
            <w:tcW w:w="845" w:type="dxa"/>
            <w:shd w:val="clear" w:color="auto" w:fill="4C3D8E"/>
            <w:vAlign w:val="center"/>
          </w:tcPr>
          <w:bookmarkEnd w:id="3"/>
          <w:p w14:paraId="292CF061" w14:textId="77777777" w:rsidR="00256EDC" w:rsidRPr="00256EDC" w:rsidRDefault="00256EDC" w:rsidP="00256EDC">
            <w:pPr>
              <w:bidi/>
              <w:spacing w:after="0"/>
              <w:jc w:val="center"/>
              <w:rPr>
                <w:rFonts w:ascii="Sakkal Majalla" w:eastAsia="Calibri" w:hAnsi="Sakkal Majalla" w:cs="Sakkal Majalla"/>
                <w:b/>
                <w:bCs/>
                <w:color w:val="FFFFFF"/>
                <w:sz w:val="28"/>
                <w:szCs w:val="28"/>
                <w:rtl/>
              </w:rPr>
            </w:pPr>
            <w:r w:rsidRPr="00256EDC">
              <w:rPr>
                <w:rFonts w:ascii="Sakkal Majalla" w:eastAsia="Calibri" w:hAnsi="Sakkal Majalla" w:cs="Sakkal Majalla"/>
                <w:b/>
                <w:bCs/>
                <w:color w:val="FFFFFF"/>
                <w:sz w:val="28"/>
                <w:szCs w:val="28"/>
                <w:rtl/>
              </w:rPr>
              <w:t>م</w:t>
            </w:r>
          </w:p>
        </w:tc>
        <w:tc>
          <w:tcPr>
            <w:tcW w:w="3509" w:type="dxa"/>
            <w:shd w:val="clear" w:color="auto" w:fill="4C3D8E"/>
            <w:vAlign w:val="center"/>
          </w:tcPr>
          <w:p w14:paraId="3C0E7F12" w14:textId="77777777" w:rsidR="00256EDC" w:rsidRPr="00256EDC" w:rsidRDefault="00256EDC" w:rsidP="00256EDC">
            <w:pPr>
              <w:bidi/>
              <w:spacing w:after="0"/>
              <w:jc w:val="center"/>
              <w:rPr>
                <w:rFonts w:ascii="Sakkal Majalla" w:eastAsia="Calibri" w:hAnsi="Sakkal Majalla" w:cs="Sakkal Majalla"/>
                <w:b/>
                <w:bCs/>
                <w:color w:val="FFFFFF"/>
                <w:sz w:val="28"/>
                <w:szCs w:val="28"/>
              </w:rPr>
            </w:pPr>
            <w:r w:rsidRPr="00256EDC">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132DBA78" w14:textId="77777777" w:rsidR="00256EDC" w:rsidRPr="00256EDC" w:rsidRDefault="00256EDC" w:rsidP="00256EDC">
            <w:pPr>
              <w:bidi/>
              <w:spacing w:after="0"/>
              <w:jc w:val="center"/>
              <w:rPr>
                <w:rFonts w:ascii="Sakkal Majalla" w:eastAsia="Calibri" w:hAnsi="Sakkal Majalla" w:cs="Sakkal Majalla"/>
                <w:b/>
                <w:bCs/>
                <w:color w:val="FFFFFF"/>
                <w:sz w:val="28"/>
                <w:szCs w:val="28"/>
              </w:rPr>
            </w:pPr>
            <w:r w:rsidRPr="00256EDC">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5C575AC5" w14:textId="77777777" w:rsidR="00256EDC" w:rsidRPr="00256EDC" w:rsidRDefault="00256EDC" w:rsidP="00256EDC">
            <w:pPr>
              <w:bidi/>
              <w:spacing w:after="0"/>
              <w:jc w:val="center"/>
              <w:rPr>
                <w:rFonts w:ascii="Sakkal Majalla" w:eastAsia="Calibri" w:hAnsi="Sakkal Majalla" w:cs="Sakkal Majalla"/>
                <w:b/>
                <w:bCs/>
                <w:color w:val="FFFFFF"/>
                <w:sz w:val="28"/>
                <w:szCs w:val="28"/>
              </w:rPr>
            </w:pPr>
            <w:r w:rsidRPr="00256EDC">
              <w:rPr>
                <w:rFonts w:ascii="Sakkal Majalla" w:eastAsia="Calibri" w:hAnsi="Sakkal Majalla" w:cs="Sakkal Majalla"/>
                <w:b/>
                <w:bCs/>
                <w:color w:val="FFFFFF"/>
                <w:sz w:val="28"/>
                <w:szCs w:val="28"/>
                <w:rtl/>
              </w:rPr>
              <w:t xml:space="preserve">النسبة </w:t>
            </w:r>
          </w:p>
        </w:tc>
      </w:tr>
      <w:tr w:rsidR="00256EDC" w:rsidRPr="00256EDC" w14:paraId="245E77FC" w14:textId="77777777" w:rsidTr="00BF3C83">
        <w:trPr>
          <w:trHeight w:val="260"/>
          <w:tblCellSpacing w:w="7" w:type="dxa"/>
          <w:jc w:val="center"/>
        </w:trPr>
        <w:tc>
          <w:tcPr>
            <w:tcW w:w="845" w:type="dxa"/>
            <w:shd w:val="clear" w:color="auto" w:fill="F2F2F2"/>
            <w:vAlign w:val="center"/>
          </w:tcPr>
          <w:p w14:paraId="6826CE81" w14:textId="77777777" w:rsidR="00256EDC" w:rsidRPr="00256EDC" w:rsidRDefault="00256EDC" w:rsidP="00256EDC">
            <w:pPr>
              <w:bidi/>
              <w:spacing w:after="0"/>
              <w:jc w:val="center"/>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t>1</w:t>
            </w:r>
          </w:p>
        </w:tc>
        <w:tc>
          <w:tcPr>
            <w:tcW w:w="3509" w:type="dxa"/>
            <w:shd w:val="clear" w:color="auto" w:fill="F2F2F2"/>
          </w:tcPr>
          <w:p w14:paraId="33CD0680" w14:textId="77777777" w:rsidR="00256EDC" w:rsidRPr="00256EDC" w:rsidRDefault="00256EDC" w:rsidP="00256EDC">
            <w:pPr>
              <w:bidi/>
              <w:spacing w:after="0"/>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5B7F3BF5" w14:textId="77777777" w:rsidR="00256EDC" w:rsidRPr="00256EDC" w:rsidRDefault="00256EDC" w:rsidP="00256EDC">
            <w:pPr>
              <w:bidi/>
              <w:spacing w:after="0"/>
              <w:jc w:val="center"/>
              <w:rPr>
                <w:rFonts w:ascii="Sakkal Majalla" w:eastAsia="Calibri" w:hAnsi="Sakkal Majalla" w:cs="Sakkal Majalla"/>
                <w:b/>
                <w:bCs/>
                <w:sz w:val="28"/>
                <w:szCs w:val="28"/>
              </w:rPr>
            </w:pPr>
            <w:r w:rsidRPr="00256EDC">
              <w:rPr>
                <w:rFonts w:ascii="Sakkal Majalla" w:eastAsia="Calibri" w:hAnsi="Sakkal Majalla" w:cs="Sakkal Majalla"/>
                <w:b/>
                <w:bCs/>
                <w:sz w:val="28"/>
                <w:szCs w:val="28"/>
                <w:rtl/>
              </w:rPr>
              <w:t>24</w:t>
            </w:r>
          </w:p>
        </w:tc>
        <w:tc>
          <w:tcPr>
            <w:tcW w:w="2601" w:type="dxa"/>
            <w:shd w:val="clear" w:color="auto" w:fill="F2F2F2"/>
            <w:vAlign w:val="center"/>
          </w:tcPr>
          <w:p w14:paraId="3B2C0F94" w14:textId="77777777" w:rsidR="00256EDC" w:rsidRPr="00256EDC" w:rsidRDefault="00256EDC" w:rsidP="00256EDC">
            <w:pPr>
              <w:bidi/>
              <w:spacing w:after="0"/>
              <w:jc w:val="center"/>
              <w:rPr>
                <w:rFonts w:ascii="Sakkal Majalla" w:eastAsia="Calibri" w:hAnsi="Sakkal Majalla" w:cs="Sakkal Majalla"/>
                <w:b/>
                <w:bCs/>
                <w:sz w:val="28"/>
                <w:szCs w:val="28"/>
              </w:rPr>
            </w:pPr>
            <w:r w:rsidRPr="00256EDC">
              <w:rPr>
                <w:rFonts w:ascii="Sakkal Majalla" w:eastAsia="Calibri" w:hAnsi="Sakkal Majalla" w:cs="Sakkal Majalla"/>
                <w:b/>
                <w:bCs/>
                <w:sz w:val="28"/>
                <w:szCs w:val="28"/>
                <w:rtl/>
              </w:rPr>
              <w:t>66.7%</w:t>
            </w:r>
          </w:p>
        </w:tc>
      </w:tr>
      <w:tr w:rsidR="00256EDC" w:rsidRPr="00256EDC" w14:paraId="353C24C7" w14:textId="77777777" w:rsidTr="00BF3C83">
        <w:trPr>
          <w:trHeight w:val="260"/>
          <w:tblCellSpacing w:w="7" w:type="dxa"/>
          <w:jc w:val="center"/>
        </w:trPr>
        <w:tc>
          <w:tcPr>
            <w:tcW w:w="845" w:type="dxa"/>
            <w:shd w:val="clear" w:color="auto" w:fill="D9D9D9"/>
            <w:vAlign w:val="center"/>
          </w:tcPr>
          <w:p w14:paraId="572DC281" w14:textId="77777777" w:rsidR="00256EDC" w:rsidRPr="00256EDC" w:rsidRDefault="00256EDC" w:rsidP="00256EDC">
            <w:pPr>
              <w:bidi/>
              <w:spacing w:after="0"/>
              <w:jc w:val="center"/>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t>2</w:t>
            </w:r>
          </w:p>
        </w:tc>
        <w:tc>
          <w:tcPr>
            <w:tcW w:w="3509" w:type="dxa"/>
            <w:shd w:val="clear" w:color="auto" w:fill="D9D9D9"/>
          </w:tcPr>
          <w:p w14:paraId="118BC567" w14:textId="77777777" w:rsidR="00256EDC" w:rsidRPr="00256EDC" w:rsidRDefault="00256EDC" w:rsidP="00256EDC">
            <w:pPr>
              <w:bidi/>
              <w:spacing w:after="0"/>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3A20C188" w14:textId="77777777" w:rsidR="00256EDC" w:rsidRPr="00256EDC" w:rsidRDefault="00256EDC" w:rsidP="00256EDC">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15AD5254" w14:textId="77777777" w:rsidR="00256EDC" w:rsidRPr="00256EDC" w:rsidRDefault="00256EDC" w:rsidP="00256EDC">
            <w:pPr>
              <w:bidi/>
              <w:spacing w:after="0"/>
              <w:jc w:val="center"/>
              <w:rPr>
                <w:rFonts w:ascii="Sakkal Majalla" w:eastAsia="Calibri" w:hAnsi="Sakkal Majalla" w:cs="Sakkal Majalla"/>
                <w:b/>
                <w:bCs/>
                <w:sz w:val="28"/>
                <w:szCs w:val="28"/>
              </w:rPr>
            </w:pPr>
          </w:p>
        </w:tc>
      </w:tr>
      <w:tr w:rsidR="00256EDC" w:rsidRPr="00256EDC" w14:paraId="1CC08205" w14:textId="77777777" w:rsidTr="00BF3C83">
        <w:trPr>
          <w:trHeight w:val="260"/>
          <w:tblCellSpacing w:w="7" w:type="dxa"/>
          <w:jc w:val="center"/>
        </w:trPr>
        <w:tc>
          <w:tcPr>
            <w:tcW w:w="845" w:type="dxa"/>
            <w:shd w:val="clear" w:color="auto" w:fill="F2F2F2"/>
            <w:vAlign w:val="center"/>
          </w:tcPr>
          <w:p w14:paraId="5F5BABFA" w14:textId="77777777" w:rsidR="00256EDC" w:rsidRPr="00256EDC" w:rsidRDefault="00256EDC" w:rsidP="00256EDC">
            <w:pPr>
              <w:bidi/>
              <w:spacing w:after="0"/>
              <w:jc w:val="center"/>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lastRenderedPageBreak/>
              <w:t>3</w:t>
            </w:r>
          </w:p>
        </w:tc>
        <w:tc>
          <w:tcPr>
            <w:tcW w:w="3509" w:type="dxa"/>
            <w:shd w:val="clear" w:color="auto" w:fill="F2F2F2"/>
          </w:tcPr>
          <w:p w14:paraId="5AE16CD0" w14:textId="77777777" w:rsidR="00256EDC" w:rsidRPr="00256EDC" w:rsidRDefault="00256EDC" w:rsidP="00256EDC">
            <w:pPr>
              <w:bidi/>
              <w:spacing w:after="0"/>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 xml:space="preserve">التعليم المدمج </w:t>
            </w:r>
          </w:p>
          <w:p w14:paraId="15183CFC" w14:textId="77777777" w:rsidR="00256EDC" w:rsidRPr="00256EDC" w:rsidRDefault="00256EDC" w:rsidP="00256EDC">
            <w:pPr>
              <w:numPr>
                <w:ilvl w:val="0"/>
                <w:numId w:val="31"/>
              </w:numPr>
              <w:bidi/>
              <w:spacing w:after="0"/>
              <w:contextualSpacing/>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 xml:space="preserve">التعليم التقليدي </w:t>
            </w:r>
          </w:p>
          <w:p w14:paraId="5DE845B8" w14:textId="77777777" w:rsidR="00256EDC" w:rsidRPr="00256EDC" w:rsidRDefault="00256EDC" w:rsidP="00256EDC">
            <w:pPr>
              <w:numPr>
                <w:ilvl w:val="0"/>
                <w:numId w:val="31"/>
              </w:numPr>
              <w:bidi/>
              <w:spacing w:after="0"/>
              <w:contextualSpacing/>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32C78A32" w14:textId="77777777" w:rsidR="00256EDC" w:rsidRPr="00256EDC" w:rsidRDefault="00256EDC" w:rsidP="00256EDC">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2C0D7EA6" w14:textId="77777777" w:rsidR="00256EDC" w:rsidRPr="00256EDC" w:rsidRDefault="00256EDC" w:rsidP="00256EDC">
            <w:pPr>
              <w:bidi/>
              <w:spacing w:after="0"/>
              <w:jc w:val="center"/>
              <w:rPr>
                <w:rFonts w:ascii="Sakkal Majalla" w:eastAsia="Calibri" w:hAnsi="Sakkal Majalla" w:cs="Sakkal Majalla"/>
                <w:b/>
                <w:bCs/>
                <w:sz w:val="28"/>
                <w:szCs w:val="28"/>
              </w:rPr>
            </w:pPr>
          </w:p>
        </w:tc>
      </w:tr>
      <w:tr w:rsidR="00256EDC" w:rsidRPr="00256EDC" w14:paraId="69D04BEB" w14:textId="77777777" w:rsidTr="00BF3C83">
        <w:trPr>
          <w:trHeight w:val="260"/>
          <w:tblCellSpacing w:w="7" w:type="dxa"/>
          <w:jc w:val="center"/>
        </w:trPr>
        <w:tc>
          <w:tcPr>
            <w:tcW w:w="845" w:type="dxa"/>
            <w:shd w:val="clear" w:color="auto" w:fill="D9D9D9"/>
            <w:vAlign w:val="center"/>
          </w:tcPr>
          <w:p w14:paraId="2048B9E2" w14:textId="77777777" w:rsidR="00256EDC" w:rsidRPr="00256EDC" w:rsidRDefault="00256EDC" w:rsidP="00256EDC">
            <w:pPr>
              <w:bidi/>
              <w:spacing w:after="0"/>
              <w:jc w:val="center"/>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t>4</w:t>
            </w:r>
          </w:p>
        </w:tc>
        <w:tc>
          <w:tcPr>
            <w:tcW w:w="3509" w:type="dxa"/>
            <w:shd w:val="clear" w:color="auto" w:fill="D9D9D9"/>
          </w:tcPr>
          <w:p w14:paraId="210FD232" w14:textId="77777777" w:rsidR="00256EDC" w:rsidRPr="00256EDC" w:rsidRDefault="00256EDC" w:rsidP="00256EDC">
            <w:pPr>
              <w:bidi/>
              <w:spacing w:after="0"/>
              <w:rPr>
                <w:rFonts w:ascii="Sakkal Majalla" w:eastAsia="Calibri" w:hAnsi="Sakkal Majalla" w:cs="Sakkal Majalla"/>
                <w:b/>
                <w:bCs/>
                <w:sz w:val="24"/>
                <w:szCs w:val="24"/>
              </w:rPr>
            </w:pPr>
            <w:r w:rsidRPr="00256EDC">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76FF7964" w14:textId="77777777" w:rsidR="00256EDC" w:rsidRPr="00256EDC" w:rsidRDefault="00256EDC" w:rsidP="00256EDC">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41E0D821" w14:textId="77777777" w:rsidR="00256EDC" w:rsidRPr="00256EDC" w:rsidRDefault="00256EDC" w:rsidP="00256EDC">
            <w:pPr>
              <w:bidi/>
              <w:spacing w:after="0"/>
              <w:jc w:val="center"/>
              <w:rPr>
                <w:rFonts w:ascii="Sakkal Majalla" w:eastAsia="Calibri" w:hAnsi="Sakkal Majalla" w:cs="Sakkal Majalla"/>
                <w:b/>
                <w:bCs/>
                <w:sz w:val="28"/>
                <w:szCs w:val="28"/>
              </w:rPr>
            </w:pPr>
          </w:p>
        </w:tc>
      </w:tr>
      <w:tr w:rsidR="00256EDC" w:rsidRPr="00256EDC" w14:paraId="2C7FF3EE" w14:textId="77777777" w:rsidTr="00BF3C83">
        <w:trPr>
          <w:trHeight w:val="260"/>
          <w:tblCellSpacing w:w="7" w:type="dxa"/>
          <w:jc w:val="center"/>
        </w:trPr>
        <w:tc>
          <w:tcPr>
            <w:tcW w:w="845" w:type="dxa"/>
            <w:shd w:val="clear" w:color="auto" w:fill="D9D9D9"/>
            <w:vAlign w:val="center"/>
          </w:tcPr>
          <w:p w14:paraId="76FD5FB8" w14:textId="77777777" w:rsidR="00256EDC" w:rsidRPr="00256EDC" w:rsidRDefault="00256EDC" w:rsidP="00256EDC">
            <w:pPr>
              <w:bidi/>
              <w:spacing w:after="0"/>
              <w:jc w:val="center"/>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5</w:t>
            </w:r>
          </w:p>
        </w:tc>
        <w:tc>
          <w:tcPr>
            <w:tcW w:w="3509" w:type="dxa"/>
            <w:shd w:val="clear" w:color="auto" w:fill="D9D9D9"/>
          </w:tcPr>
          <w:p w14:paraId="714DFE84" w14:textId="77777777" w:rsidR="00256EDC" w:rsidRPr="00256EDC" w:rsidRDefault="00256EDC" w:rsidP="00256EDC">
            <w:pPr>
              <w:bidi/>
              <w:spacing w:after="0"/>
              <w:rPr>
                <w:rFonts w:ascii="Sakkal Majalla" w:eastAsia="Calibri" w:hAnsi="Sakkal Majalla" w:cs="Sakkal Majalla"/>
                <w:b/>
                <w:bCs/>
                <w:sz w:val="24"/>
                <w:szCs w:val="24"/>
                <w:rtl/>
              </w:rPr>
            </w:pPr>
            <w:r w:rsidRPr="00256EDC">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582A04B7" w14:textId="77777777" w:rsidR="00256EDC" w:rsidRPr="00256EDC" w:rsidRDefault="00256EDC" w:rsidP="00256EDC">
            <w:pPr>
              <w:bidi/>
              <w:spacing w:after="0"/>
              <w:jc w:val="center"/>
              <w:rPr>
                <w:rFonts w:ascii="Sakkal Majalla" w:eastAsia="Calibri" w:hAnsi="Sakkal Majalla" w:cs="Sakkal Majalla"/>
                <w:b/>
                <w:bCs/>
                <w:sz w:val="28"/>
                <w:szCs w:val="28"/>
              </w:rPr>
            </w:pPr>
            <w:r w:rsidRPr="00256EDC">
              <w:rPr>
                <w:rFonts w:ascii="Sakkal Majalla" w:eastAsia="Calibri" w:hAnsi="Sakkal Majalla" w:cs="Sakkal Majalla"/>
                <w:b/>
                <w:bCs/>
                <w:sz w:val="28"/>
                <w:szCs w:val="28"/>
                <w:rtl/>
              </w:rPr>
              <w:t>12</w:t>
            </w:r>
          </w:p>
        </w:tc>
        <w:tc>
          <w:tcPr>
            <w:tcW w:w="2601" w:type="dxa"/>
            <w:shd w:val="clear" w:color="auto" w:fill="D9D9D9"/>
            <w:vAlign w:val="center"/>
          </w:tcPr>
          <w:p w14:paraId="5F03B692" w14:textId="77777777" w:rsidR="00256EDC" w:rsidRPr="00256EDC" w:rsidRDefault="00256EDC" w:rsidP="00256EDC">
            <w:pPr>
              <w:bidi/>
              <w:spacing w:after="0"/>
              <w:jc w:val="center"/>
              <w:rPr>
                <w:rFonts w:ascii="Sakkal Majalla" w:eastAsia="Calibri" w:hAnsi="Sakkal Majalla" w:cs="Sakkal Majalla"/>
                <w:b/>
                <w:bCs/>
                <w:sz w:val="28"/>
                <w:szCs w:val="28"/>
              </w:rPr>
            </w:pPr>
            <w:r w:rsidRPr="00256EDC">
              <w:rPr>
                <w:rFonts w:ascii="Sakkal Majalla" w:eastAsia="Calibri" w:hAnsi="Sakkal Majalla" w:cs="Sakkal Majalla"/>
                <w:b/>
                <w:bCs/>
                <w:sz w:val="28"/>
                <w:szCs w:val="28"/>
                <w:rtl/>
              </w:rPr>
              <w:t>33.3%</w:t>
            </w: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681"/>
        <w:gridCol w:w="5143"/>
        <w:gridCol w:w="1911"/>
        <w:gridCol w:w="1918"/>
      </w:tblGrid>
      <w:tr w:rsidR="00256EDC" w:rsidRPr="00256EDC" w14:paraId="2E55F02F" w14:textId="77777777" w:rsidTr="00256EDC">
        <w:trPr>
          <w:trHeight w:val="380"/>
          <w:tblCellSpacing w:w="7" w:type="dxa"/>
          <w:jc w:val="center"/>
        </w:trPr>
        <w:tc>
          <w:tcPr>
            <w:tcW w:w="660" w:type="dxa"/>
            <w:shd w:val="clear" w:color="auto" w:fill="4C3D8E"/>
            <w:vAlign w:val="center"/>
          </w:tcPr>
          <w:p w14:paraId="6FB233CC" w14:textId="77777777" w:rsidR="00256EDC" w:rsidRPr="00256EDC" w:rsidRDefault="00256EDC" w:rsidP="00256EDC">
            <w:pPr>
              <w:bidi/>
              <w:jc w:val="center"/>
              <w:rPr>
                <w:rFonts w:ascii="Sakkal Majalla" w:eastAsia="Aptos" w:hAnsi="Sakkal Majalla" w:cs="Sakkal Majalla"/>
                <w:b/>
                <w:bCs/>
                <w:color w:val="FFFFFF"/>
                <w:sz w:val="28"/>
                <w:szCs w:val="28"/>
                <w:rtl/>
              </w:rPr>
            </w:pPr>
            <w:bookmarkStart w:id="4" w:name="_Toc138156152"/>
            <w:r w:rsidRPr="00256EDC">
              <w:rPr>
                <w:rFonts w:ascii="Sakkal Majalla" w:eastAsia="Aptos" w:hAnsi="Sakkal Majalla" w:cs="Sakkal Majalla"/>
                <w:b/>
                <w:bCs/>
                <w:color w:val="FFFFFF"/>
                <w:sz w:val="28"/>
                <w:szCs w:val="28"/>
                <w:rtl/>
              </w:rPr>
              <w:t>م</w:t>
            </w:r>
          </w:p>
        </w:tc>
        <w:tc>
          <w:tcPr>
            <w:tcW w:w="5129" w:type="dxa"/>
            <w:shd w:val="clear" w:color="auto" w:fill="4C3D8E"/>
            <w:vAlign w:val="center"/>
          </w:tcPr>
          <w:p w14:paraId="227A11F9" w14:textId="77777777" w:rsidR="00256EDC" w:rsidRPr="00256EDC" w:rsidRDefault="00256EDC" w:rsidP="00256EDC">
            <w:pPr>
              <w:bidi/>
              <w:jc w:val="center"/>
              <w:rPr>
                <w:rFonts w:ascii="Sakkal Majalla" w:eastAsia="Aptos" w:hAnsi="Sakkal Majalla" w:cs="Sakkal Majalla"/>
                <w:b/>
                <w:bCs/>
                <w:color w:val="FFFFFF"/>
                <w:sz w:val="28"/>
                <w:szCs w:val="28"/>
                <w:rtl/>
              </w:rPr>
            </w:pPr>
            <w:r w:rsidRPr="00256EDC">
              <w:rPr>
                <w:rFonts w:ascii="Sakkal Majalla" w:eastAsia="Aptos" w:hAnsi="Sakkal Majalla" w:cs="Sakkal Majalla"/>
                <w:b/>
                <w:bCs/>
                <w:color w:val="FFFFFF"/>
                <w:sz w:val="28"/>
                <w:szCs w:val="28"/>
                <w:rtl/>
              </w:rPr>
              <w:t>النشاط</w:t>
            </w:r>
          </w:p>
        </w:tc>
        <w:tc>
          <w:tcPr>
            <w:tcW w:w="1897" w:type="dxa"/>
            <w:shd w:val="clear" w:color="auto" w:fill="4C3D8E"/>
            <w:vAlign w:val="center"/>
          </w:tcPr>
          <w:p w14:paraId="4010307C" w14:textId="77777777" w:rsidR="00256EDC" w:rsidRPr="00256EDC" w:rsidRDefault="00256EDC" w:rsidP="00256EDC">
            <w:pPr>
              <w:bidi/>
              <w:jc w:val="center"/>
              <w:rPr>
                <w:rFonts w:ascii="Sakkal Majalla" w:eastAsia="Aptos" w:hAnsi="Sakkal Majalla" w:cs="Sakkal Majalla"/>
                <w:b/>
                <w:bCs/>
                <w:color w:val="FFFFFF"/>
                <w:sz w:val="28"/>
                <w:szCs w:val="28"/>
                <w:rtl/>
              </w:rPr>
            </w:pPr>
            <w:r w:rsidRPr="00256EDC">
              <w:rPr>
                <w:rFonts w:ascii="Sakkal Majalla" w:eastAsia="Aptos" w:hAnsi="Sakkal Majalla" w:cs="Sakkal Majalla"/>
                <w:b/>
                <w:bCs/>
                <w:color w:val="FFFFFF"/>
                <w:sz w:val="28"/>
                <w:szCs w:val="28"/>
                <w:rtl/>
              </w:rPr>
              <w:t>ساعات التعلم</w:t>
            </w:r>
          </w:p>
        </w:tc>
        <w:tc>
          <w:tcPr>
            <w:tcW w:w="1897" w:type="dxa"/>
            <w:shd w:val="clear" w:color="auto" w:fill="4C3D8E"/>
            <w:vAlign w:val="center"/>
          </w:tcPr>
          <w:p w14:paraId="4820D346" w14:textId="77777777" w:rsidR="00256EDC" w:rsidRPr="00256EDC" w:rsidRDefault="00256EDC" w:rsidP="00256EDC">
            <w:pPr>
              <w:bidi/>
              <w:jc w:val="center"/>
              <w:rPr>
                <w:rFonts w:ascii="Sakkal Majalla" w:eastAsia="Aptos" w:hAnsi="Sakkal Majalla" w:cs="Sakkal Majalla"/>
                <w:b/>
                <w:bCs/>
                <w:color w:val="FFFFFF"/>
                <w:sz w:val="28"/>
                <w:szCs w:val="28"/>
                <w:rtl/>
              </w:rPr>
            </w:pPr>
            <w:r w:rsidRPr="00256EDC">
              <w:rPr>
                <w:rFonts w:ascii="Sakkal Majalla" w:eastAsia="Aptos" w:hAnsi="Sakkal Majalla" w:cs="Sakkal Majalla"/>
                <w:b/>
                <w:bCs/>
                <w:color w:val="FFFFFF"/>
                <w:sz w:val="28"/>
                <w:szCs w:val="28"/>
                <w:rtl/>
              </w:rPr>
              <w:t>النسبة</w:t>
            </w:r>
          </w:p>
        </w:tc>
      </w:tr>
      <w:tr w:rsidR="00256EDC" w:rsidRPr="00256EDC" w14:paraId="167FE47A" w14:textId="77777777" w:rsidTr="00256EDC">
        <w:trPr>
          <w:tblCellSpacing w:w="7" w:type="dxa"/>
          <w:jc w:val="center"/>
        </w:trPr>
        <w:tc>
          <w:tcPr>
            <w:tcW w:w="660" w:type="dxa"/>
            <w:shd w:val="clear" w:color="auto" w:fill="F2F2F2"/>
            <w:vAlign w:val="center"/>
          </w:tcPr>
          <w:p w14:paraId="31EC070D" w14:textId="77777777" w:rsidR="00256EDC" w:rsidRPr="00256EDC" w:rsidRDefault="00256EDC" w:rsidP="00256EDC">
            <w:pPr>
              <w:bidi/>
              <w:jc w:val="center"/>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1</w:t>
            </w:r>
          </w:p>
        </w:tc>
        <w:tc>
          <w:tcPr>
            <w:tcW w:w="5129" w:type="dxa"/>
            <w:shd w:val="clear" w:color="auto" w:fill="F2F2F2"/>
            <w:vAlign w:val="center"/>
          </w:tcPr>
          <w:p w14:paraId="46D75E9B" w14:textId="77777777" w:rsidR="00256EDC" w:rsidRPr="00256EDC" w:rsidRDefault="00256EDC" w:rsidP="00256EDC">
            <w:pPr>
              <w:bidi/>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محاضرات</w:t>
            </w:r>
          </w:p>
        </w:tc>
        <w:tc>
          <w:tcPr>
            <w:tcW w:w="1897" w:type="dxa"/>
            <w:shd w:val="clear" w:color="auto" w:fill="F2F2F2"/>
            <w:vAlign w:val="center"/>
          </w:tcPr>
          <w:p w14:paraId="4F5534D4" w14:textId="77777777" w:rsidR="00256EDC" w:rsidRPr="00256EDC" w:rsidRDefault="00256EDC" w:rsidP="00256EDC">
            <w:pPr>
              <w:bidi/>
              <w:jc w:val="center"/>
              <w:rPr>
                <w:rFonts w:ascii="Sakkal Majalla" w:eastAsia="Aptos" w:hAnsi="Sakkal Majalla" w:cs="Sakkal Majalla"/>
                <w:b/>
                <w:bCs/>
                <w:color w:val="0C3512"/>
                <w:sz w:val="28"/>
                <w:szCs w:val="28"/>
                <w:rtl/>
              </w:rPr>
            </w:pPr>
            <w:r w:rsidRPr="00256EDC">
              <w:rPr>
                <w:rFonts w:ascii="Sakkal Majalla" w:eastAsia="Aptos" w:hAnsi="Sakkal Majalla" w:cs="Sakkal Majalla"/>
                <w:b/>
                <w:bCs/>
                <w:color w:val="0C3512"/>
                <w:sz w:val="28"/>
                <w:szCs w:val="28"/>
                <w:rtl/>
              </w:rPr>
              <w:t>24</w:t>
            </w:r>
          </w:p>
        </w:tc>
        <w:tc>
          <w:tcPr>
            <w:tcW w:w="1897" w:type="dxa"/>
            <w:shd w:val="clear" w:color="auto" w:fill="F2F2F2"/>
            <w:vAlign w:val="center"/>
          </w:tcPr>
          <w:p w14:paraId="12D87EA9" w14:textId="77777777" w:rsidR="00256EDC" w:rsidRPr="00256EDC" w:rsidRDefault="00256EDC" w:rsidP="00256EDC">
            <w:pPr>
              <w:bidi/>
              <w:jc w:val="center"/>
              <w:rPr>
                <w:rFonts w:ascii="Sakkal Majalla" w:eastAsia="Aptos" w:hAnsi="Sakkal Majalla" w:cs="Sakkal Majalla"/>
                <w:b/>
                <w:bCs/>
                <w:color w:val="0C3512"/>
                <w:sz w:val="28"/>
                <w:szCs w:val="28"/>
                <w:rtl/>
              </w:rPr>
            </w:pPr>
            <w:r w:rsidRPr="00256EDC">
              <w:rPr>
                <w:rFonts w:ascii="Sakkal Majalla" w:eastAsia="Aptos" w:hAnsi="Sakkal Majalla" w:cs="Sakkal Majalla"/>
                <w:b/>
                <w:bCs/>
                <w:color w:val="0C3512"/>
                <w:sz w:val="28"/>
                <w:szCs w:val="28"/>
                <w:rtl/>
              </w:rPr>
              <w:t>66.7%</w:t>
            </w:r>
          </w:p>
        </w:tc>
      </w:tr>
      <w:tr w:rsidR="00256EDC" w:rsidRPr="00256EDC" w14:paraId="0086B723" w14:textId="77777777" w:rsidTr="00256EDC">
        <w:trPr>
          <w:tblCellSpacing w:w="7" w:type="dxa"/>
          <w:jc w:val="center"/>
        </w:trPr>
        <w:tc>
          <w:tcPr>
            <w:tcW w:w="660" w:type="dxa"/>
            <w:shd w:val="clear" w:color="auto" w:fill="D9D9D9"/>
            <w:vAlign w:val="center"/>
          </w:tcPr>
          <w:p w14:paraId="436CCFF2" w14:textId="77777777" w:rsidR="00256EDC" w:rsidRPr="00256EDC" w:rsidRDefault="00256EDC" w:rsidP="00256EDC">
            <w:pPr>
              <w:bidi/>
              <w:jc w:val="center"/>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2</w:t>
            </w:r>
          </w:p>
        </w:tc>
        <w:tc>
          <w:tcPr>
            <w:tcW w:w="5129" w:type="dxa"/>
            <w:shd w:val="clear" w:color="auto" w:fill="D9D9D9"/>
            <w:vAlign w:val="center"/>
          </w:tcPr>
          <w:p w14:paraId="40725686" w14:textId="77777777" w:rsidR="00256EDC" w:rsidRPr="00256EDC" w:rsidRDefault="00256EDC" w:rsidP="00256EDC">
            <w:pPr>
              <w:bidi/>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معمل أو إستوديو</w:t>
            </w:r>
          </w:p>
        </w:tc>
        <w:tc>
          <w:tcPr>
            <w:tcW w:w="1897" w:type="dxa"/>
            <w:shd w:val="clear" w:color="auto" w:fill="D9D9D9"/>
            <w:vAlign w:val="center"/>
          </w:tcPr>
          <w:p w14:paraId="7D6E23D3" w14:textId="77777777" w:rsidR="00256EDC" w:rsidRPr="00256EDC" w:rsidRDefault="00256EDC" w:rsidP="00256EDC">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05614AFE" w14:textId="77777777" w:rsidR="00256EDC" w:rsidRPr="00256EDC" w:rsidRDefault="00256EDC" w:rsidP="00256EDC">
            <w:pPr>
              <w:bidi/>
              <w:jc w:val="center"/>
              <w:rPr>
                <w:rFonts w:ascii="Sakkal Majalla" w:eastAsia="Aptos" w:hAnsi="Sakkal Majalla" w:cs="Sakkal Majalla"/>
                <w:b/>
                <w:bCs/>
                <w:color w:val="0C3512"/>
                <w:sz w:val="28"/>
                <w:szCs w:val="28"/>
                <w:rtl/>
              </w:rPr>
            </w:pPr>
          </w:p>
        </w:tc>
      </w:tr>
      <w:tr w:rsidR="00256EDC" w:rsidRPr="00256EDC" w14:paraId="28FE6A53" w14:textId="77777777" w:rsidTr="00256EDC">
        <w:trPr>
          <w:tblCellSpacing w:w="7" w:type="dxa"/>
          <w:jc w:val="center"/>
        </w:trPr>
        <w:tc>
          <w:tcPr>
            <w:tcW w:w="660" w:type="dxa"/>
            <w:shd w:val="clear" w:color="auto" w:fill="F2F2F2"/>
            <w:vAlign w:val="center"/>
          </w:tcPr>
          <w:p w14:paraId="4B2C6A6B" w14:textId="77777777" w:rsidR="00256EDC" w:rsidRPr="00256EDC" w:rsidRDefault="00256EDC" w:rsidP="00256EDC">
            <w:pPr>
              <w:bidi/>
              <w:jc w:val="center"/>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3</w:t>
            </w:r>
          </w:p>
        </w:tc>
        <w:tc>
          <w:tcPr>
            <w:tcW w:w="5129" w:type="dxa"/>
            <w:shd w:val="clear" w:color="auto" w:fill="F2F2F2"/>
            <w:vAlign w:val="center"/>
          </w:tcPr>
          <w:p w14:paraId="01FB6743" w14:textId="77777777" w:rsidR="00256EDC" w:rsidRPr="00256EDC" w:rsidRDefault="00256EDC" w:rsidP="00256EDC">
            <w:pPr>
              <w:bidi/>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ميداني</w:t>
            </w:r>
          </w:p>
        </w:tc>
        <w:tc>
          <w:tcPr>
            <w:tcW w:w="1897" w:type="dxa"/>
            <w:shd w:val="clear" w:color="auto" w:fill="F2F2F2"/>
            <w:vAlign w:val="center"/>
          </w:tcPr>
          <w:p w14:paraId="24B532DC" w14:textId="77777777" w:rsidR="00256EDC" w:rsidRPr="00256EDC" w:rsidRDefault="00256EDC" w:rsidP="00256EDC">
            <w:pPr>
              <w:bidi/>
              <w:jc w:val="center"/>
              <w:rPr>
                <w:rFonts w:ascii="Sakkal Majalla" w:eastAsia="Aptos" w:hAnsi="Sakkal Majalla" w:cs="Sakkal Majalla"/>
                <w:b/>
                <w:bCs/>
                <w:color w:val="0C3512"/>
                <w:sz w:val="28"/>
                <w:szCs w:val="28"/>
                <w:rtl/>
              </w:rPr>
            </w:pPr>
          </w:p>
        </w:tc>
        <w:tc>
          <w:tcPr>
            <w:tcW w:w="1897" w:type="dxa"/>
            <w:shd w:val="clear" w:color="auto" w:fill="F2F2F2"/>
            <w:vAlign w:val="center"/>
          </w:tcPr>
          <w:p w14:paraId="566CDA45" w14:textId="77777777" w:rsidR="00256EDC" w:rsidRPr="00256EDC" w:rsidRDefault="00256EDC" w:rsidP="00256EDC">
            <w:pPr>
              <w:bidi/>
              <w:jc w:val="center"/>
              <w:rPr>
                <w:rFonts w:ascii="Sakkal Majalla" w:eastAsia="Aptos" w:hAnsi="Sakkal Majalla" w:cs="Sakkal Majalla"/>
                <w:b/>
                <w:bCs/>
                <w:color w:val="0C3512"/>
                <w:sz w:val="28"/>
                <w:szCs w:val="28"/>
                <w:rtl/>
              </w:rPr>
            </w:pPr>
          </w:p>
        </w:tc>
      </w:tr>
      <w:tr w:rsidR="00256EDC" w:rsidRPr="00256EDC" w14:paraId="42BBC586" w14:textId="77777777" w:rsidTr="00256EDC">
        <w:trPr>
          <w:tblCellSpacing w:w="7" w:type="dxa"/>
          <w:jc w:val="center"/>
        </w:trPr>
        <w:tc>
          <w:tcPr>
            <w:tcW w:w="660" w:type="dxa"/>
            <w:shd w:val="clear" w:color="auto" w:fill="D9D9D9"/>
            <w:vAlign w:val="center"/>
          </w:tcPr>
          <w:p w14:paraId="4341C326" w14:textId="77777777" w:rsidR="00256EDC" w:rsidRPr="00256EDC" w:rsidRDefault="00256EDC" w:rsidP="00256EDC">
            <w:pPr>
              <w:bidi/>
              <w:jc w:val="center"/>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4</w:t>
            </w:r>
          </w:p>
        </w:tc>
        <w:tc>
          <w:tcPr>
            <w:tcW w:w="5129" w:type="dxa"/>
            <w:shd w:val="clear" w:color="auto" w:fill="D9D9D9"/>
            <w:vAlign w:val="center"/>
          </w:tcPr>
          <w:p w14:paraId="4CE87035" w14:textId="77777777" w:rsidR="00256EDC" w:rsidRPr="00256EDC" w:rsidRDefault="00256EDC" w:rsidP="00256EDC">
            <w:pPr>
              <w:bidi/>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دروس إضافية</w:t>
            </w:r>
          </w:p>
        </w:tc>
        <w:tc>
          <w:tcPr>
            <w:tcW w:w="1897" w:type="dxa"/>
            <w:shd w:val="clear" w:color="auto" w:fill="D9D9D9"/>
            <w:vAlign w:val="center"/>
          </w:tcPr>
          <w:p w14:paraId="0C256E35" w14:textId="77777777" w:rsidR="00256EDC" w:rsidRPr="00256EDC" w:rsidRDefault="00256EDC" w:rsidP="00256EDC">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1301AFA3" w14:textId="77777777" w:rsidR="00256EDC" w:rsidRPr="00256EDC" w:rsidRDefault="00256EDC" w:rsidP="00256EDC">
            <w:pPr>
              <w:bidi/>
              <w:jc w:val="center"/>
              <w:rPr>
                <w:rFonts w:ascii="Sakkal Majalla" w:eastAsia="Aptos" w:hAnsi="Sakkal Majalla" w:cs="Sakkal Majalla"/>
                <w:b/>
                <w:bCs/>
                <w:color w:val="0C3512"/>
                <w:sz w:val="28"/>
                <w:szCs w:val="28"/>
                <w:rtl/>
              </w:rPr>
            </w:pPr>
          </w:p>
        </w:tc>
      </w:tr>
      <w:tr w:rsidR="00256EDC" w:rsidRPr="00256EDC" w14:paraId="5F777F99" w14:textId="77777777" w:rsidTr="00256EDC">
        <w:trPr>
          <w:trHeight w:val="296"/>
          <w:tblCellSpacing w:w="7" w:type="dxa"/>
          <w:jc w:val="center"/>
        </w:trPr>
        <w:tc>
          <w:tcPr>
            <w:tcW w:w="660" w:type="dxa"/>
            <w:shd w:val="clear" w:color="auto" w:fill="F2F2F2"/>
            <w:vAlign w:val="center"/>
          </w:tcPr>
          <w:p w14:paraId="38958032" w14:textId="77777777" w:rsidR="00256EDC" w:rsidRPr="00256EDC" w:rsidRDefault="00256EDC" w:rsidP="00256EDC">
            <w:pPr>
              <w:bidi/>
              <w:jc w:val="center"/>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5</w:t>
            </w:r>
          </w:p>
        </w:tc>
        <w:tc>
          <w:tcPr>
            <w:tcW w:w="5129" w:type="dxa"/>
            <w:shd w:val="clear" w:color="auto" w:fill="F2F2F2"/>
            <w:vAlign w:val="center"/>
          </w:tcPr>
          <w:p w14:paraId="5A63C1D3" w14:textId="77777777" w:rsidR="00256EDC" w:rsidRPr="00256EDC" w:rsidRDefault="00256EDC" w:rsidP="00256EDC">
            <w:pPr>
              <w:bidi/>
              <w:rPr>
                <w:rFonts w:ascii="Sakkal Majalla" w:eastAsia="Aptos" w:hAnsi="Sakkal Majalla" w:cs="Sakkal Majalla"/>
                <w:b/>
                <w:bCs/>
                <w:sz w:val="28"/>
                <w:szCs w:val="28"/>
                <w:rtl/>
              </w:rPr>
            </w:pPr>
            <w:r w:rsidRPr="00256EDC">
              <w:rPr>
                <w:rFonts w:ascii="Sakkal Majalla" w:eastAsia="Aptos" w:hAnsi="Sakkal Majalla" w:cs="Sakkal Majalla"/>
                <w:b/>
                <w:bCs/>
                <w:sz w:val="28"/>
                <w:szCs w:val="28"/>
                <w:rtl/>
              </w:rPr>
              <w:t xml:space="preserve">ساعات عملية </w:t>
            </w:r>
          </w:p>
        </w:tc>
        <w:tc>
          <w:tcPr>
            <w:tcW w:w="1897" w:type="dxa"/>
            <w:shd w:val="clear" w:color="auto" w:fill="F2F2F2"/>
            <w:vAlign w:val="center"/>
          </w:tcPr>
          <w:p w14:paraId="400F9651" w14:textId="77777777" w:rsidR="00256EDC" w:rsidRPr="00256EDC" w:rsidRDefault="00256EDC" w:rsidP="00256EDC">
            <w:pPr>
              <w:bidi/>
              <w:jc w:val="center"/>
              <w:rPr>
                <w:rFonts w:ascii="Sakkal Majalla" w:eastAsia="Aptos" w:hAnsi="Sakkal Majalla" w:cs="Sakkal Majalla"/>
                <w:b/>
                <w:bCs/>
                <w:color w:val="0C3512"/>
                <w:sz w:val="28"/>
                <w:szCs w:val="28"/>
                <w:rtl/>
              </w:rPr>
            </w:pPr>
            <w:r w:rsidRPr="00256EDC">
              <w:rPr>
                <w:rFonts w:ascii="Sakkal Majalla" w:eastAsia="Aptos" w:hAnsi="Sakkal Majalla" w:cs="Sakkal Majalla"/>
                <w:b/>
                <w:bCs/>
                <w:color w:val="0C3512"/>
                <w:sz w:val="28"/>
                <w:szCs w:val="28"/>
                <w:rtl/>
              </w:rPr>
              <w:t>12</w:t>
            </w:r>
          </w:p>
        </w:tc>
        <w:tc>
          <w:tcPr>
            <w:tcW w:w="1897" w:type="dxa"/>
            <w:shd w:val="clear" w:color="auto" w:fill="F2F2F2"/>
            <w:vAlign w:val="center"/>
          </w:tcPr>
          <w:p w14:paraId="31067306" w14:textId="77777777" w:rsidR="00256EDC" w:rsidRPr="00256EDC" w:rsidRDefault="00256EDC" w:rsidP="00256EDC">
            <w:pPr>
              <w:bidi/>
              <w:jc w:val="center"/>
              <w:rPr>
                <w:rFonts w:ascii="Sakkal Majalla" w:eastAsia="Aptos" w:hAnsi="Sakkal Majalla" w:cs="Sakkal Majalla"/>
                <w:b/>
                <w:bCs/>
                <w:color w:val="0C3512"/>
                <w:sz w:val="28"/>
                <w:szCs w:val="28"/>
                <w:rtl/>
              </w:rPr>
            </w:pPr>
            <w:r w:rsidRPr="00256EDC">
              <w:rPr>
                <w:rFonts w:ascii="Sakkal Majalla" w:eastAsia="Aptos" w:hAnsi="Sakkal Majalla" w:cs="Sakkal Majalla"/>
                <w:b/>
                <w:bCs/>
                <w:color w:val="0C3512"/>
                <w:sz w:val="28"/>
                <w:szCs w:val="28"/>
                <w:rtl/>
              </w:rPr>
              <w:t>33.3%</w:t>
            </w:r>
          </w:p>
        </w:tc>
      </w:tr>
      <w:tr w:rsidR="00256EDC" w:rsidRPr="00256EDC" w14:paraId="7329433F" w14:textId="77777777" w:rsidTr="00256EDC">
        <w:trPr>
          <w:trHeight w:val="440"/>
          <w:tblCellSpacing w:w="7" w:type="dxa"/>
          <w:jc w:val="center"/>
        </w:trPr>
        <w:tc>
          <w:tcPr>
            <w:tcW w:w="5803" w:type="dxa"/>
            <w:gridSpan w:val="2"/>
            <w:shd w:val="clear" w:color="auto" w:fill="52B5C2"/>
            <w:vAlign w:val="center"/>
          </w:tcPr>
          <w:p w14:paraId="0667094C" w14:textId="77777777" w:rsidR="00256EDC" w:rsidRPr="00256EDC" w:rsidRDefault="00256EDC" w:rsidP="00256EDC">
            <w:pPr>
              <w:bidi/>
              <w:jc w:val="center"/>
              <w:rPr>
                <w:rFonts w:ascii="Sakkal Majalla" w:eastAsia="Aptos" w:hAnsi="Sakkal Majalla" w:cs="Sakkal Majalla"/>
                <w:b/>
                <w:bCs/>
                <w:color w:val="FFFFFF"/>
                <w:sz w:val="28"/>
                <w:szCs w:val="28"/>
                <w:rtl/>
              </w:rPr>
            </w:pPr>
            <w:r w:rsidRPr="00256EDC">
              <w:rPr>
                <w:rFonts w:ascii="Sakkal Majalla" w:eastAsia="Aptos" w:hAnsi="Sakkal Majalla" w:cs="Sakkal Majalla"/>
                <w:b/>
                <w:bCs/>
                <w:color w:val="FFFFFF"/>
                <w:sz w:val="28"/>
                <w:szCs w:val="28"/>
                <w:rtl/>
              </w:rPr>
              <w:t>الإجمالي</w:t>
            </w:r>
          </w:p>
        </w:tc>
        <w:tc>
          <w:tcPr>
            <w:tcW w:w="1897" w:type="dxa"/>
            <w:shd w:val="clear" w:color="auto" w:fill="52B5C2"/>
            <w:vAlign w:val="center"/>
          </w:tcPr>
          <w:p w14:paraId="39DC4DA0" w14:textId="6259F907" w:rsidR="00256EDC" w:rsidRPr="00256EDC" w:rsidRDefault="00256EDC" w:rsidP="00256EDC">
            <w:pPr>
              <w:bidi/>
              <w:jc w:val="center"/>
              <w:rPr>
                <w:rFonts w:ascii="Sakkal Majalla" w:eastAsia="Aptos" w:hAnsi="Sakkal Majalla" w:cs="Sakkal Majalla" w:hint="cs"/>
                <w:b/>
                <w:bCs/>
                <w:color w:val="FFFFFF"/>
                <w:sz w:val="28"/>
                <w:szCs w:val="28"/>
                <w:rtl/>
              </w:rPr>
            </w:pPr>
            <w:r w:rsidRPr="00256EDC">
              <w:rPr>
                <w:rFonts w:ascii="Sakkal Majalla" w:eastAsia="Aptos" w:hAnsi="Sakkal Majalla" w:cs="Sakkal Majalla"/>
                <w:b/>
                <w:bCs/>
                <w:color w:val="FFFFFF"/>
                <w:sz w:val="28"/>
                <w:szCs w:val="28"/>
                <w:rtl/>
              </w:rPr>
              <w:t>3</w:t>
            </w:r>
            <w:r w:rsidR="0006110F">
              <w:rPr>
                <w:rFonts w:ascii="Sakkal Majalla" w:eastAsia="Aptos" w:hAnsi="Sakkal Majalla" w:cs="Sakkal Majalla" w:hint="cs"/>
                <w:b/>
                <w:bCs/>
                <w:color w:val="FFFFFF"/>
                <w:sz w:val="28"/>
                <w:szCs w:val="28"/>
                <w:rtl/>
              </w:rPr>
              <w:t>6</w:t>
            </w:r>
          </w:p>
        </w:tc>
        <w:tc>
          <w:tcPr>
            <w:tcW w:w="1897" w:type="dxa"/>
            <w:shd w:val="clear" w:color="auto" w:fill="52B5C2"/>
            <w:vAlign w:val="center"/>
          </w:tcPr>
          <w:p w14:paraId="539AC2A0" w14:textId="1B07291A" w:rsidR="00256EDC" w:rsidRPr="00256EDC" w:rsidRDefault="0006110F" w:rsidP="00256EDC">
            <w:pPr>
              <w:bidi/>
              <w:jc w:val="center"/>
              <w:rPr>
                <w:rFonts w:ascii="Sakkal Majalla" w:eastAsia="Aptos" w:hAnsi="Sakkal Majalla" w:cs="Sakkal Majalla"/>
                <w:b/>
                <w:bCs/>
                <w:color w:val="FFFFFF"/>
                <w:sz w:val="28"/>
                <w:szCs w:val="28"/>
                <w:rtl/>
              </w:rPr>
            </w:pPr>
            <w:r>
              <w:rPr>
                <w:rFonts w:ascii="Sakkal Majalla" w:eastAsia="Aptos" w:hAnsi="Sakkal Majalla" w:cs="Sakkal Majalla" w:hint="cs"/>
                <w:b/>
                <w:bCs/>
                <w:color w:val="FFFFFF"/>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9636"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9"/>
        <w:gridCol w:w="2542"/>
        <w:gridCol w:w="1286"/>
        <w:gridCol w:w="1701"/>
        <w:gridCol w:w="1559"/>
        <w:gridCol w:w="142"/>
        <w:gridCol w:w="1707"/>
      </w:tblGrid>
      <w:tr w:rsidR="00FD58B4" w:rsidRPr="00171C6C" w14:paraId="01D21B76" w14:textId="77777777" w:rsidTr="00FD58B4">
        <w:trPr>
          <w:trHeight w:val="540"/>
          <w:tblHeader/>
          <w:tblCellSpacing w:w="7" w:type="dxa"/>
          <w:jc w:val="center"/>
        </w:trPr>
        <w:tc>
          <w:tcPr>
            <w:tcW w:w="678" w:type="dxa"/>
            <w:vMerge w:val="restart"/>
            <w:shd w:val="clear" w:color="auto" w:fill="4C3D8E"/>
            <w:vAlign w:val="center"/>
          </w:tcPr>
          <w:p w14:paraId="6CB26889" w14:textId="77777777" w:rsidR="00FD58B4" w:rsidRPr="008F6299" w:rsidRDefault="00FD58B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528" w:type="dxa"/>
            <w:vMerge w:val="restart"/>
            <w:shd w:val="clear" w:color="auto" w:fill="4C3D8E"/>
            <w:vAlign w:val="center"/>
          </w:tcPr>
          <w:p w14:paraId="1361384C" w14:textId="77777777" w:rsidR="00FD58B4" w:rsidRPr="008F6299" w:rsidRDefault="00FD58B4"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272" w:type="dxa"/>
            <w:vMerge w:val="restart"/>
            <w:shd w:val="clear" w:color="auto" w:fill="4C3D8E"/>
          </w:tcPr>
          <w:p w14:paraId="3EC1B35D" w14:textId="77777777" w:rsidR="00FD58B4" w:rsidRPr="008F6299" w:rsidRDefault="00FD58B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FD58B4" w:rsidRPr="008F6299" w:rsidRDefault="00FD58B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687" w:type="dxa"/>
            <w:vMerge w:val="restart"/>
            <w:shd w:val="clear" w:color="auto" w:fill="4C3D8E"/>
            <w:vAlign w:val="center"/>
          </w:tcPr>
          <w:p w14:paraId="2FDCBD48" w14:textId="77777777" w:rsidR="00FD58B4" w:rsidRPr="008F6299" w:rsidRDefault="00FD58B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387" w:type="dxa"/>
            <w:gridSpan w:val="3"/>
            <w:tcBorders>
              <w:bottom w:val="single" w:sz="4" w:space="0" w:color="FFFFFF"/>
            </w:tcBorders>
            <w:shd w:val="clear" w:color="auto" w:fill="4C3D8E"/>
            <w:vAlign w:val="center"/>
          </w:tcPr>
          <w:p w14:paraId="42563F95" w14:textId="77777777" w:rsidR="00FD58B4" w:rsidRPr="008F6299" w:rsidRDefault="00FD58B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FD58B4" w:rsidRPr="00171C6C" w14:paraId="26D4D285" w14:textId="08D34C2A" w:rsidTr="00FD58B4">
        <w:trPr>
          <w:trHeight w:val="289"/>
          <w:tblHeader/>
          <w:tblCellSpacing w:w="7" w:type="dxa"/>
          <w:jc w:val="center"/>
        </w:trPr>
        <w:tc>
          <w:tcPr>
            <w:tcW w:w="678" w:type="dxa"/>
            <w:vMerge/>
            <w:shd w:val="clear" w:color="auto" w:fill="4C3D8E"/>
            <w:vAlign w:val="center"/>
          </w:tcPr>
          <w:p w14:paraId="4F6D82ED" w14:textId="77777777" w:rsidR="00FD58B4" w:rsidRPr="008F6299" w:rsidRDefault="00FD58B4" w:rsidP="006E3A65">
            <w:pPr>
              <w:bidi/>
              <w:spacing w:after="0"/>
              <w:jc w:val="center"/>
              <w:rPr>
                <w:rFonts w:ascii="Sakkal Majalla" w:hAnsi="Sakkal Majalla" w:cs="Sakkal Majalla"/>
                <w:b/>
                <w:bCs/>
                <w:color w:val="FFFFFF" w:themeColor="background1"/>
                <w:sz w:val="28"/>
                <w:szCs w:val="28"/>
                <w:rtl/>
              </w:rPr>
            </w:pPr>
          </w:p>
        </w:tc>
        <w:tc>
          <w:tcPr>
            <w:tcW w:w="2528" w:type="dxa"/>
            <w:vMerge/>
            <w:shd w:val="clear" w:color="auto" w:fill="4C3D8E"/>
            <w:vAlign w:val="center"/>
          </w:tcPr>
          <w:p w14:paraId="3744AEA4" w14:textId="77777777" w:rsidR="00FD58B4" w:rsidRPr="008F6299" w:rsidRDefault="00FD58B4" w:rsidP="006E3A65">
            <w:pPr>
              <w:bidi/>
              <w:spacing w:after="0"/>
              <w:jc w:val="center"/>
              <w:rPr>
                <w:rFonts w:ascii="Sakkal Majalla" w:hAnsi="Sakkal Majalla" w:cs="Sakkal Majalla"/>
                <w:b/>
                <w:bCs/>
                <w:color w:val="FFFFFF" w:themeColor="background1"/>
                <w:sz w:val="28"/>
                <w:szCs w:val="28"/>
                <w:rtl/>
              </w:rPr>
            </w:pPr>
          </w:p>
        </w:tc>
        <w:tc>
          <w:tcPr>
            <w:tcW w:w="1272" w:type="dxa"/>
            <w:vMerge/>
            <w:shd w:val="clear" w:color="auto" w:fill="4C3D8E"/>
          </w:tcPr>
          <w:p w14:paraId="60EC9CAC" w14:textId="77777777" w:rsidR="00FD58B4" w:rsidRPr="008F6299" w:rsidRDefault="00FD58B4" w:rsidP="004D6B9A">
            <w:pPr>
              <w:bidi/>
              <w:spacing w:after="0"/>
              <w:jc w:val="center"/>
              <w:rPr>
                <w:rFonts w:ascii="Sakkal Majalla" w:hAnsi="Sakkal Majalla" w:cs="Sakkal Majalla"/>
                <w:b/>
                <w:bCs/>
                <w:color w:val="FFFFFF" w:themeColor="background1"/>
                <w:sz w:val="28"/>
                <w:szCs w:val="28"/>
                <w:rtl/>
              </w:rPr>
            </w:pPr>
          </w:p>
        </w:tc>
        <w:tc>
          <w:tcPr>
            <w:tcW w:w="1687" w:type="dxa"/>
            <w:vMerge/>
            <w:shd w:val="clear" w:color="auto" w:fill="4C3D8E"/>
            <w:vAlign w:val="center"/>
          </w:tcPr>
          <w:p w14:paraId="70435D2E" w14:textId="77777777" w:rsidR="00FD58B4" w:rsidRPr="008F6299" w:rsidRDefault="00FD58B4" w:rsidP="006E3A65">
            <w:pPr>
              <w:bidi/>
              <w:spacing w:after="0"/>
              <w:jc w:val="center"/>
              <w:rPr>
                <w:rFonts w:ascii="Sakkal Majalla" w:hAnsi="Sakkal Majalla" w:cs="Sakkal Majalla"/>
                <w:b/>
                <w:bCs/>
                <w:color w:val="FFFFFF" w:themeColor="background1"/>
                <w:sz w:val="28"/>
                <w:szCs w:val="28"/>
                <w:rtl/>
              </w:rPr>
            </w:pPr>
          </w:p>
        </w:tc>
        <w:tc>
          <w:tcPr>
            <w:tcW w:w="1687" w:type="dxa"/>
            <w:gridSpan w:val="2"/>
            <w:tcBorders>
              <w:top w:val="single" w:sz="4" w:space="0" w:color="FFFFFF"/>
              <w:right w:val="single" w:sz="4" w:space="0" w:color="FFFFFF"/>
            </w:tcBorders>
            <w:shd w:val="clear" w:color="auto" w:fill="4C3D8E"/>
            <w:vAlign w:val="center"/>
          </w:tcPr>
          <w:p w14:paraId="635AA0B9" w14:textId="6D486690" w:rsidR="00FD58B4" w:rsidRPr="008F6299" w:rsidRDefault="00FD58B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686" w:type="dxa"/>
            <w:tcBorders>
              <w:top w:val="single" w:sz="4" w:space="0" w:color="FFFFFF"/>
              <w:left w:val="single" w:sz="4" w:space="0" w:color="FFFFFF"/>
            </w:tcBorders>
            <w:shd w:val="clear" w:color="auto" w:fill="4C3D8E"/>
            <w:vAlign w:val="center"/>
          </w:tcPr>
          <w:p w14:paraId="2D1DA2CA" w14:textId="7C80E767" w:rsidR="00FD58B4" w:rsidRPr="008F6299" w:rsidRDefault="00FD58B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6E3A65" w:rsidRPr="00171C6C" w14:paraId="66AD43D5" w14:textId="77777777" w:rsidTr="00FD58B4">
        <w:trPr>
          <w:tblCellSpacing w:w="7" w:type="dxa"/>
          <w:jc w:val="center"/>
        </w:trPr>
        <w:tc>
          <w:tcPr>
            <w:tcW w:w="678"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916" w:type="dxa"/>
            <w:gridSpan w:val="6"/>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FD58B4" w:rsidRPr="00171C6C" w14:paraId="2E821FBF" w14:textId="0661BEB9" w:rsidTr="00FD58B4">
        <w:trPr>
          <w:trHeight w:val="1379"/>
          <w:tblCellSpacing w:w="7" w:type="dxa"/>
          <w:jc w:val="center"/>
        </w:trPr>
        <w:tc>
          <w:tcPr>
            <w:tcW w:w="678" w:type="dxa"/>
            <w:shd w:val="clear" w:color="auto" w:fill="F2F2F2" w:themeFill="background1" w:themeFillShade="F2"/>
            <w:vAlign w:val="center"/>
          </w:tcPr>
          <w:p w14:paraId="20103120" w14:textId="77777777" w:rsidR="00FD58B4" w:rsidRPr="00171C6C" w:rsidRDefault="00FD58B4" w:rsidP="00256ED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528" w:type="dxa"/>
            <w:shd w:val="clear" w:color="auto" w:fill="F2F2F2" w:themeFill="background1" w:themeFillShade="F2"/>
            <w:vAlign w:val="center"/>
          </w:tcPr>
          <w:p w14:paraId="28395DEF" w14:textId="40DACE1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أن يكون الطالب قادراً على بيان أحكام الجملة الاسمية</w:t>
            </w:r>
            <w:r w:rsidRPr="00FD58B4">
              <w:rPr>
                <w:rFonts w:ascii="Traditional Arabic" w:eastAsia="Times New Roman" w:hAnsi="Traditional Arabic" w:cs="Traditional Arabic"/>
                <w:color w:val="000000"/>
                <w:sz w:val="28"/>
                <w:szCs w:val="28"/>
              </w:rPr>
              <w:t>.</w:t>
            </w:r>
          </w:p>
        </w:tc>
        <w:tc>
          <w:tcPr>
            <w:tcW w:w="1272" w:type="dxa"/>
            <w:vMerge w:val="restart"/>
            <w:shd w:val="clear" w:color="auto" w:fill="F2F2F2" w:themeFill="background1" w:themeFillShade="F2"/>
          </w:tcPr>
          <w:p w14:paraId="3BD57457" w14:textId="5CCCE1CA"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hint="cs"/>
                <w:color w:val="000000"/>
                <w:sz w:val="28"/>
                <w:szCs w:val="28"/>
                <w:rtl/>
              </w:rPr>
              <w:t>---</w:t>
            </w:r>
          </w:p>
        </w:tc>
        <w:tc>
          <w:tcPr>
            <w:tcW w:w="1687" w:type="dxa"/>
            <w:vMerge w:val="restart"/>
            <w:shd w:val="clear" w:color="auto" w:fill="F2F2F2" w:themeFill="background1" w:themeFillShade="F2"/>
            <w:vAlign w:val="center"/>
          </w:tcPr>
          <w:p w14:paraId="6EFC2253"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Pr>
            </w:pPr>
            <w:r w:rsidRPr="00FD58B4">
              <w:rPr>
                <w:rFonts w:ascii="Traditional Arabic" w:hAnsi="Traditional Arabic" w:cs="Traditional Arabic"/>
                <w:color w:val="000000"/>
                <w:sz w:val="28"/>
                <w:szCs w:val="28"/>
                <w:rtl/>
              </w:rPr>
              <w:t>ــــ المحاضرة الصفية. </w:t>
            </w:r>
          </w:p>
          <w:p w14:paraId="59BDB6CC"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color w:val="000000"/>
                <w:sz w:val="28"/>
                <w:szCs w:val="28"/>
                <w:rtl/>
              </w:rPr>
              <w:t>ــــ الحوار والنقاش. </w:t>
            </w:r>
          </w:p>
          <w:p w14:paraId="5E1A98A2"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color w:val="000000"/>
                <w:sz w:val="28"/>
                <w:szCs w:val="28"/>
                <w:rtl/>
              </w:rPr>
              <w:t>ــــ </w:t>
            </w:r>
            <w:r w:rsidRPr="00FD58B4">
              <w:rPr>
                <w:rFonts w:ascii="Traditional Arabic" w:hAnsi="Traditional Arabic" w:cs="Traditional Arabic" w:hint="cs"/>
                <w:color w:val="000000"/>
                <w:sz w:val="28"/>
                <w:szCs w:val="28"/>
                <w:rtl/>
              </w:rPr>
              <w:t xml:space="preserve">الخرائط الذهنية </w:t>
            </w:r>
          </w:p>
          <w:p w14:paraId="3D5E679A"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hint="cs"/>
                <w:color w:val="000000"/>
                <w:sz w:val="28"/>
                <w:szCs w:val="28"/>
                <w:rtl/>
              </w:rPr>
              <w:t xml:space="preserve">-الفصل المقلوب </w:t>
            </w:r>
          </w:p>
          <w:p w14:paraId="69B9563C"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hint="cs"/>
                <w:color w:val="000000"/>
                <w:sz w:val="28"/>
                <w:szCs w:val="28"/>
                <w:rtl/>
              </w:rPr>
              <w:t>-التعليم التعاوني</w:t>
            </w:r>
          </w:p>
          <w:p w14:paraId="062E2D18"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hint="cs"/>
                <w:color w:val="000000"/>
                <w:sz w:val="28"/>
                <w:szCs w:val="28"/>
                <w:rtl/>
              </w:rPr>
              <w:t>-التعليم الذاتي</w:t>
            </w:r>
          </w:p>
          <w:p w14:paraId="34849769" w14:textId="77777777" w:rsidR="00FD58B4" w:rsidRPr="00FD58B4" w:rsidRDefault="00FD58B4" w:rsidP="00FD58B4">
            <w:pPr>
              <w:pStyle w:val="paragraph"/>
              <w:bidi/>
              <w:spacing w:before="0" w:beforeAutospacing="0" w:after="0" w:afterAutospacing="0"/>
              <w:textAlignment w:val="baseline"/>
              <w:rPr>
                <w:rFonts w:ascii="Traditional Arabic" w:hAnsi="Traditional Arabic" w:cs="Traditional Arabic"/>
                <w:color w:val="000000"/>
                <w:sz w:val="28"/>
                <w:szCs w:val="28"/>
                <w:rtl/>
              </w:rPr>
            </w:pPr>
            <w:r w:rsidRPr="00FD58B4">
              <w:rPr>
                <w:rFonts w:ascii="Traditional Arabic" w:hAnsi="Traditional Arabic" w:cs="Traditional Arabic" w:hint="cs"/>
                <w:color w:val="000000"/>
                <w:sz w:val="28"/>
                <w:szCs w:val="28"/>
                <w:rtl/>
              </w:rPr>
              <w:t xml:space="preserve">-الطريقة الاستنتاجية ( </w:t>
            </w:r>
            <w:r w:rsidRPr="00FD58B4">
              <w:rPr>
                <w:rFonts w:ascii="Traditional Arabic" w:hAnsi="Traditional Arabic" w:cs="Traditional Arabic" w:hint="cs"/>
                <w:color w:val="000000"/>
                <w:sz w:val="28"/>
                <w:szCs w:val="28"/>
                <w:rtl/>
              </w:rPr>
              <w:lastRenderedPageBreak/>
              <w:t xml:space="preserve">الاستقرائية </w:t>
            </w:r>
            <w:r w:rsidRPr="00FD58B4">
              <w:rPr>
                <w:rFonts w:ascii="Traditional Arabic" w:hAnsi="Traditional Arabic" w:cs="Traditional Arabic"/>
                <w:color w:val="000000"/>
                <w:sz w:val="28"/>
                <w:szCs w:val="28"/>
                <w:rtl/>
              </w:rPr>
              <w:t>–</w:t>
            </w:r>
            <w:r w:rsidRPr="00FD58B4">
              <w:rPr>
                <w:rFonts w:ascii="Traditional Arabic" w:hAnsi="Traditional Arabic" w:cs="Traditional Arabic" w:hint="cs"/>
                <w:color w:val="000000"/>
                <w:sz w:val="28"/>
                <w:szCs w:val="28"/>
                <w:rtl/>
              </w:rPr>
              <w:t xml:space="preserve"> القياسية)</w:t>
            </w:r>
          </w:p>
          <w:p w14:paraId="06DCF145" w14:textId="5DB158A1" w:rsidR="00FD58B4" w:rsidRPr="00FD58B4" w:rsidRDefault="00FD58B4" w:rsidP="00FD58B4">
            <w:pPr>
              <w:bidi/>
              <w:spacing w:after="0" w:line="240" w:lineRule="auto"/>
              <w:ind w:left="360"/>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w:t>
            </w:r>
          </w:p>
        </w:tc>
        <w:tc>
          <w:tcPr>
            <w:tcW w:w="1687" w:type="dxa"/>
            <w:gridSpan w:val="2"/>
            <w:vMerge w:val="restart"/>
            <w:tcBorders>
              <w:right w:val="single" w:sz="4" w:space="0" w:color="FFFFFF"/>
            </w:tcBorders>
            <w:shd w:val="clear" w:color="auto" w:fill="F2F2F2" w:themeFill="background1" w:themeFillShade="F2"/>
            <w:vAlign w:val="center"/>
          </w:tcPr>
          <w:p w14:paraId="6933B095"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lastRenderedPageBreak/>
              <w:t xml:space="preserve">الاختبار التحريري </w:t>
            </w:r>
          </w:p>
          <w:p w14:paraId="7F0A29BA"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xml:space="preserve"> -الاختبار الشفوي </w:t>
            </w:r>
          </w:p>
          <w:p w14:paraId="43EFD076"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الملاحظة وفق نموذج محدد.</w:t>
            </w:r>
          </w:p>
          <w:p w14:paraId="621D1D80"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التقييم الذاتي وتقييم الأقران</w:t>
            </w:r>
          </w:p>
          <w:p w14:paraId="1201A127"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xml:space="preserve">- تقييم العروض التقديمية. </w:t>
            </w:r>
          </w:p>
          <w:p w14:paraId="63900CFD"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lastRenderedPageBreak/>
              <w:t>- تقييم البحوث العلمية</w:t>
            </w:r>
          </w:p>
          <w:p w14:paraId="284F2C1D"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أسئلة المناقشات الصفية</w:t>
            </w:r>
          </w:p>
          <w:p w14:paraId="6520985D" w14:textId="77A20F3F"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6" w:type="dxa"/>
            <w:vMerge w:val="restart"/>
            <w:tcBorders>
              <w:left w:val="single" w:sz="4" w:space="0" w:color="FFFFFF"/>
            </w:tcBorders>
            <w:shd w:val="clear" w:color="auto" w:fill="F2F2F2" w:themeFill="background1" w:themeFillShade="F2"/>
            <w:vAlign w:val="center"/>
          </w:tcPr>
          <w:p w14:paraId="777DAC8D"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2B51920A"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_استطلاعات اراء الطلبة</w:t>
            </w:r>
            <w:r w:rsidRPr="00FD58B4">
              <w:rPr>
                <w:rFonts w:ascii="Sakkal Majalla" w:eastAsia="Times New Roman" w:hAnsi="Sakkal Majalla" w:cs="Sakkal Majalla" w:hint="cs"/>
                <w:b/>
                <w:bCs/>
                <w:sz w:val="32"/>
                <w:szCs w:val="32"/>
                <w:rtl/>
              </w:rPr>
              <w:t xml:space="preserve"> </w:t>
            </w:r>
            <w:r w:rsidRPr="00FD58B4">
              <w:rPr>
                <w:rFonts w:ascii="Traditional Arabic" w:eastAsia="Times New Roman" w:hAnsi="Traditional Arabic" w:cs="Traditional Arabic" w:hint="cs"/>
                <w:color w:val="000000"/>
                <w:sz w:val="28"/>
                <w:szCs w:val="28"/>
                <w:rtl/>
              </w:rPr>
              <w:t xml:space="preserve">المتوقع تخرجهم </w:t>
            </w:r>
          </w:p>
          <w:p w14:paraId="735C4400"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 xml:space="preserve">-تقديرات الطلبة عند التخرج </w:t>
            </w:r>
          </w:p>
          <w:p w14:paraId="6EDE6FE9" w14:textId="35A9A0F2" w:rsidR="00FD58B4" w:rsidRPr="00A15DDB" w:rsidRDefault="00FD58B4" w:rsidP="00FD58B4">
            <w:pPr>
              <w:bidi/>
              <w:spacing w:after="0"/>
              <w:jc w:val="lowKashida"/>
              <w:rPr>
                <w:rFonts w:ascii="Sakkal Majalla" w:hAnsi="Sakkal Majalla" w:cs="Sakkal Majalla"/>
                <w:b/>
                <w:bCs/>
                <w:sz w:val="24"/>
                <w:szCs w:val="24"/>
              </w:rPr>
            </w:pPr>
            <w:r w:rsidRPr="00FD58B4">
              <w:rPr>
                <w:rFonts w:ascii="Traditional Arabic" w:eastAsia="Calibri" w:hAnsi="Traditional Arabic" w:cs="Traditional Arabic" w:hint="cs"/>
                <w:color w:val="000000"/>
                <w:sz w:val="28"/>
                <w:szCs w:val="28"/>
                <w:rtl/>
              </w:rPr>
              <w:t>-استطلاع اراء جهات التوظيف</w:t>
            </w:r>
          </w:p>
        </w:tc>
      </w:tr>
      <w:tr w:rsidR="00FD58B4" w:rsidRPr="00171C6C" w14:paraId="768CEEF6" w14:textId="5282E397" w:rsidTr="00FD58B4">
        <w:trPr>
          <w:tblCellSpacing w:w="7" w:type="dxa"/>
          <w:jc w:val="center"/>
        </w:trPr>
        <w:tc>
          <w:tcPr>
            <w:tcW w:w="678" w:type="dxa"/>
            <w:shd w:val="clear" w:color="auto" w:fill="D9D9D9" w:themeFill="background1" w:themeFillShade="D9"/>
            <w:vAlign w:val="center"/>
          </w:tcPr>
          <w:p w14:paraId="5108B4CF" w14:textId="77777777" w:rsidR="00FD58B4" w:rsidRPr="00171C6C" w:rsidRDefault="00FD58B4"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528" w:type="dxa"/>
            <w:shd w:val="clear" w:color="auto" w:fill="D9D9D9" w:themeFill="background1" w:themeFillShade="D9"/>
            <w:vAlign w:val="center"/>
          </w:tcPr>
          <w:p w14:paraId="560D3B8B" w14:textId="7FDC9F6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أن يكون الطالب قادراً على توضيح العوامل الداخلة عليها.</w:t>
            </w:r>
          </w:p>
        </w:tc>
        <w:tc>
          <w:tcPr>
            <w:tcW w:w="1272" w:type="dxa"/>
            <w:vMerge/>
            <w:shd w:val="clear" w:color="auto" w:fill="D9D9D9" w:themeFill="background1" w:themeFillShade="D9"/>
          </w:tcPr>
          <w:p w14:paraId="54B2353C"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vMerge/>
            <w:shd w:val="clear" w:color="auto" w:fill="D9D9D9" w:themeFill="background1" w:themeFillShade="D9"/>
            <w:vAlign w:val="center"/>
          </w:tcPr>
          <w:p w14:paraId="53B134A8"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gridSpan w:val="2"/>
            <w:vMerge/>
            <w:tcBorders>
              <w:right w:val="single" w:sz="4" w:space="0" w:color="FFFFFF"/>
            </w:tcBorders>
            <w:shd w:val="clear" w:color="auto" w:fill="D9D9D9" w:themeFill="background1" w:themeFillShade="D9"/>
            <w:vAlign w:val="center"/>
          </w:tcPr>
          <w:p w14:paraId="503E0685" w14:textId="77777777" w:rsidR="00FD58B4" w:rsidRPr="000E4058" w:rsidRDefault="00FD58B4" w:rsidP="006E3A65">
            <w:pPr>
              <w:bidi/>
              <w:spacing w:after="0"/>
              <w:jc w:val="lowKashida"/>
              <w:rPr>
                <w:rFonts w:ascii="Sakkal Majalla" w:hAnsi="Sakkal Majalla" w:cs="Sakkal Majalla"/>
                <w:b/>
                <w:bCs/>
                <w:sz w:val="24"/>
                <w:szCs w:val="24"/>
              </w:rPr>
            </w:pPr>
          </w:p>
        </w:tc>
        <w:tc>
          <w:tcPr>
            <w:tcW w:w="1686" w:type="dxa"/>
            <w:vMerge/>
            <w:tcBorders>
              <w:left w:val="single" w:sz="4" w:space="0" w:color="FFFFFF"/>
            </w:tcBorders>
            <w:shd w:val="clear" w:color="auto" w:fill="D9D9D9" w:themeFill="background1" w:themeFillShade="D9"/>
            <w:vAlign w:val="center"/>
          </w:tcPr>
          <w:p w14:paraId="02620B8D" w14:textId="77777777" w:rsidR="00FD58B4" w:rsidRPr="000E4058" w:rsidRDefault="00FD58B4" w:rsidP="006E3A65">
            <w:pPr>
              <w:bidi/>
              <w:spacing w:after="0"/>
              <w:jc w:val="lowKashida"/>
              <w:rPr>
                <w:rFonts w:ascii="Sakkal Majalla" w:hAnsi="Sakkal Majalla" w:cs="Sakkal Majalla"/>
                <w:b/>
                <w:bCs/>
                <w:sz w:val="24"/>
                <w:szCs w:val="24"/>
              </w:rPr>
            </w:pPr>
          </w:p>
        </w:tc>
      </w:tr>
      <w:tr w:rsidR="00FD58B4" w:rsidRPr="00171C6C" w14:paraId="6FD9320F" w14:textId="585DFB6D" w:rsidTr="00FD58B4">
        <w:trPr>
          <w:tblCellSpacing w:w="7" w:type="dxa"/>
          <w:jc w:val="center"/>
        </w:trPr>
        <w:tc>
          <w:tcPr>
            <w:tcW w:w="678" w:type="dxa"/>
            <w:shd w:val="clear" w:color="auto" w:fill="F2F2F2" w:themeFill="background1" w:themeFillShade="F2"/>
            <w:vAlign w:val="center"/>
          </w:tcPr>
          <w:p w14:paraId="17B83A9F" w14:textId="309DFE36" w:rsidR="00FD58B4" w:rsidRPr="00171C6C" w:rsidRDefault="00FD58B4" w:rsidP="006E3A65">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1.3</w:t>
            </w:r>
          </w:p>
        </w:tc>
        <w:tc>
          <w:tcPr>
            <w:tcW w:w="2528" w:type="dxa"/>
            <w:shd w:val="clear" w:color="auto" w:fill="F2F2F2" w:themeFill="background1" w:themeFillShade="F2"/>
            <w:vAlign w:val="center"/>
          </w:tcPr>
          <w:p w14:paraId="11ADA4EE" w14:textId="19867D40"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أن يكون الطالب قادراً على حل تدريبات وتطبيقات إعرابية.</w:t>
            </w:r>
          </w:p>
        </w:tc>
        <w:tc>
          <w:tcPr>
            <w:tcW w:w="1272" w:type="dxa"/>
            <w:vMerge/>
            <w:shd w:val="clear" w:color="auto" w:fill="F2F2F2" w:themeFill="background1" w:themeFillShade="F2"/>
          </w:tcPr>
          <w:p w14:paraId="4D9CF6A8"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vMerge/>
            <w:shd w:val="clear" w:color="auto" w:fill="F2F2F2" w:themeFill="background1" w:themeFillShade="F2"/>
            <w:vAlign w:val="center"/>
          </w:tcPr>
          <w:p w14:paraId="19AF6DB7"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gridSpan w:val="2"/>
            <w:vMerge/>
            <w:tcBorders>
              <w:right w:val="single" w:sz="4" w:space="0" w:color="FFFFFF"/>
            </w:tcBorders>
            <w:shd w:val="clear" w:color="auto" w:fill="F2F2F2" w:themeFill="background1" w:themeFillShade="F2"/>
            <w:vAlign w:val="center"/>
          </w:tcPr>
          <w:p w14:paraId="7A10C16B" w14:textId="77777777" w:rsidR="00FD58B4" w:rsidRPr="000E4058" w:rsidRDefault="00FD58B4" w:rsidP="006E3A65">
            <w:pPr>
              <w:bidi/>
              <w:spacing w:after="0"/>
              <w:jc w:val="lowKashida"/>
              <w:rPr>
                <w:rFonts w:ascii="Sakkal Majalla" w:hAnsi="Sakkal Majalla" w:cs="Sakkal Majalla"/>
                <w:b/>
                <w:bCs/>
                <w:sz w:val="24"/>
                <w:szCs w:val="24"/>
              </w:rPr>
            </w:pPr>
          </w:p>
        </w:tc>
        <w:tc>
          <w:tcPr>
            <w:tcW w:w="1686" w:type="dxa"/>
            <w:vMerge/>
            <w:tcBorders>
              <w:left w:val="single" w:sz="4" w:space="0" w:color="FFFFFF"/>
            </w:tcBorders>
            <w:shd w:val="clear" w:color="auto" w:fill="F2F2F2" w:themeFill="background1" w:themeFillShade="F2"/>
            <w:vAlign w:val="center"/>
          </w:tcPr>
          <w:p w14:paraId="28835C91" w14:textId="77777777" w:rsidR="00FD58B4" w:rsidRPr="000E4058" w:rsidRDefault="00FD58B4" w:rsidP="006E3A65">
            <w:pPr>
              <w:bidi/>
              <w:spacing w:after="0"/>
              <w:jc w:val="lowKashida"/>
              <w:rPr>
                <w:rFonts w:ascii="Sakkal Majalla" w:hAnsi="Sakkal Majalla" w:cs="Sakkal Majalla"/>
                <w:b/>
                <w:bCs/>
                <w:sz w:val="24"/>
                <w:szCs w:val="24"/>
              </w:rPr>
            </w:pPr>
          </w:p>
        </w:tc>
      </w:tr>
      <w:tr w:rsidR="00FD58B4" w:rsidRPr="00171C6C" w14:paraId="24737816" w14:textId="1CBF12B0" w:rsidTr="00FD58B4">
        <w:trPr>
          <w:tblCellSpacing w:w="7" w:type="dxa"/>
          <w:jc w:val="center"/>
        </w:trPr>
        <w:tc>
          <w:tcPr>
            <w:tcW w:w="678" w:type="dxa"/>
            <w:shd w:val="clear" w:color="auto" w:fill="F2F2F2" w:themeFill="background1" w:themeFillShade="F2"/>
            <w:vAlign w:val="center"/>
          </w:tcPr>
          <w:p w14:paraId="03EE80AA" w14:textId="362187B3" w:rsidR="00FD58B4" w:rsidRDefault="00FD58B4"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2528" w:type="dxa"/>
            <w:shd w:val="clear" w:color="auto" w:fill="F2F2F2" w:themeFill="background1" w:themeFillShade="F2"/>
            <w:vAlign w:val="center"/>
          </w:tcPr>
          <w:p w14:paraId="6FCAB9E5" w14:textId="6BA0232D"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color w:val="000000"/>
                <w:sz w:val="28"/>
                <w:szCs w:val="28"/>
                <w:rtl/>
              </w:rPr>
              <w:t xml:space="preserve">أن يكون الطالب قادراً على اكتساب مهارة النطق السليم </w:t>
            </w:r>
            <w:r w:rsidRPr="00FD58B4">
              <w:rPr>
                <w:rFonts w:ascii="Traditional Arabic" w:eastAsia="Times New Roman" w:hAnsi="Traditional Arabic" w:cs="Traditional Arabic"/>
                <w:color w:val="000000"/>
                <w:sz w:val="28"/>
                <w:szCs w:val="28"/>
                <w:rtl/>
              </w:rPr>
              <w:lastRenderedPageBreak/>
              <w:t>للمبني والمعرب إعراباً فرعياً وبعض المعارف</w:t>
            </w:r>
          </w:p>
        </w:tc>
        <w:tc>
          <w:tcPr>
            <w:tcW w:w="1272" w:type="dxa"/>
            <w:vMerge/>
            <w:shd w:val="clear" w:color="auto" w:fill="F2F2F2" w:themeFill="background1" w:themeFillShade="F2"/>
          </w:tcPr>
          <w:p w14:paraId="4F4A729D"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vMerge/>
            <w:shd w:val="clear" w:color="auto" w:fill="F2F2F2" w:themeFill="background1" w:themeFillShade="F2"/>
            <w:vAlign w:val="center"/>
          </w:tcPr>
          <w:p w14:paraId="761BC494"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gridSpan w:val="2"/>
            <w:vMerge/>
            <w:tcBorders>
              <w:right w:val="single" w:sz="4" w:space="0" w:color="FFFFFF"/>
            </w:tcBorders>
            <w:shd w:val="clear" w:color="auto" w:fill="F2F2F2" w:themeFill="background1" w:themeFillShade="F2"/>
            <w:vAlign w:val="center"/>
          </w:tcPr>
          <w:p w14:paraId="22514FEA" w14:textId="77777777" w:rsidR="00FD58B4" w:rsidRPr="000E4058" w:rsidRDefault="00FD58B4" w:rsidP="006E3A65">
            <w:pPr>
              <w:bidi/>
              <w:spacing w:after="0"/>
              <w:jc w:val="lowKashida"/>
              <w:rPr>
                <w:rFonts w:ascii="Sakkal Majalla" w:hAnsi="Sakkal Majalla" w:cs="Sakkal Majalla"/>
                <w:b/>
                <w:bCs/>
                <w:sz w:val="24"/>
                <w:szCs w:val="24"/>
              </w:rPr>
            </w:pPr>
          </w:p>
        </w:tc>
        <w:tc>
          <w:tcPr>
            <w:tcW w:w="1686" w:type="dxa"/>
            <w:vMerge/>
            <w:tcBorders>
              <w:left w:val="single" w:sz="4" w:space="0" w:color="FFFFFF"/>
            </w:tcBorders>
            <w:shd w:val="clear" w:color="auto" w:fill="F2F2F2" w:themeFill="background1" w:themeFillShade="F2"/>
            <w:vAlign w:val="center"/>
          </w:tcPr>
          <w:p w14:paraId="693CB0F8" w14:textId="77777777" w:rsidR="00FD58B4" w:rsidRPr="000E4058" w:rsidRDefault="00FD58B4" w:rsidP="006E3A65">
            <w:pPr>
              <w:bidi/>
              <w:spacing w:after="0"/>
              <w:jc w:val="lowKashida"/>
              <w:rPr>
                <w:rFonts w:ascii="Sakkal Majalla" w:hAnsi="Sakkal Majalla" w:cs="Sakkal Majalla"/>
                <w:b/>
                <w:bCs/>
                <w:sz w:val="24"/>
                <w:szCs w:val="24"/>
              </w:rPr>
            </w:pPr>
          </w:p>
        </w:tc>
      </w:tr>
      <w:tr w:rsidR="00FD58B4" w:rsidRPr="00171C6C" w14:paraId="31AED18D" w14:textId="59FFF2F9" w:rsidTr="00FD58B4">
        <w:trPr>
          <w:trHeight w:val="569"/>
          <w:tblCellSpacing w:w="7" w:type="dxa"/>
          <w:jc w:val="center"/>
        </w:trPr>
        <w:tc>
          <w:tcPr>
            <w:tcW w:w="678" w:type="dxa"/>
            <w:shd w:val="clear" w:color="auto" w:fill="F2F2F2" w:themeFill="background1" w:themeFillShade="F2"/>
            <w:vAlign w:val="center"/>
          </w:tcPr>
          <w:p w14:paraId="3DB779AC" w14:textId="13B9F8FD" w:rsidR="00FD58B4" w:rsidRDefault="00FD58B4"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2528" w:type="dxa"/>
            <w:shd w:val="clear" w:color="auto" w:fill="F2F2F2" w:themeFill="background1" w:themeFillShade="F2"/>
            <w:vAlign w:val="center"/>
          </w:tcPr>
          <w:p w14:paraId="42C39A6B" w14:textId="270B31BF"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color w:val="000000"/>
                <w:sz w:val="28"/>
                <w:szCs w:val="28"/>
                <w:rtl/>
              </w:rPr>
              <w:t>أن يكون الطالب قادراً على بيان أحكام الجملة الاسمية.</w:t>
            </w:r>
          </w:p>
        </w:tc>
        <w:tc>
          <w:tcPr>
            <w:tcW w:w="1272" w:type="dxa"/>
            <w:vMerge/>
            <w:shd w:val="clear" w:color="auto" w:fill="F2F2F2" w:themeFill="background1" w:themeFillShade="F2"/>
          </w:tcPr>
          <w:p w14:paraId="6507DA07"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vMerge/>
            <w:shd w:val="clear" w:color="auto" w:fill="F2F2F2" w:themeFill="background1" w:themeFillShade="F2"/>
            <w:vAlign w:val="center"/>
          </w:tcPr>
          <w:p w14:paraId="7944329B"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p>
        </w:tc>
        <w:tc>
          <w:tcPr>
            <w:tcW w:w="1687" w:type="dxa"/>
            <w:gridSpan w:val="2"/>
            <w:vMerge/>
            <w:tcBorders>
              <w:right w:val="single" w:sz="4" w:space="0" w:color="FFFFFF"/>
            </w:tcBorders>
            <w:shd w:val="clear" w:color="auto" w:fill="F2F2F2" w:themeFill="background1" w:themeFillShade="F2"/>
            <w:vAlign w:val="center"/>
          </w:tcPr>
          <w:p w14:paraId="48564C02" w14:textId="77777777" w:rsidR="00FD58B4" w:rsidRPr="000E4058" w:rsidRDefault="00FD58B4" w:rsidP="006E3A65">
            <w:pPr>
              <w:bidi/>
              <w:spacing w:after="0"/>
              <w:jc w:val="lowKashida"/>
              <w:rPr>
                <w:rFonts w:ascii="Sakkal Majalla" w:hAnsi="Sakkal Majalla" w:cs="Sakkal Majalla"/>
                <w:b/>
                <w:bCs/>
                <w:sz w:val="24"/>
                <w:szCs w:val="24"/>
              </w:rPr>
            </w:pPr>
          </w:p>
        </w:tc>
        <w:tc>
          <w:tcPr>
            <w:tcW w:w="1686" w:type="dxa"/>
            <w:vMerge/>
            <w:tcBorders>
              <w:left w:val="single" w:sz="4" w:space="0" w:color="FFFFFF"/>
            </w:tcBorders>
            <w:shd w:val="clear" w:color="auto" w:fill="F2F2F2" w:themeFill="background1" w:themeFillShade="F2"/>
            <w:vAlign w:val="center"/>
          </w:tcPr>
          <w:p w14:paraId="4B19181E" w14:textId="77777777" w:rsidR="00FD58B4" w:rsidRPr="000E4058" w:rsidRDefault="00FD58B4" w:rsidP="006E3A65">
            <w:pPr>
              <w:bidi/>
              <w:spacing w:after="0"/>
              <w:jc w:val="lowKashida"/>
              <w:rPr>
                <w:rFonts w:ascii="Sakkal Majalla" w:hAnsi="Sakkal Majalla" w:cs="Sakkal Majalla"/>
                <w:b/>
                <w:bCs/>
                <w:sz w:val="24"/>
                <w:szCs w:val="24"/>
              </w:rPr>
            </w:pPr>
          </w:p>
        </w:tc>
      </w:tr>
      <w:tr w:rsidR="006E3A65" w:rsidRPr="00171C6C" w14:paraId="6ECE3C3F" w14:textId="77777777" w:rsidTr="00FD58B4">
        <w:trPr>
          <w:tblCellSpacing w:w="7" w:type="dxa"/>
          <w:jc w:val="center"/>
        </w:trPr>
        <w:tc>
          <w:tcPr>
            <w:tcW w:w="678" w:type="dxa"/>
            <w:shd w:val="clear" w:color="auto" w:fill="52B5C2"/>
            <w:vAlign w:val="center"/>
          </w:tcPr>
          <w:p w14:paraId="7A6263F4"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916" w:type="dxa"/>
            <w:gridSpan w:val="6"/>
            <w:tcBorders>
              <w:bottom w:val="single" w:sz="4" w:space="0" w:color="FFFFFF"/>
            </w:tcBorders>
            <w:shd w:val="clear" w:color="auto" w:fill="52B5C2"/>
          </w:tcPr>
          <w:p w14:paraId="2BA1873F"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FD58B4" w:rsidRPr="00171C6C" w14:paraId="7E4151D5" w14:textId="54619E28" w:rsidTr="00FD58B4">
        <w:trPr>
          <w:tblCellSpacing w:w="7" w:type="dxa"/>
          <w:jc w:val="center"/>
        </w:trPr>
        <w:tc>
          <w:tcPr>
            <w:tcW w:w="678" w:type="dxa"/>
            <w:shd w:val="clear" w:color="auto" w:fill="D9D9D9" w:themeFill="background1" w:themeFillShade="D9"/>
            <w:vAlign w:val="center"/>
          </w:tcPr>
          <w:p w14:paraId="78EA3E36" w14:textId="77777777" w:rsidR="00FD58B4" w:rsidRPr="00171C6C" w:rsidRDefault="00FD58B4" w:rsidP="00FD58B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528" w:type="dxa"/>
            <w:shd w:val="clear" w:color="auto" w:fill="D9D9D9" w:themeFill="background1" w:themeFillShade="D9"/>
            <w:vAlign w:val="center"/>
          </w:tcPr>
          <w:p w14:paraId="4D618B3D" w14:textId="3D6C49C4" w:rsidR="00FD58B4" w:rsidRPr="000E4058" w:rsidRDefault="00FD58B4" w:rsidP="00FD58B4">
            <w:pPr>
              <w:bidi/>
              <w:spacing w:after="0"/>
              <w:jc w:val="lowKashida"/>
              <w:rPr>
                <w:rFonts w:ascii="Sakkal Majalla" w:hAnsi="Sakkal Majalla" w:cs="Sakkal Majalla"/>
                <w:b/>
                <w:bCs/>
                <w:sz w:val="24"/>
                <w:szCs w:val="24"/>
              </w:rPr>
            </w:pPr>
            <w:r w:rsidRPr="00A15DDB">
              <w:rPr>
                <w:rFonts w:ascii="Sakkal Majalla" w:hAnsi="Sakkal Majalla" w:cs="Sakkal Majalla"/>
                <w:b/>
                <w:bCs/>
                <w:sz w:val="24"/>
                <w:szCs w:val="24"/>
                <w:rtl/>
              </w:rPr>
              <w:t>أن يكون الطالب قادراً على اكتشاف الأخطاء.</w:t>
            </w:r>
          </w:p>
        </w:tc>
        <w:tc>
          <w:tcPr>
            <w:tcW w:w="1272" w:type="dxa"/>
            <w:vMerge w:val="restart"/>
            <w:shd w:val="clear" w:color="auto" w:fill="D9D9D9" w:themeFill="background1" w:themeFillShade="D9"/>
          </w:tcPr>
          <w:p w14:paraId="3227731C" w14:textId="538A094B" w:rsidR="00FD58B4" w:rsidRPr="000E4058" w:rsidRDefault="00FD58B4" w:rsidP="00FD58B4">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م8</w:t>
            </w:r>
          </w:p>
        </w:tc>
        <w:tc>
          <w:tcPr>
            <w:tcW w:w="1687" w:type="dxa"/>
            <w:vMerge w:val="restart"/>
            <w:shd w:val="clear" w:color="auto" w:fill="D9D9D9" w:themeFill="background1" w:themeFillShade="D9"/>
            <w:vAlign w:val="center"/>
          </w:tcPr>
          <w:p w14:paraId="0C27D58F"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color w:val="000000"/>
                <w:sz w:val="28"/>
                <w:szCs w:val="28"/>
                <w:rtl/>
              </w:rPr>
              <w:t xml:space="preserve">ــــ الحوار والنقاش. </w:t>
            </w:r>
          </w:p>
          <w:p w14:paraId="6F388C17"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hint="cs"/>
                <w:color w:val="000000"/>
                <w:sz w:val="28"/>
                <w:szCs w:val="28"/>
                <w:rtl/>
              </w:rPr>
              <w:t>-</w:t>
            </w:r>
            <w:r w:rsidRPr="00FD58B4">
              <w:rPr>
                <w:rFonts w:ascii="Traditional Arabic" w:eastAsia="Times New Roman" w:hAnsi="Traditional Arabic" w:cs="Traditional Arabic"/>
                <w:color w:val="000000"/>
                <w:sz w:val="28"/>
                <w:szCs w:val="28"/>
                <w:rtl/>
              </w:rPr>
              <w:t xml:space="preserve"> التدريس القائم على البحث.</w:t>
            </w:r>
          </w:p>
          <w:p w14:paraId="67633096"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xml:space="preserve">ــــ التعليم التعاوني. </w:t>
            </w:r>
          </w:p>
          <w:p w14:paraId="634BC96D"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ــــ تحليل النصوص.</w:t>
            </w:r>
          </w:p>
          <w:p w14:paraId="6D7B39C1"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-حل المشكلات</w:t>
            </w:r>
          </w:p>
          <w:p w14:paraId="2B63952E"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-العصف الذهني.</w:t>
            </w:r>
          </w:p>
          <w:p w14:paraId="265EC720"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-التعلم بالاكتشاف .</w:t>
            </w:r>
          </w:p>
          <w:p w14:paraId="1D09E00F"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-الفصل المقلوب.</w:t>
            </w:r>
          </w:p>
          <w:p w14:paraId="1EE5533A"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-الزيارات الميدانية.</w:t>
            </w:r>
          </w:p>
          <w:p w14:paraId="5EB69F40"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w:t>
            </w:r>
            <w:proofErr w:type="spellStart"/>
            <w:r w:rsidRPr="00FD58B4">
              <w:rPr>
                <w:rFonts w:ascii="Traditional Arabic" w:eastAsia="Times New Roman" w:hAnsi="Traditional Arabic" w:cs="Traditional Arabic"/>
                <w:color w:val="000000"/>
                <w:sz w:val="28"/>
                <w:szCs w:val="28"/>
                <w:rtl/>
              </w:rPr>
              <w:t>التدرس</w:t>
            </w:r>
            <w:proofErr w:type="spellEnd"/>
            <w:r w:rsidRPr="00FD58B4">
              <w:rPr>
                <w:rFonts w:ascii="Traditional Arabic" w:eastAsia="Times New Roman" w:hAnsi="Traditional Arabic" w:cs="Traditional Arabic"/>
                <w:color w:val="000000"/>
                <w:sz w:val="28"/>
                <w:szCs w:val="28"/>
                <w:rtl/>
              </w:rPr>
              <w:t xml:space="preserve"> المصغر.</w:t>
            </w:r>
          </w:p>
          <w:p w14:paraId="1F084985"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 xml:space="preserve">-التعلم القائم على المشروعات </w:t>
            </w:r>
          </w:p>
          <w:p w14:paraId="1BF9430B"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-العروض التقديمية.</w:t>
            </w:r>
          </w:p>
          <w:p w14:paraId="448DBAAA"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-دراسة الحالة.</w:t>
            </w:r>
          </w:p>
          <w:p w14:paraId="2E77CBBF" w14:textId="6183EA7F" w:rsidR="00FD58B4" w:rsidRPr="000E4058" w:rsidRDefault="00FD58B4" w:rsidP="00FD58B4">
            <w:pPr>
              <w:bidi/>
              <w:spacing w:after="0" w:line="240" w:lineRule="auto"/>
              <w:textAlignment w:val="baseline"/>
              <w:rPr>
                <w:rFonts w:ascii="Sakkal Majalla" w:hAnsi="Sakkal Majalla" w:cs="Sakkal Majalla"/>
                <w:b/>
                <w:bCs/>
                <w:sz w:val="24"/>
                <w:szCs w:val="24"/>
              </w:rPr>
            </w:pPr>
            <w:r w:rsidRPr="00FD58B4">
              <w:rPr>
                <w:rFonts w:ascii="Traditional Arabic" w:eastAsia="Times New Roman" w:hAnsi="Traditional Arabic" w:cs="Traditional Arabic"/>
                <w:color w:val="000000"/>
                <w:sz w:val="28"/>
                <w:szCs w:val="28"/>
                <w:rtl/>
              </w:rPr>
              <w:t>- المحاضرات الصفية</w:t>
            </w:r>
            <w:r w:rsidRPr="00411598">
              <w:rPr>
                <w:rFonts w:ascii="Sakkal Majalla" w:hAnsi="Sakkal Majalla" w:cs="Sakkal Majalla"/>
                <w:b/>
                <w:bCs/>
                <w:sz w:val="24"/>
                <w:szCs w:val="24"/>
                <w:rtl/>
              </w:rPr>
              <w:t xml:space="preserve">.  </w:t>
            </w:r>
          </w:p>
        </w:tc>
        <w:tc>
          <w:tcPr>
            <w:tcW w:w="1545" w:type="dxa"/>
            <w:vMerge w:val="restart"/>
            <w:tcBorders>
              <w:right w:val="single" w:sz="4" w:space="0" w:color="FFFFFF" w:themeColor="background1"/>
            </w:tcBorders>
            <w:shd w:val="clear" w:color="auto" w:fill="F2F2F2" w:themeFill="background1" w:themeFillShade="F2"/>
            <w:vAlign w:val="center"/>
          </w:tcPr>
          <w:p w14:paraId="7BA56DEE"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14774218"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3E2F454C"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36823F64"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3DC69D72"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0792E826"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29E0A318"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44D0184E" w14:textId="610CB202" w:rsidR="00FD58B4" w:rsidRPr="000E4058" w:rsidRDefault="00FD58B4" w:rsidP="00FD58B4">
            <w:pPr>
              <w:pStyle w:val="paragraph"/>
              <w:bidi/>
              <w:spacing w:before="0" w:beforeAutospacing="0" w:after="0" w:afterAutospacing="0"/>
              <w:textAlignment w:val="baseline"/>
              <w:rPr>
                <w:rFonts w:ascii="Sakkal Majalla" w:hAnsi="Sakkal Majalla" w:cs="Sakkal Majalla"/>
                <w:b/>
                <w:bCs/>
              </w:rPr>
            </w:pPr>
          </w:p>
        </w:tc>
        <w:tc>
          <w:tcPr>
            <w:tcW w:w="1828" w:type="dxa"/>
            <w:gridSpan w:val="2"/>
            <w:vMerge w:val="restart"/>
            <w:tcBorders>
              <w:top w:val="single" w:sz="4" w:space="0" w:color="FFFFFF"/>
              <w:left w:val="single" w:sz="4" w:space="0" w:color="FFFFFF"/>
            </w:tcBorders>
            <w:shd w:val="clear" w:color="auto" w:fill="D9D9D9" w:themeFill="background1" w:themeFillShade="D9"/>
            <w:vAlign w:val="center"/>
          </w:tcPr>
          <w:p w14:paraId="479041F3"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043EDF8C"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_استطلاعات اراء الطلبة</w:t>
            </w:r>
            <w:r w:rsidRPr="00FD58B4">
              <w:rPr>
                <w:rFonts w:ascii="Sakkal Majalla" w:eastAsia="Times New Roman" w:hAnsi="Sakkal Majalla" w:cs="Sakkal Majalla" w:hint="cs"/>
                <w:b/>
                <w:bCs/>
                <w:sz w:val="32"/>
                <w:szCs w:val="32"/>
                <w:rtl/>
              </w:rPr>
              <w:t xml:space="preserve"> </w:t>
            </w:r>
            <w:r w:rsidRPr="00FD58B4">
              <w:rPr>
                <w:rFonts w:ascii="Traditional Arabic" w:eastAsia="Times New Roman" w:hAnsi="Traditional Arabic" w:cs="Traditional Arabic" w:hint="cs"/>
                <w:color w:val="000000"/>
                <w:sz w:val="28"/>
                <w:szCs w:val="28"/>
                <w:rtl/>
              </w:rPr>
              <w:t xml:space="preserve">المتوقع تخرجهم </w:t>
            </w:r>
          </w:p>
          <w:p w14:paraId="7B12B048"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 xml:space="preserve">-تقديرات الطلبة عند التخرج </w:t>
            </w:r>
          </w:p>
          <w:p w14:paraId="3FFD3B26" w14:textId="1701C3BA" w:rsidR="00FD58B4" w:rsidRPr="000E4058" w:rsidRDefault="00FD58B4" w:rsidP="00FD58B4">
            <w:pPr>
              <w:pStyle w:val="paragraph"/>
              <w:bidi/>
              <w:spacing w:before="0" w:beforeAutospacing="0" w:after="0" w:afterAutospacing="0"/>
              <w:textAlignment w:val="baseline"/>
              <w:rPr>
                <w:rFonts w:ascii="Sakkal Majalla" w:hAnsi="Sakkal Majalla" w:cs="Sakkal Majalla"/>
                <w:b/>
                <w:bCs/>
              </w:rPr>
            </w:pPr>
            <w:r w:rsidRPr="00FD58B4">
              <w:rPr>
                <w:rFonts w:ascii="Traditional Arabic" w:eastAsia="Calibri" w:hAnsi="Traditional Arabic" w:cs="Traditional Arabic" w:hint="cs"/>
                <w:color w:val="000000"/>
                <w:sz w:val="28"/>
                <w:szCs w:val="28"/>
                <w:rtl/>
              </w:rPr>
              <w:t>-استطلاع اراء جهات التوظيف</w:t>
            </w:r>
          </w:p>
        </w:tc>
      </w:tr>
      <w:tr w:rsidR="00FD58B4" w:rsidRPr="00171C6C" w14:paraId="22769A13" w14:textId="0216C9F9" w:rsidTr="00FD58B4">
        <w:trPr>
          <w:tblCellSpacing w:w="7" w:type="dxa"/>
          <w:jc w:val="center"/>
        </w:trPr>
        <w:tc>
          <w:tcPr>
            <w:tcW w:w="678" w:type="dxa"/>
            <w:shd w:val="clear" w:color="auto" w:fill="F2F2F2" w:themeFill="background1" w:themeFillShade="F2"/>
            <w:vAlign w:val="center"/>
          </w:tcPr>
          <w:p w14:paraId="2AED4EFE" w14:textId="77777777" w:rsidR="00FD58B4" w:rsidRPr="00171C6C" w:rsidRDefault="00FD58B4" w:rsidP="00FD58B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528" w:type="dxa"/>
            <w:shd w:val="clear" w:color="auto" w:fill="F2F2F2" w:themeFill="background1" w:themeFillShade="F2"/>
            <w:vAlign w:val="center"/>
          </w:tcPr>
          <w:p w14:paraId="6CFC2E6D" w14:textId="791F90E4" w:rsidR="00FD58B4" w:rsidRPr="000E4058" w:rsidRDefault="00FD58B4" w:rsidP="00FD58B4">
            <w:pPr>
              <w:bidi/>
              <w:spacing w:after="0"/>
              <w:jc w:val="lowKashida"/>
              <w:rPr>
                <w:rFonts w:ascii="Sakkal Majalla" w:hAnsi="Sakkal Majalla" w:cs="Sakkal Majalla"/>
                <w:b/>
                <w:bCs/>
                <w:sz w:val="24"/>
                <w:szCs w:val="24"/>
              </w:rPr>
            </w:pPr>
            <w:r w:rsidRPr="00A15DDB">
              <w:rPr>
                <w:rFonts w:ascii="Sakkal Majalla" w:hAnsi="Sakkal Majalla" w:cs="Sakkal Majalla"/>
                <w:b/>
                <w:bCs/>
                <w:sz w:val="24"/>
                <w:szCs w:val="24"/>
                <w:rtl/>
              </w:rPr>
              <w:t>أن يكون الطالب قادراً على تصحيح الجمل والعبارات.</w:t>
            </w:r>
          </w:p>
        </w:tc>
        <w:tc>
          <w:tcPr>
            <w:tcW w:w="1272" w:type="dxa"/>
            <w:vMerge/>
            <w:shd w:val="clear" w:color="auto" w:fill="F2F2F2" w:themeFill="background1" w:themeFillShade="F2"/>
          </w:tcPr>
          <w:p w14:paraId="218E08BB" w14:textId="77777777" w:rsidR="00FD58B4" w:rsidRPr="000E4058" w:rsidRDefault="00FD58B4" w:rsidP="00FD58B4">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60F1AE98" w14:textId="77777777" w:rsidR="00FD58B4" w:rsidRPr="000E4058" w:rsidRDefault="00FD58B4" w:rsidP="00FD58B4">
            <w:pPr>
              <w:bidi/>
              <w:spacing w:after="0"/>
              <w:jc w:val="lowKashida"/>
              <w:rPr>
                <w:rFonts w:ascii="Sakkal Majalla" w:hAnsi="Sakkal Majalla" w:cs="Sakkal Majalla"/>
                <w:b/>
                <w:bCs/>
                <w:sz w:val="24"/>
                <w:szCs w:val="24"/>
              </w:rPr>
            </w:pPr>
          </w:p>
        </w:tc>
        <w:tc>
          <w:tcPr>
            <w:tcW w:w="1545" w:type="dxa"/>
            <w:vMerge/>
            <w:tcBorders>
              <w:top w:val="single" w:sz="4" w:space="0" w:color="FFFFFF"/>
              <w:right w:val="single" w:sz="4" w:space="0" w:color="FFFFFF"/>
            </w:tcBorders>
            <w:shd w:val="clear" w:color="auto" w:fill="F2F2F2" w:themeFill="background1" w:themeFillShade="F2"/>
            <w:vAlign w:val="center"/>
          </w:tcPr>
          <w:p w14:paraId="32C3F40E"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top w:val="single" w:sz="4" w:space="0" w:color="FFFFFF"/>
              <w:left w:val="single" w:sz="4" w:space="0" w:color="FFFFFF"/>
            </w:tcBorders>
            <w:shd w:val="clear" w:color="auto" w:fill="F2F2F2" w:themeFill="background1" w:themeFillShade="F2"/>
            <w:vAlign w:val="center"/>
          </w:tcPr>
          <w:p w14:paraId="3F4EFD8B"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5A90DBE0" w14:textId="213BA8BB" w:rsidTr="00FD58B4">
        <w:trPr>
          <w:tblCellSpacing w:w="7" w:type="dxa"/>
          <w:jc w:val="center"/>
        </w:trPr>
        <w:tc>
          <w:tcPr>
            <w:tcW w:w="678" w:type="dxa"/>
            <w:shd w:val="clear" w:color="auto" w:fill="D9D9D9" w:themeFill="background1" w:themeFillShade="D9"/>
            <w:vAlign w:val="center"/>
          </w:tcPr>
          <w:p w14:paraId="3B018E57" w14:textId="07804999" w:rsidR="00FD58B4" w:rsidRPr="00171C6C" w:rsidRDefault="00FD58B4" w:rsidP="00FD58B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2.3</w:t>
            </w:r>
          </w:p>
        </w:tc>
        <w:tc>
          <w:tcPr>
            <w:tcW w:w="2528" w:type="dxa"/>
            <w:shd w:val="clear" w:color="auto" w:fill="D9D9D9" w:themeFill="background1" w:themeFillShade="D9"/>
            <w:vAlign w:val="center"/>
          </w:tcPr>
          <w:p w14:paraId="45BE655D" w14:textId="520A4F34" w:rsidR="00FD58B4" w:rsidRPr="000E4058" w:rsidRDefault="00FD58B4" w:rsidP="00FD58B4">
            <w:pPr>
              <w:bidi/>
              <w:spacing w:after="0"/>
              <w:jc w:val="lowKashida"/>
              <w:rPr>
                <w:rFonts w:ascii="Sakkal Majalla" w:hAnsi="Sakkal Majalla" w:cs="Sakkal Majalla"/>
                <w:b/>
                <w:bCs/>
                <w:sz w:val="24"/>
                <w:szCs w:val="24"/>
              </w:rPr>
            </w:pPr>
            <w:r w:rsidRPr="00A15DDB">
              <w:rPr>
                <w:rFonts w:ascii="Sakkal Majalla" w:hAnsi="Sakkal Majalla" w:cs="Sakkal Majalla"/>
                <w:b/>
                <w:bCs/>
                <w:sz w:val="24"/>
                <w:szCs w:val="24"/>
                <w:rtl/>
              </w:rPr>
              <w:t>أن يكون الطالب قادراً على تطبيق المهارات في الإعراب.</w:t>
            </w:r>
          </w:p>
        </w:tc>
        <w:tc>
          <w:tcPr>
            <w:tcW w:w="1272" w:type="dxa"/>
            <w:vMerge/>
            <w:shd w:val="clear" w:color="auto" w:fill="D9D9D9" w:themeFill="background1" w:themeFillShade="D9"/>
          </w:tcPr>
          <w:p w14:paraId="34437EBF" w14:textId="77777777" w:rsidR="00FD58B4" w:rsidRPr="000E4058" w:rsidRDefault="00FD58B4" w:rsidP="00FD58B4">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1C6236B0" w14:textId="77777777" w:rsidR="00FD58B4" w:rsidRPr="000E4058" w:rsidRDefault="00FD58B4" w:rsidP="00FD58B4">
            <w:pPr>
              <w:bidi/>
              <w:spacing w:after="0"/>
              <w:jc w:val="lowKashida"/>
              <w:rPr>
                <w:rFonts w:ascii="Sakkal Majalla" w:hAnsi="Sakkal Majalla" w:cs="Sakkal Majalla"/>
                <w:b/>
                <w:bCs/>
                <w:sz w:val="24"/>
                <w:szCs w:val="24"/>
              </w:rPr>
            </w:pPr>
          </w:p>
        </w:tc>
        <w:tc>
          <w:tcPr>
            <w:tcW w:w="1545" w:type="dxa"/>
            <w:vMerge/>
            <w:tcBorders>
              <w:top w:val="single" w:sz="4" w:space="0" w:color="FFFFFF"/>
              <w:right w:val="single" w:sz="4" w:space="0" w:color="FFFFFF"/>
            </w:tcBorders>
            <w:shd w:val="clear" w:color="auto" w:fill="D9D9D9" w:themeFill="background1" w:themeFillShade="D9"/>
            <w:vAlign w:val="center"/>
          </w:tcPr>
          <w:p w14:paraId="7ED8B47B"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top w:val="single" w:sz="4" w:space="0" w:color="FFFFFF"/>
              <w:left w:val="single" w:sz="4" w:space="0" w:color="FFFFFF"/>
            </w:tcBorders>
            <w:shd w:val="clear" w:color="auto" w:fill="D9D9D9" w:themeFill="background1" w:themeFillShade="D9"/>
            <w:vAlign w:val="center"/>
          </w:tcPr>
          <w:p w14:paraId="08C4D472"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61D83E3B" w14:textId="5A36967A" w:rsidTr="00FD58B4">
        <w:trPr>
          <w:tblCellSpacing w:w="7" w:type="dxa"/>
          <w:jc w:val="center"/>
        </w:trPr>
        <w:tc>
          <w:tcPr>
            <w:tcW w:w="678" w:type="dxa"/>
            <w:shd w:val="clear" w:color="auto" w:fill="D9D9D9" w:themeFill="background1" w:themeFillShade="D9"/>
            <w:vAlign w:val="center"/>
          </w:tcPr>
          <w:p w14:paraId="11612AD8" w14:textId="7C8A1803" w:rsidR="00FD58B4" w:rsidRDefault="00FD58B4" w:rsidP="00FD58B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2.4</w:t>
            </w:r>
          </w:p>
        </w:tc>
        <w:tc>
          <w:tcPr>
            <w:tcW w:w="2528" w:type="dxa"/>
            <w:shd w:val="clear" w:color="auto" w:fill="D9D9D9" w:themeFill="background1" w:themeFillShade="D9"/>
            <w:vAlign w:val="center"/>
          </w:tcPr>
          <w:p w14:paraId="57B563FA" w14:textId="5162BA32" w:rsidR="00FD58B4" w:rsidRPr="00A15DDB" w:rsidRDefault="00FD58B4" w:rsidP="00FD58B4">
            <w:pPr>
              <w:bidi/>
              <w:spacing w:after="0"/>
              <w:jc w:val="lowKashida"/>
              <w:rPr>
                <w:rFonts w:ascii="Sakkal Majalla" w:hAnsi="Sakkal Majalla" w:cs="Sakkal Majalla"/>
                <w:b/>
                <w:bCs/>
                <w:sz w:val="24"/>
                <w:szCs w:val="24"/>
                <w:rtl/>
              </w:rPr>
            </w:pPr>
            <w:r w:rsidRPr="00A15DDB">
              <w:rPr>
                <w:rFonts w:ascii="Sakkal Majalla" w:hAnsi="Sakkal Majalla" w:cs="Sakkal Majalla"/>
                <w:b/>
                <w:bCs/>
                <w:sz w:val="24"/>
                <w:szCs w:val="24"/>
                <w:rtl/>
              </w:rPr>
              <w:t>أن يكون الطالب قادراً على تحويل الأساليب.</w:t>
            </w:r>
          </w:p>
        </w:tc>
        <w:tc>
          <w:tcPr>
            <w:tcW w:w="1272" w:type="dxa"/>
            <w:vMerge/>
            <w:shd w:val="clear" w:color="auto" w:fill="D9D9D9" w:themeFill="background1" w:themeFillShade="D9"/>
          </w:tcPr>
          <w:p w14:paraId="64C960E9" w14:textId="77777777" w:rsidR="00FD58B4" w:rsidRPr="000E4058" w:rsidRDefault="00FD58B4" w:rsidP="00FD58B4">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1C97A47C" w14:textId="77777777" w:rsidR="00FD58B4" w:rsidRPr="000E4058" w:rsidRDefault="00FD58B4" w:rsidP="00FD58B4">
            <w:pPr>
              <w:bidi/>
              <w:spacing w:after="0"/>
              <w:jc w:val="lowKashida"/>
              <w:rPr>
                <w:rFonts w:ascii="Sakkal Majalla" w:hAnsi="Sakkal Majalla" w:cs="Sakkal Majalla"/>
                <w:b/>
                <w:bCs/>
                <w:sz w:val="24"/>
                <w:szCs w:val="24"/>
              </w:rPr>
            </w:pPr>
          </w:p>
        </w:tc>
        <w:tc>
          <w:tcPr>
            <w:tcW w:w="1545" w:type="dxa"/>
            <w:vMerge/>
            <w:tcBorders>
              <w:top w:val="single" w:sz="4" w:space="0" w:color="FFFFFF"/>
              <w:right w:val="single" w:sz="4" w:space="0" w:color="FFFFFF"/>
            </w:tcBorders>
            <w:shd w:val="clear" w:color="auto" w:fill="D9D9D9" w:themeFill="background1" w:themeFillShade="D9"/>
            <w:vAlign w:val="center"/>
          </w:tcPr>
          <w:p w14:paraId="008DFAB9"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top w:val="single" w:sz="4" w:space="0" w:color="FFFFFF"/>
              <w:left w:val="single" w:sz="4" w:space="0" w:color="FFFFFF"/>
            </w:tcBorders>
            <w:shd w:val="clear" w:color="auto" w:fill="D9D9D9" w:themeFill="background1" w:themeFillShade="D9"/>
            <w:vAlign w:val="center"/>
          </w:tcPr>
          <w:p w14:paraId="7B37A82C"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4AB23348" w14:textId="758D57DC" w:rsidTr="00FD58B4">
        <w:trPr>
          <w:tblCellSpacing w:w="7" w:type="dxa"/>
          <w:jc w:val="center"/>
        </w:trPr>
        <w:tc>
          <w:tcPr>
            <w:tcW w:w="678" w:type="dxa"/>
            <w:shd w:val="clear" w:color="auto" w:fill="D9D9D9" w:themeFill="background1" w:themeFillShade="D9"/>
            <w:vAlign w:val="center"/>
          </w:tcPr>
          <w:p w14:paraId="72548D42" w14:textId="33D72BB6" w:rsidR="00FD58B4" w:rsidRDefault="00FD58B4" w:rsidP="00FD58B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2.5</w:t>
            </w:r>
          </w:p>
        </w:tc>
        <w:tc>
          <w:tcPr>
            <w:tcW w:w="2528" w:type="dxa"/>
            <w:shd w:val="clear" w:color="auto" w:fill="D9D9D9" w:themeFill="background1" w:themeFillShade="D9"/>
            <w:vAlign w:val="center"/>
          </w:tcPr>
          <w:p w14:paraId="30BC0667" w14:textId="5230D5EC" w:rsidR="00FD58B4" w:rsidRPr="00A15DDB" w:rsidRDefault="00FD58B4" w:rsidP="00FD58B4">
            <w:pPr>
              <w:bidi/>
              <w:spacing w:after="0"/>
              <w:jc w:val="lowKashida"/>
              <w:rPr>
                <w:rFonts w:ascii="Sakkal Majalla" w:hAnsi="Sakkal Majalla" w:cs="Sakkal Majalla"/>
                <w:b/>
                <w:bCs/>
                <w:sz w:val="24"/>
                <w:szCs w:val="24"/>
                <w:rtl/>
              </w:rPr>
            </w:pPr>
            <w:r w:rsidRPr="00A15DDB">
              <w:rPr>
                <w:rFonts w:ascii="Sakkal Majalla" w:hAnsi="Sakkal Majalla" w:cs="Sakkal Majalla"/>
                <w:b/>
                <w:bCs/>
                <w:sz w:val="24"/>
                <w:szCs w:val="24"/>
                <w:rtl/>
              </w:rPr>
              <w:t>أن يكون الطالب قادراً على تحديد أنواع الألفاظ.</w:t>
            </w:r>
          </w:p>
        </w:tc>
        <w:tc>
          <w:tcPr>
            <w:tcW w:w="1272" w:type="dxa"/>
            <w:vMerge/>
            <w:shd w:val="clear" w:color="auto" w:fill="D9D9D9" w:themeFill="background1" w:themeFillShade="D9"/>
          </w:tcPr>
          <w:p w14:paraId="384E66C6" w14:textId="77777777" w:rsidR="00FD58B4" w:rsidRPr="000E4058" w:rsidRDefault="00FD58B4" w:rsidP="00FD58B4">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32C98D1A" w14:textId="77777777" w:rsidR="00FD58B4" w:rsidRPr="000E4058" w:rsidRDefault="00FD58B4" w:rsidP="00FD58B4">
            <w:pPr>
              <w:bidi/>
              <w:spacing w:after="0"/>
              <w:jc w:val="lowKashida"/>
              <w:rPr>
                <w:rFonts w:ascii="Sakkal Majalla" w:hAnsi="Sakkal Majalla" w:cs="Sakkal Majalla"/>
                <w:b/>
                <w:bCs/>
                <w:sz w:val="24"/>
                <w:szCs w:val="24"/>
              </w:rPr>
            </w:pPr>
          </w:p>
        </w:tc>
        <w:tc>
          <w:tcPr>
            <w:tcW w:w="1545" w:type="dxa"/>
            <w:vMerge/>
            <w:tcBorders>
              <w:top w:val="single" w:sz="4" w:space="0" w:color="FFFFFF"/>
              <w:right w:val="single" w:sz="4" w:space="0" w:color="FFFFFF"/>
            </w:tcBorders>
            <w:shd w:val="clear" w:color="auto" w:fill="D9D9D9" w:themeFill="background1" w:themeFillShade="D9"/>
            <w:vAlign w:val="center"/>
          </w:tcPr>
          <w:p w14:paraId="7936E9BF"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top w:val="single" w:sz="4" w:space="0" w:color="FFFFFF"/>
              <w:left w:val="single" w:sz="4" w:space="0" w:color="FFFFFF"/>
            </w:tcBorders>
            <w:shd w:val="clear" w:color="auto" w:fill="D9D9D9" w:themeFill="background1" w:themeFillShade="D9"/>
            <w:vAlign w:val="center"/>
          </w:tcPr>
          <w:p w14:paraId="4A7088A2"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06E56D4A" w14:textId="10007783" w:rsidTr="00FD58B4">
        <w:trPr>
          <w:trHeight w:val="3269"/>
          <w:tblCellSpacing w:w="7" w:type="dxa"/>
          <w:jc w:val="center"/>
        </w:trPr>
        <w:tc>
          <w:tcPr>
            <w:tcW w:w="678" w:type="dxa"/>
            <w:shd w:val="clear" w:color="auto" w:fill="D9D9D9" w:themeFill="background1" w:themeFillShade="D9"/>
            <w:vAlign w:val="center"/>
          </w:tcPr>
          <w:p w14:paraId="491105C0" w14:textId="369ED5AA" w:rsidR="00FD58B4" w:rsidRDefault="00FD58B4" w:rsidP="00FD58B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2.6</w:t>
            </w:r>
          </w:p>
        </w:tc>
        <w:tc>
          <w:tcPr>
            <w:tcW w:w="2528" w:type="dxa"/>
            <w:shd w:val="clear" w:color="auto" w:fill="D9D9D9" w:themeFill="background1" w:themeFillShade="D9"/>
            <w:vAlign w:val="center"/>
          </w:tcPr>
          <w:p w14:paraId="2D1677EF" w14:textId="10511744" w:rsidR="00FD58B4" w:rsidRPr="00A15DDB" w:rsidRDefault="00FD58B4" w:rsidP="00FD58B4">
            <w:pPr>
              <w:bidi/>
              <w:spacing w:after="0"/>
              <w:jc w:val="lowKashida"/>
              <w:rPr>
                <w:rFonts w:ascii="Sakkal Majalla" w:hAnsi="Sakkal Majalla" w:cs="Sakkal Majalla"/>
                <w:b/>
                <w:bCs/>
                <w:sz w:val="24"/>
                <w:szCs w:val="24"/>
                <w:rtl/>
              </w:rPr>
            </w:pPr>
            <w:r w:rsidRPr="00A15DDB">
              <w:rPr>
                <w:rFonts w:ascii="Sakkal Majalla" w:hAnsi="Sakkal Majalla" w:cs="Sakkal Majalla"/>
                <w:b/>
                <w:bCs/>
                <w:sz w:val="24"/>
                <w:szCs w:val="24"/>
                <w:rtl/>
              </w:rPr>
              <w:t>أن يكون الطالب قادراً على تطبيق منهجية البحث العلمي، مع استخدام الآليات الصحيحة في التفكير والاستدلال.</w:t>
            </w:r>
          </w:p>
        </w:tc>
        <w:tc>
          <w:tcPr>
            <w:tcW w:w="1272" w:type="dxa"/>
            <w:vMerge/>
            <w:shd w:val="clear" w:color="auto" w:fill="D9D9D9" w:themeFill="background1" w:themeFillShade="D9"/>
          </w:tcPr>
          <w:p w14:paraId="5203D5DA" w14:textId="77777777" w:rsidR="00FD58B4" w:rsidRPr="000E4058" w:rsidRDefault="00FD58B4" w:rsidP="00FD58B4">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782FF7B7" w14:textId="77777777" w:rsidR="00FD58B4" w:rsidRPr="000E4058" w:rsidRDefault="00FD58B4" w:rsidP="00FD58B4">
            <w:pPr>
              <w:bidi/>
              <w:spacing w:after="0"/>
              <w:jc w:val="lowKashida"/>
              <w:rPr>
                <w:rFonts w:ascii="Sakkal Majalla" w:hAnsi="Sakkal Majalla" w:cs="Sakkal Majalla"/>
                <w:b/>
                <w:bCs/>
                <w:sz w:val="24"/>
                <w:szCs w:val="24"/>
              </w:rPr>
            </w:pPr>
          </w:p>
        </w:tc>
        <w:tc>
          <w:tcPr>
            <w:tcW w:w="1545" w:type="dxa"/>
            <w:vMerge/>
            <w:tcBorders>
              <w:top w:val="single" w:sz="4" w:space="0" w:color="FFFFFF"/>
              <w:right w:val="single" w:sz="4" w:space="0" w:color="FFFFFF"/>
            </w:tcBorders>
            <w:shd w:val="clear" w:color="auto" w:fill="D9D9D9" w:themeFill="background1" w:themeFillShade="D9"/>
            <w:vAlign w:val="center"/>
          </w:tcPr>
          <w:p w14:paraId="633F1A6B"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top w:val="single" w:sz="4" w:space="0" w:color="FFFFFF"/>
              <w:left w:val="single" w:sz="4" w:space="0" w:color="FFFFFF"/>
            </w:tcBorders>
            <w:shd w:val="clear" w:color="auto" w:fill="D9D9D9" w:themeFill="background1" w:themeFillShade="D9"/>
            <w:vAlign w:val="center"/>
          </w:tcPr>
          <w:p w14:paraId="7CF59CCD"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2EE7B443" w14:textId="77777777" w:rsidTr="00FD58B4">
        <w:trPr>
          <w:trHeight w:val="402"/>
          <w:tblCellSpacing w:w="7" w:type="dxa"/>
          <w:jc w:val="center"/>
        </w:trPr>
        <w:tc>
          <w:tcPr>
            <w:tcW w:w="678" w:type="dxa"/>
            <w:shd w:val="clear" w:color="auto" w:fill="52B5C2"/>
            <w:vAlign w:val="center"/>
          </w:tcPr>
          <w:p w14:paraId="025010B2" w14:textId="77777777" w:rsidR="00FD58B4" w:rsidRPr="00171C6C" w:rsidRDefault="00FD58B4" w:rsidP="00FD58B4">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916" w:type="dxa"/>
            <w:gridSpan w:val="6"/>
            <w:shd w:val="clear" w:color="auto" w:fill="52B5C2"/>
          </w:tcPr>
          <w:p w14:paraId="549D3ADB" w14:textId="77777777" w:rsidR="00FD58B4" w:rsidRPr="00171C6C" w:rsidRDefault="00FD58B4" w:rsidP="00FD58B4">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FD58B4" w:rsidRPr="00171C6C" w14:paraId="631410A3" w14:textId="065A9782" w:rsidTr="00FD58B4">
        <w:trPr>
          <w:tblCellSpacing w:w="7" w:type="dxa"/>
          <w:jc w:val="center"/>
        </w:trPr>
        <w:tc>
          <w:tcPr>
            <w:tcW w:w="678" w:type="dxa"/>
            <w:shd w:val="clear" w:color="auto" w:fill="F2F2F2" w:themeFill="background1" w:themeFillShade="F2"/>
            <w:vAlign w:val="center"/>
          </w:tcPr>
          <w:p w14:paraId="09FB2A83" w14:textId="11E35316" w:rsidR="00FD58B4" w:rsidRPr="00171C6C" w:rsidRDefault="00FD58B4" w:rsidP="00FD58B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528" w:type="dxa"/>
            <w:shd w:val="clear" w:color="auto" w:fill="F2F2F2" w:themeFill="background1" w:themeFillShade="F2"/>
          </w:tcPr>
          <w:p w14:paraId="039A919A" w14:textId="1F5FFAAE" w:rsidR="00FD58B4" w:rsidRPr="00FD58B4" w:rsidRDefault="00FD58B4" w:rsidP="00FD58B4">
            <w:pPr>
              <w:pStyle w:val="a6"/>
              <w:numPr>
                <w:ilvl w:val="0"/>
                <w:numId w:val="42"/>
              </w:numPr>
              <w:bidi/>
              <w:spacing w:after="0"/>
              <w:jc w:val="lowKashida"/>
              <w:rPr>
                <w:rFonts w:ascii="Traditional Arabic" w:hAnsi="Traditional Arabic" w:cs="Traditional Arabic"/>
                <w:sz w:val="28"/>
                <w:szCs w:val="28"/>
              </w:rPr>
            </w:pPr>
            <w:r w:rsidRPr="00FD58B4">
              <w:rPr>
                <w:rtl/>
              </w:rPr>
              <w:t>قيادة الفريق والمشاركة في إيجاد الحلول. </w:t>
            </w:r>
          </w:p>
        </w:tc>
        <w:tc>
          <w:tcPr>
            <w:tcW w:w="1272" w:type="dxa"/>
            <w:shd w:val="clear" w:color="auto" w:fill="F2F2F2" w:themeFill="background1" w:themeFillShade="F2"/>
          </w:tcPr>
          <w:p w14:paraId="5BD06249" w14:textId="4020958A" w:rsidR="00FD58B4" w:rsidRPr="00FD58B4" w:rsidRDefault="00FD58B4" w:rsidP="00FD58B4">
            <w:pPr>
              <w:pStyle w:val="a6"/>
              <w:numPr>
                <w:ilvl w:val="0"/>
                <w:numId w:val="42"/>
              </w:numPr>
              <w:bidi/>
              <w:spacing w:after="0"/>
              <w:jc w:val="lowKashida"/>
              <w:rPr>
                <w:rFonts w:ascii="Traditional Arabic" w:hAnsi="Traditional Arabic" w:cs="Traditional Arabic"/>
                <w:sz w:val="28"/>
                <w:szCs w:val="28"/>
              </w:rPr>
            </w:pPr>
            <w:r w:rsidRPr="00FD58B4">
              <w:rPr>
                <w:rtl/>
              </w:rPr>
              <w:t>ق1 </w:t>
            </w:r>
          </w:p>
        </w:tc>
        <w:tc>
          <w:tcPr>
            <w:tcW w:w="1687" w:type="dxa"/>
            <w:vMerge w:val="restart"/>
            <w:shd w:val="clear" w:color="auto" w:fill="F2F2F2" w:themeFill="background1" w:themeFillShade="F2"/>
            <w:vAlign w:val="center"/>
          </w:tcPr>
          <w:p w14:paraId="4DE8B020"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72B98F8B"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53C4B21E"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3BF21505"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511D3EC7"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69FE2997" w14:textId="77777777" w:rsidR="00FD58B4" w:rsidRPr="007A0DBC"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568E62C4" w:rsidR="00FD58B4" w:rsidRPr="00FD58B4" w:rsidRDefault="00FD58B4" w:rsidP="00FD58B4">
            <w:pPr>
              <w:pStyle w:val="a6"/>
              <w:numPr>
                <w:ilvl w:val="0"/>
                <w:numId w:val="4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الزيارات الميدانية</w:t>
            </w:r>
            <w:r w:rsidRPr="00FD58B4">
              <w:rPr>
                <w:rFonts w:ascii="Traditional Arabic" w:hAnsi="Traditional Arabic" w:cs="Traditional Arabic" w:hint="cs"/>
                <w:sz w:val="28"/>
                <w:szCs w:val="28"/>
                <w:rtl/>
              </w:rPr>
              <w:t xml:space="preserve"> </w:t>
            </w:r>
          </w:p>
        </w:tc>
        <w:tc>
          <w:tcPr>
            <w:tcW w:w="1545" w:type="dxa"/>
            <w:vMerge w:val="restart"/>
            <w:tcBorders>
              <w:right w:val="single" w:sz="4" w:space="0" w:color="FFFFFF"/>
            </w:tcBorders>
            <w:shd w:val="clear" w:color="auto" w:fill="F2F2F2" w:themeFill="background1" w:themeFillShade="F2"/>
            <w:vAlign w:val="center"/>
          </w:tcPr>
          <w:p w14:paraId="3C03FA23"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7F9FD220"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lastRenderedPageBreak/>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314D056B"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72D5B402"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0B679E46"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212FAC7D"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3CF8EEB5" w14:textId="77777777" w:rsidR="00FD58B4" w:rsidRPr="00B423BB"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0C779822" w14:textId="268FAF0C" w:rsidR="00FD58B4" w:rsidRPr="000E4058" w:rsidRDefault="00FD58B4" w:rsidP="00FD58B4">
            <w:pPr>
              <w:bidi/>
              <w:spacing w:after="0"/>
              <w:jc w:val="center"/>
              <w:rPr>
                <w:rFonts w:ascii="Sakkal Majalla" w:hAnsi="Sakkal Majalla" w:cs="Sakkal Majalla"/>
                <w:b/>
                <w:bCs/>
                <w:sz w:val="24"/>
                <w:szCs w:val="24"/>
              </w:rPr>
            </w:pPr>
          </w:p>
        </w:tc>
        <w:tc>
          <w:tcPr>
            <w:tcW w:w="1828" w:type="dxa"/>
            <w:gridSpan w:val="2"/>
            <w:vMerge w:val="restart"/>
            <w:tcBorders>
              <w:left w:val="single" w:sz="4" w:space="0" w:color="FFFFFF"/>
            </w:tcBorders>
            <w:shd w:val="clear" w:color="auto" w:fill="F2F2F2" w:themeFill="background1" w:themeFillShade="F2"/>
            <w:vAlign w:val="center"/>
          </w:tcPr>
          <w:p w14:paraId="39BE7CEE"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5BCB7F71"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_استطلاعات اراء الطلبة</w:t>
            </w:r>
            <w:r w:rsidRPr="00FD58B4">
              <w:rPr>
                <w:rFonts w:ascii="Sakkal Majalla" w:eastAsia="Times New Roman" w:hAnsi="Sakkal Majalla" w:cs="Sakkal Majalla" w:hint="cs"/>
                <w:b/>
                <w:bCs/>
                <w:sz w:val="32"/>
                <w:szCs w:val="32"/>
                <w:rtl/>
              </w:rPr>
              <w:t xml:space="preserve"> </w:t>
            </w:r>
            <w:r w:rsidRPr="00FD58B4">
              <w:rPr>
                <w:rFonts w:ascii="Traditional Arabic" w:eastAsia="Times New Roman" w:hAnsi="Traditional Arabic" w:cs="Traditional Arabic" w:hint="cs"/>
                <w:color w:val="000000"/>
                <w:sz w:val="28"/>
                <w:szCs w:val="28"/>
                <w:rtl/>
              </w:rPr>
              <w:t xml:space="preserve">المتوقع تخرجهم </w:t>
            </w:r>
          </w:p>
          <w:p w14:paraId="28E4E8BF" w14:textId="77777777"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tl/>
              </w:rPr>
            </w:pPr>
            <w:r w:rsidRPr="00FD58B4">
              <w:rPr>
                <w:rFonts w:ascii="Traditional Arabic" w:eastAsia="Times New Roman" w:hAnsi="Traditional Arabic" w:cs="Traditional Arabic" w:hint="cs"/>
                <w:color w:val="000000"/>
                <w:sz w:val="28"/>
                <w:szCs w:val="28"/>
                <w:rtl/>
              </w:rPr>
              <w:t xml:space="preserve">-تقديرات الطلبة عند التخرج </w:t>
            </w:r>
          </w:p>
          <w:p w14:paraId="5C730282" w14:textId="70C1A0EE" w:rsidR="00FD58B4" w:rsidRPr="000E4058" w:rsidRDefault="00FD58B4" w:rsidP="00FD58B4">
            <w:pPr>
              <w:bidi/>
              <w:spacing w:after="0"/>
              <w:jc w:val="center"/>
              <w:rPr>
                <w:rFonts w:ascii="Sakkal Majalla" w:hAnsi="Sakkal Majalla" w:cs="Sakkal Majalla"/>
                <w:b/>
                <w:bCs/>
                <w:sz w:val="24"/>
                <w:szCs w:val="24"/>
              </w:rPr>
            </w:pPr>
            <w:r w:rsidRPr="00FD58B4">
              <w:rPr>
                <w:rFonts w:ascii="Traditional Arabic" w:eastAsia="Calibri" w:hAnsi="Traditional Arabic" w:cs="Traditional Arabic" w:hint="cs"/>
                <w:color w:val="000000"/>
                <w:sz w:val="28"/>
                <w:szCs w:val="28"/>
                <w:rtl/>
              </w:rPr>
              <w:t>-استطلاع اراء جهات التوظيف</w:t>
            </w:r>
          </w:p>
        </w:tc>
      </w:tr>
      <w:tr w:rsidR="00FD58B4" w:rsidRPr="00171C6C" w14:paraId="3FE4025C" w14:textId="5B730C58" w:rsidTr="00FD58B4">
        <w:trPr>
          <w:tblCellSpacing w:w="7" w:type="dxa"/>
          <w:jc w:val="center"/>
        </w:trPr>
        <w:tc>
          <w:tcPr>
            <w:tcW w:w="678" w:type="dxa"/>
            <w:shd w:val="clear" w:color="auto" w:fill="D9D9D9" w:themeFill="background1" w:themeFillShade="D9"/>
            <w:vAlign w:val="center"/>
          </w:tcPr>
          <w:p w14:paraId="13CF3793" w14:textId="03E8FFA8" w:rsidR="00FD58B4" w:rsidRPr="00171C6C" w:rsidRDefault="00FD58B4" w:rsidP="00FD58B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3.2</w:t>
            </w:r>
          </w:p>
        </w:tc>
        <w:tc>
          <w:tcPr>
            <w:tcW w:w="2528" w:type="dxa"/>
            <w:shd w:val="clear" w:color="auto" w:fill="D9D9D9" w:themeFill="background1" w:themeFillShade="D9"/>
          </w:tcPr>
          <w:p w14:paraId="0F93CDA2" w14:textId="6FFC70E3"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الالتزام بالقيم الإسلامية، وآداب الخلاف، ومبادئ وأخلاقيات المهن. </w:t>
            </w:r>
          </w:p>
        </w:tc>
        <w:tc>
          <w:tcPr>
            <w:tcW w:w="1272" w:type="dxa"/>
            <w:shd w:val="clear" w:color="auto" w:fill="D9D9D9" w:themeFill="background1" w:themeFillShade="D9"/>
          </w:tcPr>
          <w:p w14:paraId="3444816A" w14:textId="428395DF"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hint="cs"/>
                <w:color w:val="000000"/>
                <w:sz w:val="28"/>
                <w:szCs w:val="28"/>
                <w:rtl/>
              </w:rPr>
              <w:t>ق2</w:t>
            </w:r>
          </w:p>
        </w:tc>
        <w:tc>
          <w:tcPr>
            <w:tcW w:w="1687" w:type="dxa"/>
            <w:vMerge/>
            <w:shd w:val="clear" w:color="auto" w:fill="D9D9D9" w:themeFill="background1" w:themeFillShade="D9"/>
            <w:vAlign w:val="center"/>
          </w:tcPr>
          <w:p w14:paraId="432596E0" w14:textId="77777777" w:rsidR="00FD58B4" w:rsidRPr="00FD58B4" w:rsidRDefault="00FD58B4" w:rsidP="00FD58B4">
            <w:pPr>
              <w:pStyle w:val="a6"/>
              <w:numPr>
                <w:ilvl w:val="0"/>
                <w:numId w:val="42"/>
              </w:numPr>
              <w:bidi/>
              <w:spacing w:after="0"/>
              <w:jc w:val="lowKashida"/>
              <w:rPr>
                <w:rFonts w:ascii="Traditional Arabic" w:hAnsi="Traditional Arabic" w:cs="Traditional Arabic"/>
                <w:sz w:val="28"/>
                <w:szCs w:val="28"/>
              </w:rPr>
            </w:pPr>
          </w:p>
        </w:tc>
        <w:tc>
          <w:tcPr>
            <w:tcW w:w="1545" w:type="dxa"/>
            <w:vMerge/>
            <w:tcBorders>
              <w:right w:val="single" w:sz="4" w:space="0" w:color="FFFFFF"/>
            </w:tcBorders>
            <w:shd w:val="clear" w:color="auto" w:fill="D9D9D9" w:themeFill="background1" w:themeFillShade="D9"/>
            <w:vAlign w:val="center"/>
          </w:tcPr>
          <w:p w14:paraId="1419E146"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left w:val="single" w:sz="4" w:space="0" w:color="FFFFFF"/>
            </w:tcBorders>
            <w:shd w:val="clear" w:color="auto" w:fill="D9D9D9" w:themeFill="background1" w:themeFillShade="D9"/>
            <w:vAlign w:val="center"/>
          </w:tcPr>
          <w:p w14:paraId="67AD81D4" w14:textId="77777777" w:rsidR="00FD58B4" w:rsidRPr="000E4058" w:rsidRDefault="00FD58B4" w:rsidP="00FD58B4">
            <w:pPr>
              <w:bidi/>
              <w:spacing w:after="0"/>
              <w:jc w:val="lowKashida"/>
              <w:rPr>
                <w:rFonts w:ascii="Sakkal Majalla" w:hAnsi="Sakkal Majalla" w:cs="Sakkal Majalla"/>
                <w:b/>
                <w:bCs/>
                <w:sz w:val="24"/>
                <w:szCs w:val="24"/>
              </w:rPr>
            </w:pPr>
          </w:p>
        </w:tc>
      </w:tr>
      <w:tr w:rsidR="00FD58B4" w:rsidRPr="00171C6C" w14:paraId="550AAE12" w14:textId="6554310A" w:rsidTr="00FD58B4">
        <w:trPr>
          <w:tblCellSpacing w:w="7" w:type="dxa"/>
          <w:jc w:val="center"/>
        </w:trPr>
        <w:tc>
          <w:tcPr>
            <w:tcW w:w="678" w:type="dxa"/>
            <w:shd w:val="clear" w:color="auto" w:fill="D9D9D9" w:themeFill="background1" w:themeFillShade="D9"/>
            <w:vAlign w:val="center"/>
          </w:tcPr>
          <w:p w14:paraId="293B6BA6" w14:textId="6328A512" w:rsidR="00FD58B4" w:rsidRPr="00171C6C" w:rsidRDefault="00FD58B4" w:rsidP="00FD58B4">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528" w:type="dxa"/>
            <w:shd w:val="clear" w:color="auto" w:fill="D9D9D9" w:themeFill="background1" w:themeFillShade="D9"/>
          </w:tcPr>
          <w:p w14:paraId="679D8C2E" w14:textId="3A31D6A6"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تحمل مسؤولية التعلم الذاتي، والتواصل الفعال مع المدرس والزملاء. </w:t>
            </w:r>
          </w:p>
        </w:tc>
        <w:tc>
          <w:tcPr>
            <w:tcW w:w="1272" w:type="dxa"/>
            <w:shd w:val="clear" w:color="auto" w:fill="D9D9D9" w:themeFill="background1" w:themeFillShade="D9"/>
          </w:tcPr>
          <w:p w14:paraId="2217A87D" w14:textId="250460C5" w:rsidR="00FD58B4" w:rsidRPr="00FD58B4" w:rsidRDefault="00FD58B4" w:rsidP="00FD58B4">
            <w:pPr>
              <w:bidi/>
              <w:spacing w:after="0" w:line="240" w:lineRule="auto"/>
              <w:textAlignment w:val="baseline"/>
              <w:rPr>
                <w:rFonts w:ascii="Traditional Arabic" w:eastAsia="Times New Roman" w:hAnsi="Traditional Arabic" w:cs="Traditional Arabic"/>
                <w:color w:val="000000"/>
                <w:sz w:val="28"/>
                <w:szCs w:val="28"/>
              </w:rPr>
            </w:pPr>
            <w:r w:rsidRPr="00FD58B4">
              <w:rPr>
                <w:rFonts w:ascii="Traditional Arabic" w:eastAsia="Times New Roman" w:hAnsi="Traditional Arabic" w:cs="Traditional Arabic"/>
                <w:color w:val="000000"/>
                <w:sz w:val="28"/>
                <w:szCs w:val="28"/>
                <w:rtl/>
              </w:rPr>
              <w:t>ق3 </w:t>
            </w:r>
          </w:p>
        </w:tc>
        <w:tc>
          <w:tcPr>
            <w:tcW w:w="1687" w:type="dxa"/>
            <w:vMerge/>
            <w:shd w:val="clear" w:color="auto" w:fill="F2F2F2" w:themeFill="background1" w:themeFillShade="F2"/>
            <w:vAlign w:val="center"/>
          </w:tcPr>
          <w:p w14:paraId="00A78CD8" w14:textId="77777777" w:rsidR="00FD58B4" w:rsidRPr="00FD58B4" w:rsidRDefault="00FD58B4" w:rsidP="00FD58B4">
            <w:pPr>
              <w:pStyle w:val="a6"/>
              <w:numPr>
                <w:ilvl w:val="0"/>
                <w:numId w:val="42"/>
              </w:numPr>
              <w:bidi/>
              <w:spacing w:after="0"/>
              <w:jc w:val="lowKashida"/>
              <w:rPr>
                <w:rFonts w:ascii="Traditional Arabic" w:hAnsi="Traditional Arabic" w:cs="Traditional Arabic"/>
                <w:sz w:val="28"/>
                <w:szCs w:val="28"/>
              </w:rPr>
            </w:pPr>
          </w:p>
        </w:tc>
        <w:tc>
          <w:tcPr>
            <w:tcW w:w="1545" w:type="dxa"/>
            <w:vMerge/>
            <w:tcBorders>
              <w:right w:val="single" w:sz="4" w:space="0" w:color="FFFFFF"/>
            </w:tcBorders>
            <w:shd w:val="clear" w:color="auto" w:fill="F2F2F2" w:themeFill="background1" w:themeFillShade="F2"/>
            <w:vAlign w:val="center"/>
          </w:tcPr>
          <w:p w14:paraId="36D2EE3F" w14:textId="77777777" w:rsidR="00FD58B4" w:rsidRPr="000E4058" w:rsidRDefault="00FD58B4" w:rsidP="00FD58B4">
            <w:pPr>
              <w:bidi/>
              <w:spacing w:after="0"/>
              <w:jc w:val="lowKashida"/>
              <w:rPr>
                <w:rFonts w:ascii="Sakkal Majalla" w:hAnsi="Sakkal Majalla" w:cs="Sakkal Majalla"/>
                <w:b/>
                <w:bCs/>
                <w:sz w:val="24"/>
                <w:szCs w:val="24"/>
              </w:rPr>
            </w:pPr>
          </w:p>
        </w:tc>
        <w:tc>
          <w:tcPr>
            <w:tcW w:w="1828" w:type="dxa"/>
            <w:gridSpan w:val="2"/>
            <w:vMerge/>
            <w:tcBorders>
              <w:left w:val="single" w:sz="4" w:space="0" w:color="FFFFFF"/>
            </w:tcBorders>
            <w:shd w:val="clear" w:color="auto" w:fill="F2F2F2" w:themeFill="background1" w:themeFillShade="F2"/>
            <w:vAlign w:val="center"/>
          </w:tcPr>
          <w:p w14:paraId="69EA4557" w14:textId="77777777" w:rsidR="00FD58B4" w:rsidRPr="000E4058" w:rsidRDefault="00FD58B4" w:rsidP="00FD58B4">
            <w:pPr>
              <w:bidi/>
              <w:spacing w:after="0"/>
              <w:jc w:val="lowKashida"/>
              <w:rPr>
                <w:rFonts w:ascii="Sakkal Majalla" w:hAnsi="Sakkal Majalla" w:cs="Sakkal Majalla"/>
                <w:b/>
                <w:bCs/>
                <w:sz w:val="24"/>
                <w:szCs w:val="24"/>
              </w:rPr>
            </w:pPr>
          </w:p>
        </w:tc>
      </w:tr>
    </w:tbl>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53CDBC86" w14:textId="77777777" w:rsidR="00A15DDB" w:rsidRPr="00A15DDB" w:rsidRDefault="00A15DDB" w:rsidP="00A15DDB">
            <w:p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أوّلا: أحكام المبتدأ والخبر</w:t>
            </w:r>
            <w:r w:rsidRPr="00A15DDB">
              <w:rPr>
                <w:rFonts w:ascii="Sakkal Majalla" w:hAnsi="Sakkal Majalla" w:cs="Sakkal Majalla"/>
                <w:b/>
                <w:bCs/>
                <w:sz w:val="28"/>
                <w:szCs w:val="28"/>
              </w:rPr>
              <w:t>.</w:t>
            </w:r>
          </w:p>
          <w:p w14:paraId="16C63D25"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المراد بالمبتدأ والخبر</w:t>
            </w:r>
            <w:r w:rsidRPr="00A15DDB">
              <w:rPr>
                <w:rFonts w:ascii="Sakkal Majalla" w:hAnsi="Sakkal Majalla" w:cs="Sakkal Majalla"/>
                <w:b/>
                <w:bCs/>
                <w:sz w:val="28"/>
                <w:szCs w:val="28"/>
              </w:rPr>
              <w:t>.</w:t>
            </w:r>
          </w:p>
          <w:p w14:paraId="4E246D76"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أنواع الخبر، والتمييز بينها</w:t>
            </w:r>
            <w:r w:rsidRPr="00A15DDB">
              <w:rPr>
                <w:rFonts w:ascii="Sakkal Majalla" w:hAnsi="Sakkal Majalla" w:cs="Sakkal Majalla"/>
                <w:b/>
                <w:bCs/>
                <w:sz w:val="28"/>
                <w:szCs w:val="28"/>
              </w:rPr>
              <w:t>.</w:t>
            </w:r>
          </w:p>
          <w:p w14:paraId="66882A79"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مسوغات الابتداء بالنكرة</w:t>
            </w:r>
            <w:r w:rsidRPr="00A15DDB">
              <w:rPr>
                <w:rFonts w:ascii="Sakkal Majalla" w:hAnsi="Sakkal Majalla" w:cs="Sakkal Majalla"/>
                <w:b/>
                <w:bCs/>
                <w:sz w:val="28"/>
                <w:szCs w:val="28"/>
              </w:rPr>
              <w:t>.</w:t>
            </w:r>
          </w:p>
          <w:p w14:paraId="10D23F4C"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حالات الخبر من حيث التقديم والتأخير</w:t>
            </w:r>
            <w:r w:rsidRPr="00A15DDB">
              <w:rPr>
                <w:rFonts w:ascii="Sakkal Majalla" w:hAnsi="Sakkal Majalla" w:cs="Sakkal Majalla"/>
                <w:b/>
                <w:bCs/>
                <w:sz w:val="28"/>
                <w:szCs w:val="28"/>
              </w:rPr>
              <w:t>.</w:t>
            </w:r>
          </w:p>
          <w:p w14:paraId="6CD30A31"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حالات المبتدأ والخبر من حيث الحذف والذكر</w:t>
            </w:r>
            <w:r w:rsidRPr="00A15DDB">
              <w:rPr>
                <w:rFonts w:ascii="Sakkal Majalla" w:hAnsi="Sakkal Majalla" w:cs="Sakkal Majalla"/>
                <w:b/>
                <w:bCs/>
                <w:sz w:val="28"/>
                <w:szCs w:val="28"/>
              </w:rPr>
              <w:t>.</w:t>
            </w:r>
          </w:p>
          <w:p w14:paraId="773AF3DB" w14:textId="77777777" w:rsidR="00A15DDB" w:rsidRPr="00A15DDB" w:rsidRDefault="00A15DDB" w:rsidP="00A15DDB">
            <w:pPr>
              <w:numPr>
                <w:ilvl w:val="0"/>
                <w:numId w:val="35"/>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تعدد الخبر</w:t>
            </w:r>
            <w:r w:rsidRPr="00A15DDB">
              <w:rPr>
                <w:rFonts w:ascii="Sakkal Majalla" w:hAnsi="Sakkal Majalla" w:cs="Sakkal Majalla"/>
                <w:b/>
                <w:bCs/>
                <w:sz w:val="28"/>
                <w:szCs w:val="28"/>
              </w:rPr>
              <w:t>.</w:t>
            </w:r>
          </w:p>
          <w:p w14:paraId="5BF1116D" w14:textId="2BAA14B7" w:rsidR="00652624" w:rsidRPr="00171C6C"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4A36790F" w14:textId="16E7FF99" w:rsidR="00652624" w:rsidRPr="00171C6C" w:rsidRDefault="005B697E" w:rsidP="00A15DD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29117B5A" w14:textId="77777777" w:rsidR="00A15DDB" w:rsidRPr="00A15DDB"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ثانيًا: الأفعال الداخلة على المبتدأ والخبر.</w:t>
            </w:r>
          </w:p>
          <w:p w14:paraId="1EB5FB59"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lastRenderedPageBreak/>
              <w:t>الأفعال الداخلة على المبتدأ والخبر (كان وأخواتها)، وعملها.</w:t>
            </w:r>
          </w:p>
          <w:p w14:paraId="46783C08"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أقسام الأفعال الداخلة على المبتدأ والخبر من حيث شروط العمل.</w:t>
            </w:r>
          </w:p>
          <w:p w14:paraId="0DA3C950"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أقسام الأفعال الداخلة على المبتدأ والخبر من حيث التصرف والجمود.</w:t>
            </w:r>
          </w:p>
          <w:p w14:paraId="5F6EC3B3"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حكم أخبار الأفعال الداخلة على المبتدأ والخبر من حيث التوسط والتقدم.</w:t>
            </w:r>
          </w:p>
          <w:p w14:paraId="3756885D"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استعمال الأفعال الداخلة على المبتدأ والخبر تامة.</w:t>
            </w:r>
          </w:p>
          <w:p w14:paraId="0DBA2590" w14:textId="77777777" w:rsidR="00A15DDB" w:rsidRPr="00A15DDB" w:rsidRDefault="00A15DDB" w:rsidP="00A15DDB">
            <w:pPr>
              <w:numPr>
                <w:ilvl w:val="0"/>
                <w:numId w:val="36"/>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الحروف العاملة عمل ليس، وشروط عملها.</w:t>
            </w:r>
          </w:p>
          <w:p w14:paraId="1DA4373F" w14:textId="393FCD9E" w:rsidR="00652624" w:rsidRPr="00171C6C"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3FE8353E" w14:textId="610272EB" w:rsidR="00652624" w:rsidRPr="00171C6C" w:rsidRDefault="00A15DDB" w:rsidP="00A15DD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6</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2A289E9D" w:rsidR="00652624" w:rsidRPr="00171C6C" w:rsidRDefault="00A15DDB"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425A7FB8" w14:textId="77777777" w:rsidR="00A15DDB" w:rsidRPr="00A15DDB"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ثالثًا: أفعال المقاربة.</w:t>
            </w:r>
          </w:p>
          <w:p w14:paraId="24E29288" w14:textId="77777777" w:rsidR="00A15DDB" w:rsidRPr="00A15DDB" w:rsidRDefault="00A15DDB" w:rsidP="00A15DDB">
            <w:pPr>
              <w:numPr>
                <w:ilvl w:val="0"/>
                <w:numId w:val="37"/>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أفعال المقاربة، وعملها.</w:t>
            </w:r>
          </w:p>
          <w:p w14:paraId="231C3955" w14:textId="77777777" w:rsidR="00A15DDB" w:rsidRPr="00A15DDB" w:rsidRDefault="00A15DDB" w:rsidP="00A15DDB">
            <w:pPr>
              <w:numPr>
                <w:ilvl w:val="0"/>
                <w:numId w:val="37"/>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نوع خبرها، وشروطه، ومتى يقترن خبرها بأن؟ ومتى يتجرد؟</w:t>
            </w:r>
          </w:p>
          <w:p w14:paraId="66E8FB9F" w14:textId="0CD04820" w:rsidR="00652624" w:rsidRPr="00171C6C"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1309FC60" w14:textId="46AF195E" w:rsidR="00652624" w:rsidRPr="00171C6C" w:rsidRDefault="005B697E" w:rsidP="00A15DD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5</w:t>
            </w:r>
          </w:p>
        </w:tc>
      </w:tr>
      <w:tr w:rsidR="00A15DDB" w:rsidRPr="00171C6C" w14:paraId="62BDB3C5" w14:textId="77777777" w:rsidTr="004D6B9A">
        <w:trPr>
          <w:tblCellSpacing w:w="7" w:type="dxa"/>
          <w:jc w:val="center"/>
        </w:trPr>
        <w:tc>
          <w:tcPr>
            <w:tcW w:w="571" w:type="dxa"/>
            <w:shd w:val="clear" w:color="auto" w:fill="F2F2F2" w:themeFill="background1" w:themeFillShade="F2"/>
            <w:vAlign w:val="center"/>
          </w:tcPr>
          <w:p w14:paraId="25896818" w14:textId="22A6868D" w:rsidR="00A15DDB" w:rsidRDefault="00A15DDB"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7171E8BA" w14:textId="77777777" w:rsidR="00A15DDB" w:rsidRPr="00A15DDB" w:rsidRDefault="00A15DDB" w:rsidP="00A15DDB">
            <w:p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رابعًا: الأحرف الناسخة.</w:t>
            </w:r>
          </w:p>
          <w:p w14:paraId="39FA1890"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الأحرف الناسخة الداخلة على المبتدأ والخبر.</w:t>
            </w:r>
          </w:p>
          <w:p w14:paraId="4A8D22DB"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عمل هذه الأحرف.</w:t>
            </w:r>
          </w:p>
          <w:p w14:paraId="237EFD88"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حكم خبرها من حيث التقدم والتوسط.</w:t>
            </w:r>
          </w:p>
          <w:p w14:paraId="59D1194E"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حكم همزة إن من حيث الكسر والفتح.</w:t>
            </w:r>
          </w:p>
          <w:p w14:paraId="45C4A971"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(ما) الزائدة، وحكم اتصالها بهذه الأحرف.</w:t>
            </w:r>
          </w:p>
          <w:p w14:paraId="24A5214E" w14:textId="77777777" w:rsidR="00A15DDB" w:rsidRPr="00A15DDB" w:rsidRDefault="00A15DDB" w:rsidP="00A15DDB">
            <w:pPr>
              <w:numPr>
                <w:ilvl w:val="0"/>
                <w:numId w:val="38"/>
              </w:numPr>
              <w:bidi/>
              <w:spacing w:after="0"/>
              <w:jc w:val="lowKashida"/>
              <w:rPr>
                <w:rFonts w:ascii="Sakkal Majalla" w:hAnsi="Sakkal Majalla" w:cs="Sakkal Majalla"/>
                <w:b/>
                <w:bCs/>
                <w:sz w:val="28"/>
                <w:szCs w:val="28"/>
              </w:rPr>
            </w:pPr>
            <w:r w:rsidRPr="00A15DDB">
              <w:rPr>
                <w:rFonts w:ascii="Sakkal Majalla" w:hAnsi="Sakkal Majalla" w:cs="Sakkal Majalla"/>
                <w:b/>
                <w:bCs/>
                <w:sz w:val="28"/>
                <w:szCs w:val="28"/>
                <w:rtl/>
              </w:rPr>
              <w:t>تخفيف نون (إن وأن وكأن ولكن)، وحكمها بعد ذلك.</w:t>
            </w:r>
          </w:p>
          <w:p w14:paraId="236B33F7" w14:textId="6DFB6B39" w:rsidR="00A15DDB" w:rsidRPr="00A15DDB" w:rsidRDefault="00A15DDB" w:rsidP="00A15DDB">
            <w:pPr>
              <w:bidi/>
              <w:spacing w:after="0"/>
              <w:jc w:val="lowKashida"/>
              <w:rPr>
                <w:rFonts w:ascii="Sakkal Majalla" w:hAnsi="Sakkal Majalla" w:cs="Sakkal Majalla"/>
                <w:b/>
                <w:bCs/>
                <w:sz w:val="28"/>
                <w:szCs w:val="28"/>
                <w:rtl/>
              </w:rPr>
            </w:pPr>
            <w:r w:rsidRPr="00A15DDB">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62B55D00" w14:textId="61CF33C6" w:rsidR="00A15DDB" w:rsidRPr="00171C6C" w:rsidRDefault="005B697E" w:rsidP="00A15DD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5</w:t>
            </w:r>
          </w:p>
        </w:tc>
      </w:tr>
      <w:tr w:rsidR="0045602E" w:rsidRPr="00171C6C" w14:paraId="583E3D75" w14:textId="77777777" w:rsidTr="004D6B9A">
        <w:trPr>
          <w:tblCellSpacing w:w="7" w:type="dxa"/>
          <w:jc w:val="center"/>
        </w:trPr>
        <w:tc>
          <w:tcPr>
            <w:tcW w:w="571" w:type="dxa"/>
            <w:shd w:val="clear" w:color="auto" w:fill="F2F2F2" w:themeFill="background1" w:themeFillShade="F2"/>
            <w:vAlign w:val="center"/>
          </w:tcPr>
          <w:p w14:paraId="1F2256E7" w14:textId="66C8A484" w:rsidR="0045602E" w:rsidRDefault="0045602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29AE5135" w14:textId="77777777" w:rsidR="0045602E" w:rsidRPr="0045602E" w:rsidRDefault="0045602E" w:rsidP="0045602E">
            <w:p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خامسًا: "لا" النافية للجنس.</w:t>
            </w:r>
          </w:p>
          <w:p w14:paraId="1F6E2CA2" w14:textId="77777777" w:rsidR="0045602E" w:rsidRPr="0045602E" w:rsidRDefault="0045602E" w:rsidP="0045602E">
            <w:pPr>
              <w:numPr>
                <w:ilvl w:val="0"/>
                <w:numId w:val="39"/>
              </w:num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معنى (لا) النافية للجنس، وعملها.</w:t>
            </w:r>
          </w:p>
          <w:p w14:paraId="60B2F62D" w14:textId="77777777" w:rsidR="0045602E" w:rsidRPr="0045602E" w:rsidRDefault="0045602E" w:rsidP="0045602E">
            <w:pPr>
              <w:numPr>
                <w:ilvl w:val="0"/>
                <w:numId w:val="39"/>
              </w:num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شروط عمل (لا) النافية للجنس.</w:t>
            </w:r>
          </w:p>
          <w:p w14:paraId="036C96BE" w14:textId="4C9B0672" w:rsidR="0045602E" w:rsidRPr="00A15DDB" w:rsidRDefault="0045602E" w:rsidP="0045602E">
            <w:p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77DF9AB0" w14:textId="02F8451E" w:rsidR="0045602E" w:rsidRDefault="005B697E" w:rsidP="00A15DD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45602E" w:rsidRPr="00171C6C" w14:paraId="410A6DE1" w14:textId="77777777" w:rsidTr="004D6B9A">
        <w:trPr>
          <w:tblCellSpacing w:w="7" w:type="dxa"/>
          <w:jc w:val="center"/>
        </w:trPr>
        <w:tc>
          <w:tcPr>
            <w:tcW w:w="571" w:type="dxa"/>
            <w:shd w:val="clear" w:color="auto" w:fill="F2F2F2" w:themeFill="background1" w:themeFillShade="F2"/>
            <w:vAlign w:val="center"/>
          </w:tcPr>
          <w:p w14:paraId="4C6B3520" w14:textId="48261BAB" w:rsidR="0045602E" w:rsidRDefault="0045602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13B00230" w14:textId="77777777" w:rsidR="0045602E" w:rsidRPr="0045602E" w:rsidRDefault="0045602E" w:rsidP="0045602E">
            <w:p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سادسًا: "ظن" وأخواتها.</w:t>
            </w:r>
          </w:p>
          <w:p w14:paraId="6250ACB3" w14:textId="77777777" w:rsidR="0045602E" w:rsidRPr="0045602E" w:rsidRDefault="0045602E" w:rsidP="0045602E">
            <w:pPr>
              <w:numPr>
                <w:ilvl w:val="0"/>
                <w:numId w:val="40"/>
              </w:num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الأفعال الناصبة للمبتدأ والخبر، وأقسامها، وعملها.</w:t>
            </w:r>
          </w:p>
          <w:p w14:paraId="4BFE30E2" w14:textId="77777777" w:rsidR="0045602E" w:rsidRPr="0045602E" w:rsidRDefault="0045602E" w:rsidP="0045602E">
            <w:pPr>
              <w:numPr>
                <w:ilvl w:val="0"/>
                <w:numId w:val="40"/>
              </w:num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حكم حذف المفعولين أو أحدهما اختصاراً أو اقتصاراً.</w:t>
            </w:r>
          </w:p>
          <w:p w14:paraId="47E1F526" w14:textId="71A6307B" w:rsidR="0045602E" w:rsidRPr="0045602E" w:rsidRDefault="0045602E" w:rsidP="0045602E">
            <w:p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lastRenderedPageBreak/>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42869B8E" w14:textId="2346D1D5" w:rsidR="0045602E" w:rsidRDefault="0045602E" w:rsidP="00A15DD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4</w:t>
            </w:r>
          </w:p>
        </w:tc>
      </w:tr>
      <w:tr w:rsidR="0045602E" w:rsidRPr="00171C6C" w14:paraId="09CAEB21" w14:textId="77777777" w:rsidTr="004D6B9A">
        <w:trPr>
          <w:tblCellSpacing w:w="7" w:type="dxa"/>
          <w:jc w:val="center"/>
        </w:trPr>
        <w:tc>
          <w:tcPr>
            <w:tcW w:w="571" w:type="dxa"/>
            <w:shd w:val="clear" w:color="auto" w:fill="F2F2F2" w:themeFill="background1" w:themeFillShade="F2"/>
            <w:vAlign w:val="center"/>
          </w:tcPr>
          <w:p w14:paraId="1B3EA1DE" w14:textId="48AB13D3" w:rsidR="0045602E" w:rsidRDefault="0045602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07AAAA5D" w14:textId="77777777" w:rsidR="0045602E" w:rsidRPr="0045602E" w:rsidRDefault="0045602E" w:rsidP="0045602E">
            <w:p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سابعًا: ما ينصب ثلاثة مفاعيل.</w:t>
            </w:r>
          </w:p>
          <w:p w14:paraId="395671D9" w14:textId="77777777" w:rsidR="0045602E" w:rsidRPr="0045602E" w:rsidRDefault="0045602E" w:rsidP="0045602E">
            <w:pPr>
              <w:numPr>
                <w:ilvl w:val="0"/>
                <w:numId w:val="41"/>
              </w:num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الأفعال الناصبة لثلاثة مفاعيل، وعملها.</w:t>
            </w:r>
          </w:p>
          <w:p w14:paraId="445A7749" w14:textId="77777777" w:rsidR="0045602E" w:rsidRPr="0045602E" w:rsidRDefault="0045602E" w:rsidP="0045602E">
            <w:pPr>
              <w:numPr>
                <w:ilvl w:val="0"/>
                <w:numId w:val="41"/>
              </w:numPr>
              <w:bidi/>
              <w:spacing w:after="0"/>
              <w:jc w:val="lowKashida"/>
              <w:rPr>
                <w:rFonts w:ascii="Sakkal Majalla" w:hAnsi="Sakkal Majalla" w:cs="Sakkal Majalla"/>
                <w:b/>
                <w:bCs/>
                <w:sz w:val="28"/>
                <w:szCs w:val="28"/>
              </w:rPr>
            </w:pPr>
            <w:r w:rsidRPr="0045602E">
              <w:rPr>
                <w:rFonts w:ascii="Sakkal Majalla" w:hAnsi="Sakkal Majalla" w:cs="Sakkal Majalla"/>
                <w:b/>
                <w:bCs/>
                <w:sz w:val="28"/>
                <w:szCs w:val="28"/>
                <w:rtl/>
              </w:rPr>
              <w:t>حكم الحذف اختصاراً أو اقتصاراً.</w:t>
            </w:r>
          </w:p>
          <w:p w14:paraId="4CD47A85" w14:textId="5D9F031C" w:rsidR="0045602E" w:rsidRPr="0045602E" w:rsidRDefault="0045602E" w:rsidP="0045602E">
            <w:p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0E6D14FD" w14:textId="64EC50D4" w:rsidR="0045602E" w:rsidRDefault="005B697E" w:rsidP="00A15DD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45602E" w:rsidRPr="00171C6C" w14:paraId="15909707" w14:textId="77777777" w:rsidTr="004D6B9A">
        <w:trPr>
          <w:tblCellSpacing w:w="7" w:type="dxa"/>
          <w:jc w:val="center"/>
        </w:trPr>
        <w:tc>
          <w:tcPr>
            <w:tcW w:w="571" w:type="dxa"/>
            <w:shd w:val="clear" w:color="auto" w:fill="F2F2F2" w:themeFill="background1" w:themeFillShade="F2"/>
            <w:vAlign w:val="center"/>
          </w:tcPr>
          <w:p w14:paraId="6A39B9BB" w14:textId="66FE9EEA" w:rsidR="0045602E" w:rsidRDefault="0045602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43973691" w14:textId="6C7A444F" w:rsidR="0045602E" w:rsidRPr="0045602E" w:rsidRDefault="0045602E" w:rsidP="0045602E">
            <w:pPr>
              <w:bidi/>
              <w:spacing w:after="0"/>
              <w:jc w:val="lowKashida"/>
              <w:rPr>
                <w:rFonts w:ascii="Sakkal Majalla" w:hAnsi="Sakkal Majalla" w:cs="Sakkal Majalla"/>
                <w:b/>
                <w:bCs/>
                <w:sz w:val="28"/>
                <w:szCs w:val="28"/>
                <w:rtl/>
              </w:rPr>
            </w:pPr>
            <w:r w:rsidRPr="0045602E">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1B152747" w14:textId="0429B82F" w:rsidR="0045602E" w:rsidRDefault="0006110F" w:rsidP="00A15DD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0399AB25" w:rsidR="00652624" w:rsidRPr="00171C6C" w:rsidRDefault="0045602E"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06110F">
              <w:rPr>
                <w:rFonts w:ascii="Sakkal Majalla" w:hAnsi="Sakkal Majalla" w:cs="Sakkal Majalla" w:hint="cs"/>
                <w:b/>
                <w:bCs/>
                <w:color w:val="FFFFFF" w:themeColor="background1"/>
                <w:sz w:val="28"/>
                <w:szCs w:val="28"/>
                <w:rtl/>
              </w:rPr>
              <w:t>6</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5B697E"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5B697E" w:rsidRPr="00171C6C" w:rsidRDefault="005B697E" w:rsidP="005B697E">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2D73DC4B" w:rsidR="005B697E" w:rsidRPr="00171C6C" w:rsidRDefault="005B697E" w:rsidP="005B697E">
            <w:pPr>
              <w:bidi/>
              <w:spacing w:after="0" w:line="240" w:lineRule="auto"/>
              <w:jc w:val="lowKashida"/>
              <w:rPr>
                <w:rFonts w:ascii="Sakkal Majalla" w:hAnsi="Sakkal Majalla" w:cs="Sakkal Majalla"/>
                <w:b/>
                <w:bCs/>
                <w:sz w:val="28"/>
                <w:szCs w:val="28"/>
              </w:rPr>
            </w:pPr>
            <w:r w:rsidRPr="0045602E">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45602E">
              <w:rPr>
                <w:rFonts w:ascii="Sakkal Majalla" w:hAnsi="Sakkal Majalla" w:cs="Sakkal Majalla"/>
                <w:b/>
                <w:bCs/>
                <w:sz w:val="28"/>
                <w:szCs w:val="28"/>
              </w:rPr>
              <w:t>.</w:t>
            </w:r>
          </w:p>
        </w:tc>
        <w:tc>
          <w:tcPr>
            <w:tcW w:w="1714" w:type="dxa"/>
            <w:shd w:val="clear" w:color="auto" w:fill="F2F2F2" w:themeFill="background1" w:themeFillShade="F2"/>
          </w:tcPr>
          <w:p w14:paraId="6A75612C" w14:textId="019D3936" w:rsidR="005B697E" w:rsidRPr="00171C6C" w:rsidRDefault="005B697E" w:rsidP="005B697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341DD137" w14:textId="4F9D7A84" w:rsidR="005B697E" w:rsidRPr="00171C6C" w:rsidRDefault="005B697E" w:rsidP="005B697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5B697E"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5B697E" w:rsidRPr="00171C6C" w:rsidRDefault="005B697E" w:rsidP="005B697E">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6D2ABFA5" w:rsidR="005B697E" w:rsidRPr="00171C6C" w:rsidRDefault="005B697E" w:rsidP="005B697E">
            <w:pPr>
              <w:bidi/>
              <w:spacing w:after="0" w:line="240" w:lineRule="auto"/>
              <w:jc w:val="lowKashida"/>
              <w:rPr>
                <w:rFonts w:ascii="Sakkal Majalla" w:hAnsi="Sakkal Majalla" w:cs="Sakkal Majalla"/>
                <w:b/>
                <w:bCs/>
                <w:sz w:val="28"/>
                <w:szCs w:val="28"/>
              </w:rPr>
            </w:pPr>
            <w:r w:rsidRPr="0045602E">
              <w:rPr>
                <w:rFonts w:ascii="Sakkal Majalla" w:hAnsi="Sakkal Majalla" w:cs="Sakkal Majalla"/>
                <w:b/>
                <w:bCs/>
                <w:sz w:val="28"/>
                <w:szCs w:val="28"/>
                <w:rtl/>
              </w:rPr>
              <w:t>اختبارات أعمال الفصل</w:t>
            </w:r>
            <w:r w:rsidRPr="0045602E">
              <w:rPr>
                <w:rFonts w:ascii="Sakkal Majalla" w:hAnsi="Sakkal Majalla" w:cs="Sakkal Majalla"/>
                <w:b/>
                <w:bCs/>
                <w:sz w:val="28"/>
                <w:szCs w:val="28"/>
              </w:rPr>
              <w:t>.</w:t>
            </w:r>
          </w:p>
        </w:tc>
        <w:tc>
          <w:tcPr>
            <w:tcW w:w="1714" w:type="dxa"/>
            <w:shd w:val="clear" w:color="auto" w:fill="D9D9D9" w:themeFill="background1" w:themeFillShade="D9"/>
          </w:tcPr>
          <w:p w14:paraId="0C291468" w14:textId="64A61D24" w:rsidR="005B697E" w:rsidRPr="00171C6C" w:rsidRDefault="005B697E" w:rsidP="005B697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1F009859" w14:textId="1F3329B4" w:rsidR="005B697E" w:rsidRPr="00171C6C" w:rsidRDefault="005B697E" w:rsidP="005B697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40%</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6C42AB7A" w:rsidR="00E434B1" w:rsidRPr="00171C6C" w:rsidRDefault="0045602E"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76DC920F" w14:textId="1DBC94EB" w:rsidR="00E434B1" w:rsidRPr="00171C6C" w:rsidRDefault="0045602E" w:rsidP="0045602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06DC4B27" w14:textId="5D90AD14" w:rsidR="00E434B1" w:rsidRPr="00171C6C" w:rsidRDefault="0045602E" w:rsidP="0045602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5687FA0F" w:rsidR="00D8287E" w:rsidRPr="00171C6C" w:rsidRDefault="0045602E" w:rsidP="0045602E">
            <w:pPr>
              <w:bidi/>
              <w:spacing w:line="276" w:lineRule="auto"/>
              <w:jc w:val="center"/>
              <w:rPr>
                <w:rFonts w:ascii="Sakkal Majalla" w:hAnsi="Sakkal Majalla" w:cs="Sakkal Majalla"/>
                <w:b/>
                <w:bCs/>
                <w:sz w:val="28"/>
                <w:szCs w:val="28"/>
              </w:rPr>
            </w:pPr>
            <w:r w:rsidRPr="0045602E">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45602E">
              <w:rPr>
                <w:rFonts w:ascii="Sakkal Majalla" w:hAnsi="Sakkal Majalla" w:cs="Sakkal Majalla"/>
                <w:b/>
                <w:bCs/>
                <w:sz w:val="28"/>
                <w:szCs w:val="28"/>
              </w:rPr>
              <w:t>.</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48D82A73" w14:textId="77777777" w:rsidR="0045602E" w:rsidRPr="0045602E" w:rsidRDefault="0045602E" w:rsidP="0045602E">
            <w:pPr>
              <w:numPr>
                <w:ilvl w:val="0"/>
                <w:numId w:val="32"/>
              </w:numPr>
              <w:bidi/>
              <w:spacing w:line="276" w:lineRule="auto"/>
              <w:jc w:val="center"/>
              <w:rPr>
                <w:rFonts w:ascii="Sakkal Majalla" w:hAnsi="Sakkal Majalla" w:cs="Sakkal Majalla"/>
                <w:b/>
                <w:bCs/>
                <w:sz w:val="28"/>
                <w:szCs w:val="28"/>
              </w:rPr>
            </w:pPr>
            <w:r w:rsidRPr="0045602E">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03DDFA7F" w14:textId="27E15991" w:rsidR="00D8287E" w:rsidRPr="00171C6C" w:rsidRDefault="0045602E" w:rsidP="0045602E">
            <w:pPr>
              <w:bidi/>
              <w:spacing w:line="276" w:lineRule="auto"/>
              <w:jc w:val="center"/>
              <w:rPr>
                <w:rFonts w:ascii="Sakkal Majalla" w:hAnsi="Sakkal Majalla" w:cs="Sakkal Majalla"/>
                <w:b/>
                <w:bCs/>
                <w:sz w:val="28"/>
                <w:szCs w:val="28"/>
              </w:rPr>
            </w:pPr>
            <w:r w:rsidRPr="0045602E">
              <w:rPr>
                <w:rFonts w:ascii="Sakkal Majalla" w:hAnsi="Sakkal Majalla" w:cs="Sakkal Majalla"/>
                <w:b/>
                <w:bCs/>
                <w:sz w:val="28"/>
                <w:szCs w:val="28"/>
                <w:rtl/>
              </w:rPr>
              <w:t xml:space="preserve">جامع الدروس العربية، تأليف: الشيخ مصطفى </w:t>
            </w:r>
            <w:proofErr w:type="spellStart"/>
            <w:r w:rsidRPr="0045602E">
              <w:rPr>
                <w:rFonts w:ascii="Sakkal Majalla" w:hAnsi="Sakkal Majalla" w:cs="Sakkal Majalla"/>
                <w:b/>
                <w:bCs/>
                <w:sz w:val="28"/>
                <w:szCs w:val="28"/>
                <w:rtl/>
              </w:rPr>
              <w:t>الغلاييني</w:t>
            </w:r>
            <w:proofErr w:type="spellEnd"/>
            <w:r w:rsidRPr="0045602E">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404DBC41" w:rsidR="00D8287E" w:rsidRPr="00171C6C" w:rsidRDefault="0045602E"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1A0D956F" w:rsidR="00D8287E" w:rsidRPr="00171C6C" w:rsidRDefault="0045602E"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lastRenderedPageBreak/>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7CD07D3" w:rsidR="00215895" w:rsidRPr="00171C6C" w:rsidRDefault="0045602E" w:rsidP="0045602E">
            <w:pPr>
              <w:bidi/>
              <w:jc w:val="lowKashida"/>
              <w:rPr>
                <w:rFonts w:ascii="Sakkal Majalla" w:hAnsi="Sakkal Majalla" w:cs="Sakkal Majalla"/>
                <w:b/>
                <w:bCs/>
                <w:sz w:val="28"/>
                <w:szCs w:val="28"/>
              </w:rPr>
            </w:pPr>
            <w:r w:rsidRPr="0045602E">
              <w:rPr>
                <w:rFonts w:ascii="Sakkal Majalla" w:hAnsi="Sakkal Majalla" w:cs="Sakkal Majalla"/>
                <w:b/>
                <w:bCs/>
                <w:sz w:val="28"/>
                <w:szCs w:val="28"/>
                <w:rtl/>
              </w:rPr>
              <w:t>قاعة تقليدية تتناسب وأعداد الطلاب في الشعبة</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46152795" w:rsidR="00215895" w:rsidRPr="00171C6C" w:rsidRDefault="0045602E" w:rsidP="0045602E">
            <w:pPr>
              <w:bidi/>
              <w:jc w:val="lowKashida"/>
              <w:rPr>
                <w:rFonts w:ascii="Sakkal Majalla" w:hAnsi="Sakkal Majalla" w:cs="Sakkal Majalla"/>
                <w:b/>
                <w:bCs/>
                <w:sz w:val="28"/>
                <w:szCs w:val="28"/>
              </w:rPr>
            </w:pPr>
            <w:r w:rsidRPr="0045602E">
              <w:rPr>
                <w:rFonts w:ascii="Sakkal Majalla" w:hAnsi="Sakkal Majalla" w:cs="Sakkal Majalla"/>
                <w:b/>
                <w:bCs/>
                <w:sz w:val="28"/>
                <w:szCs w:val="28"/>
                <w:rtl/>
              </w:rPr>
              <w:t>جهاز عرض- سبورة ذكية –منصة إلكترونية –أو جهاز حاسب آلي</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24E61400" w:rsidR="00215895" w:rsidRPr="00171C6C" w:rsidRDefault="00215895" w:rsidP="006D1673">
            <w:pPr>
              <w:bidi/>
              <w:jc w:val="lowKashida"/>
              <w:rPr>
                <w:rFonts w:ascii="Sakkal Majalla" w:hAnsi="Sakkal Majalla" w:cs="Sakkal Majalla"/>
                <w:b/>
                <w:bCs/>
                <w:sz w:val="28"/>
                <w:szCs w:val="28"/>
              </w:rPr>
            </w:pP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5B697E" w:rsidRPr="00171C6C" w14:paraId="0920E73C" w14:textId="77777777" w:rsidTr="00BF3C83">
        <w:trPr>
          <w:trHeight w:val="453"/>
          <w:tblHeader/>
          <w:tblCellSpacing w:w="7" w:type="dxa"/>
          <w:jc w:val="center"/>
        </w:trPr>
        <w:tc>
          <w:tcPr>
            <w:tcW w:w="3415" w:type="dxa"/>
            <w:shd w:val="clear" w:color="auto" w:fill="4C3D8E"/>
            <w:vAlign w:val="center"/>
          </w:tcPr>
          <w:p w14:paraId="2E1E5BA2" w14:textId="77777777" w:rsidR="005B697E" w:rsidRPr="00171C6C" w:rsidRDefault="005B697E"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5DAE23C7" w14:textId="77777777" w:rsidR="005B697E" w:rsidRPr="00171C6C" w:rsidRDefault="005B697E"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C9F5F88" w14:textId="77777777" w:rsidR="005B697E" w:rsidRPr="00171C6C" w:rsidRDefault="005B697E"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5B697E" w:rsidRPr="00171C6C" w14:paraId="69F9DDC2" w14:textId="77777777" w:rsidTr="00BF3C83">
        <w:trPr>
          <w:trHeight w:val="283"/>
          <w:tblCellSpacing w:w="7" w:type="dxa"/>
          <w:jc w:val="center"/>
        </w:trPr>
        <w:tc>
          <w:tcPr>
            <w:tcW w:w="3415" w:type="dxa"/>
            <w:vMerge w:val="restart"/>
            <w:shd w:val="clear" w:color="auto" w:fill="F2F2F2" w:themeFill="background1" w:themeFillShade="F2"/>
            <w:vAlign w:val="center"/>
          </w:tcPr>
          <w:p w14:paraId="4E53A1F7" w14:textId="77777777" w:rsidR="005B697E" w:rsidRPr="00171C6C" w:rsidRDefault="005B697E"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79797145"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2FB5D86" w14:textId="77777777" w:rsidR="005B697E"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403FC874"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5B697E" w:rsidRPr="00171C6C" w14:paraId="0ECB97FE" w14:textId="77777777" w:rsidTr="00BF3C83">
        <w:trPr>
          <w:trHeight w:val="283"/>
          <w:tblCellSpacing w:w="7" w:type="dxa"/>
          <w:jc w:val="center"/>
        </w:trPr>
        <w:tc>
          <w:tcPr>
            <w:tcW w:w="3415" w:type="dxa"/>
            <w:vMerge/>
            <w:shd w:val="clear" w:color="auto" w:fill="F2F2F2" w:themeFill="background1" w:themeFillShade="F2"/>
            <w:vAlign w:val="center"/>
          </w:tcPr>
          <w:p w14:paraId="31BD5097" w14:textId="77777777" w:rsidR="005B697E" w:rsidRPr="00171C6C" w:rsidRDefault="005B697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6C98706" w14:textId="77777777" w:rsidR="005B697E" w:rsidRDefault="005B697E"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3C4DC6AC"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5B697E" w:rsidRPr="00171C6C" w14:paraId="2DB36C10" w14:textId="77777777" w:rsidTr="00BF3C83">
        <w:trPr>
          <w:trHeight w:val="283"/>
          <w:tblCellSpacing w:w="7" w:type="dxa"/>
          <w:jc w:val="center"/>
        </w:trPr>
        <w:tc>
          <w:tcPr>
            <w:tcW w:w="3415" w:type="dxa"/>
            <w:vMerge w:val="restart"/>
            <w:shd w:val="clear" w:color="auto" w:fill="D9D9D9" w:themeFill="background1" w:themeFillShade="D9"/>
            <w:vAlign w:val="center"/>
          </w:tcPr>
          <w:p w14:paraId="3392A724" w14:textId="77777777" w:rsidR="005B697E" w:rsidRPr="00171C6C" w:rsidRDefault="005B697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1C22EEF1"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03354562"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5B697E" w:rsidRPr="00171C6C" w14:paraId="094116FB" w14:textId="77777777" w:rsidTr="00BF3C83">
        <w:trPr>
          <w:trHeight w:val="283"/>
          <w:tblCellSpacing w:w="7" w:type="dxa"/>
          <w:jc w:val="center"/>
        </w:trPr>
        <w:tc>
          <w:tcPr>
            <w:tcW w:w="3415" w:type="dxa"/>
            <w:vMerge/>
            <w:shd w:val="clear" w:color="auto" w:fill="D9D9D9" w:themeFill="background1" w:themeFillShade="D9"/>
            <w:vAlign w:val="center"/>
          </w:tcPr>
          <w:p w14:paraId="574562C7" w14:textId="77777777" w:rsidR="005B697E" w:rsidRPr="00171C6C" w:rsidRDefault="005B697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1BEB4948" w14:textId="77777777" w:rsidR="005B697E" w:rsidRDefault="005B697E"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2C671298"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5B697E" w:rsidRPr="00171C6C" w14:paraId="47DA080E" w14:textId="77777777" w:rsidTr="00BF3C83">
        <w:trPr>
          <w:trHeight w:val="283"/>
          <w:tblCellSpacing w:w="7" w:type="dxa"/>
          <w:jc w:val="center"/>
        </w:trPr>
        <w:tc>
          <w:tcPr>
            <w:tcW w:w="3415" w:type="dxa"/>
            <w:vMerge w:val="restart"/>
            <w:shd w:val="clear" w:color="auto" w:fill="F2F2F2" w:themeFill="background1" w:themeFillShade="F2"/>
            <w:vAlign w:val="center"/>
          </w:tcPr>
          <w:p w14:paraId="211B52C8" w14:textId="77777777" w:rsidR="005B697E" w:rsidRPr="00171C6C" w:rsidRDefault="005B697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304393F4" w14:textId="77777777" w:rsidR="005B697E" w:rsidRPr="00171C6C" w:rsidRDefault="005B697E"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2B8FD48E"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5B697E" w:rsidRPr="00171C6C" w14:paraId="0451EF0B" w14:textId="77777777" w:rsidTr="00BF3C83">
        <w:trPr>
          <w:trHeight w:val="283"/>
          <w:tblCellSpacing w:w="7" w:type="dxa"/>
          <w:jc w:val="center"/>
        </w:trPr>
        <w:tc>
          <w:tcPr>
            <w:tcW w:w="3415" w:type="dxa"/>
            <w:vMerge/>
            <w:shd w:val="clear" w:color="auto" w:fill="F2F2F2" w:themeFill="background1" w:themeFillShade="F2"/>
            <w:vAlign w:val="center"/>
          </w:tcPr>
          <w:p w14:paraId="1273CAF8" w14:textId="77777777" w:rsidR="005B697E" w:rsidRPr="00171C6C" w:rsidRDefault="005B697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7F3E4350" w14:textId="77777777" w:rsidR="005B697E" w:rsidRPr="00171C6C" w:rsidRDefault="005B697E"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12A94F3F"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5B697E" w:rsidRPr="00171C6C" w14:paraId="1575653B" w14:textId="77777777" w:rsidTr="00BF3C83">
        <w:trPr>
          <w:trHeight w:val="283"/>
          <w:tblCellSpacing w:w="7" w:type="dxa"/>
          <w:jc w:val="center"/>
        </w:trPr>
        <w:tc>
          <w:tcPr>
            <w:tcW w:w="3415" w:type="dxa"/>
            <w:vMerge w:val="restart"/>
            <w:shd w:val="clear" w:color="auto" w:fill="D9D9D9" w:themeFill="background1" w:themeFillShade="D9"/>
            <w:vAlign w:val="center"/>
          </w:tcPr>
          <w:p w14:paraId="564C3397" w14:textId="77777777" w:rsidR="005B697E" w:rsidRPr="00171C6C" w:rsidRDefault="005B697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44640358" w14:textId="77777777" w:rsidR="005B697E" w:rsidRPr="00171C6C" w:rsidRDefault="005B697E"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4BE1187E"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5B697E" w:rsidRPr="00171C6C" w14:paraId="683A5606" w14:textId="77777777" w:rsidTr="00BF3C83">
        <w:trPr>
          <w:trHeight w:val="283"/>
          <w:tblCellSpacing w:w="7" w:type="dxa"/>
          <w:jc w:val="center"/>
        </w:trPr>
        <w:tc>
          <w:tcPr>
            <w:tcW w:w="3415" w:type="dxa"/>
            <w:vMerge/>
            <w:shd w:val="clear" w:color="auto" w:fill="D9D9D9" w:themeFill="background1" w:themeFillShade="D9"/>
            <w:vAlign w:val="center"/>
          </w:tcPr>
          <w:p w14:paraId="53B93889" w14:textId="77777777" w:rsidR="005B697E" w:rsidRPr="00171C6C" w:rsidRDefault="005B697E"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03BAD124" w14:textId="77777777" w:rsidR="005B697E"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30F5FEBD"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5B697E" w:rsidRPr="00171C6C" w14:paraId="755D98FA" w14:textId="77777777" w:rsidTr="00BF3C83">
        <w:trPr>
          <w:trHeight w:val="283"/>
          <w:tblCellSpacing w:w="7" w:type="dxa"/>
          <w:jc w:val="center"/>
        </w:trPr>
        <w:tc>
          <w:tcPr>
            <w:tcW w:w="3415" w:type="dxa"/>
            <w:shd w:val="clear" w:color="auto" w:fill="F2F2F2" w:themeFill="background1" w:themeFillShade="F2"/>
            <w:vAlign w:val="center"/>
          </w:tcPr>
          <w:p w14:paraId="21031B51" w14:textId="77777777" w:rsidR="005B697E" w:rsidRPr="00171C6C" w:rsidRDefault="005B697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0F3BC4ED" w14:textId="77777777" w:rsidR="005B697E" w:rsidRPr="00171C6C" w:rsidRDefault="005B697E"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02FE6B0E" w14:textId="77777777" w:rsidR="005B697E" w:rsidRPr="00171C6C" w:rsidRDefault="005B697E"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lastRenderedPageBreak/>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068077F1" w:rsidR="00A44627" w:rsidRPr="00171C6C" w:rsidRDefault="0045602E"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كلية اللغة العربية</w:t>
            </w:r>
          </w:p>
        </w:tc>
      </w:tr>
      <w:tr w:rsidR="005B697E"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5B697E" w:rsidRPr="00171C6C" w:rsidRDefault="005B697E" w:rsidP="005B697E">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3B39564F" w:rsidR="005B697E" w:rsidRPr="00171C6C" w:rsidRDefault="005B697E" w:rsidP="005B697E">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5B697E"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5B697E" w:rsidRPr="00171C6C" w:rsidRDefault="005B697E" w:rsidP="005B697E">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1D7F4181" w:rsidR="005B697E" w:rsidRPr="00171C6C" w:rsidRDefault="005B697E" w:rsidP="005B697E">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018A" w14:textId="77777777" w:rsidR="00757518" w:rsidRDefault="00757518" w:rsidP="00EE490F">
      <w:pPr>
        <w:spacing w:after="0" w:line="240" w:lineRule="auto"/>
      </w:pPr>
      <w:r>
        <w:separator/>
      </w:r>
    </w:p>
  </w:endnote>
  <w:endnote w:type="continuationSeparator" w:id="0">
    <w:p w14:paraId="2DE2FE98" w14:textId="77777777" w:rsidR="00757518" w:rsidRDefault="00757518"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EA425" w14:textId="77777777" w:rsidR="00757518" w:rsidRDefault="00757518" w:rsidP="00EE490F">
      <w:pPr>
        <w:spacing w:after="0" w:line="240" w:lineRule="auto"/>
      </w:pPr>
      <w:r>
        <w:separator/>
      </w:r>
    </w:p>
  </w:footnote>
  <w:footnote w:type="continuationSeparator" w:id="0">
    <w:p w14:paraId="2F30E997" w14:textId="77777777" w:rsidR="00757518" w:rsidRDefault="00757518"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A25"/>
    <w:multiLevelType w:val="hybridMultilevel"/>
    <w:tmpl w:val="AD4CA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34DE"/>
    <w:multiLevelType w:val="hybridMultilevel"/>
    <w:tmpl w:val="DDD60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15:restartNumberingAfterBreak="0">
    <w:nsid w:val="15157A25"/>
    <w:multiLevelType w:val="hybridMultilevel"/>
    <w:tmpl w:val="48BC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917B88"/>
    <w:multiLevelType w:val="hybridMultilevel"/>
    <w:tmpl w:val="D952A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A422DF"/>
    <w:multiLevelType w:val="hybridMultilevel"/>
    <w:tmpl w:val="BB821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B20921"/>
    <w:multiLevelType w:val="hybridMultilevel"/>
    <w:tmpl w:val="D952A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BF3B63"/>
    <w:multiLevelType w:val="hybridMultilevel"/>
    <w:tmpl w:val="1900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0"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E3F58"/>
    <w:multiLevelType w:val="hybridMultilevel"/>
    <w:tmpl w:val="AD3C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EC549A"/>
    <w:multiLevelType w:val="hybridMultilevel"/>
    <w:tmpl w:val="A57E6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BE1B2A"/>
    <w:multiLevelType w:val="hybridMultilevel"/>
    <w:tmpl w:val="C47C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98548">
    <w:abstractNumId w:val="34"/>
  </w:num>
  <w:num w:numId="2" w16cid:durableId="2094741207">
    <w:abstractNumId w:val="31"/>
  </w:num>
  <w:num w:numId="3" w16cid:durableId="376200791">
    <w:abstractNumId w:val="36"/>
  </w:num>
  <w:num w:numId="4" w16cid:durableId="1195388714">
    <w:abstractNumId w:val="41"/>
  </w:num>
  <w:num w:numId="5" w16cid:durableId="506793869">
    <w:abstractNumId w:val="21"/>
  </w:num>
  <w:num w:numId="6" w16cid:durableId="1976175743">
    <w:abstractNumId w:val="40"/>
  </w:num>
  <w:num w:numId="7" w16cid:durableId="846212497">
    <w:abstractNumId w:val="20"/>
  </w:num>
  <w:num w:numId="8" w16cid:durableId="1414546383">
    <w:abstractNumId w:val="7"/>
  </w:num>
  <w:num w:numId="9" w16cid:durableId="550310083">
    <w:abstractNumId w:val="16"/>
  </w:num>
  <w:num w:numId="10" w16cid:durableId="591668975">
    <w:abstractNumId w:val="3"/>
  </w:num>
  <w:num w:numId="11" w16cid:durableId="573013301">
    <w:abstractNumId w:val="15"/>
  </w:num>
  <w:num w:numId="12" w16cid:durableId="1159275832">
    <w:abstractNumId w:val="4"/>
  </w:num>
  <w:num w:numId="13" w16cid:durableId="1659528738">
    <w:abstractNumId w:val="8"/>
  </w:num>
  <w:num w:numId="14" w16cid:durableId="1676028072">
    <w:abstractNumId w:val="14"/>
  </w:num>
  <w:num w:numId="15" w16cid:durableId="817234834">
    <w:abstractNumId w:val="30"/>
  </w:num>
  <w:num w:numId="16" w16cid:durableId="115879815">
    <w:abstractNumId w:val="12"/>
  </w:num>
  <w:num w:numId="17" w16cid:durableId="216012855">
    <w:abstractNumId w:val="19"/>
  </w:num>
  <w:num w:numId="18" w16cid:durableId="1635404937">
    <w:abstractNumId w:val="26"/>
  </w:num>
  <w:num w:numId="19" w16cid:durableId="19430521">
    <w:abstractNumId w:val="33"/>
  </w:num>
  <w:num w:numId="20" w16cid:durableId="134035041">
    <w:abstractNumId w:val="18"/>
  </w:num>
  <w:num w:numId="21" w16cid:durableId="1290741244">
    <w:abstractNumId w:val="28"/>
  </w:num>
  <w:num w:numId="22" w16cid:durableId="89745536">
    <w:abstractNumId w:val="29"/>
  </w:num>
  <w:num w:numId="23" w16cid:durableId="1360548438">
    <w:abstractNumId w:val="37"/>
  </w:num>
  <w:num w:numId="24" w16cid:durableId="894046994">
    <w:abstractNumId w:val="9"/>
  </w:num>
  <w:num w:numId="25" w16cid:durableId="2144424657">
    <w:abstractNumId w:val="22"/>
  </w:num>
  <w:num w:numId="26" w16cid:durableId="1004480093">
    <w:abstractNumId w:val="32"/>
  </w:num>
  <w:num w:numId="27" w16cid:durableId="272056430">
    <w:abstractNumId w:val="17"/>
  </w:num>
  <w:num w:numId="28" w16cid:durableId="1779060059">
    <w:abstractNumId w:val="2"/>
  </w:num>
  <w:num w:numId="29" w16cid:durableId="985935163">
    <w:abstractNumId w:val="5"/>
  </w:num>
  <w:num w:numId="30" w16cid:durableId="1517495532">
    <w:abstractNumId w:val="10"/>
  </w:num>
  <w:num w:numId="31" w16cid:durableId="143015024">
    <w:abstractNumId w:val="13"/>
  </w:num>
  <w:num w:numId="32" w16cid:durableId="1157963907">
    <w:abstractNumId w:val="11"/>
  </w:num>
  <w:num w:numId="33" w16cid:durableId="822505191">
    <w:abstractNumId w:val="39"/>
  </w:num>
  <w:num w:numId="34" w16cid:durableId="308093992">
    <w:abstractNumId w:val="35"/>
  </w:num>
  <w:num w:numId="35" w16cid:durableId="489445498">
    <w:abstractNumId w:val="38"/>
  </w:num>
  <w:num w:numId="36" w16cid:durableId="1237473162">
    <w:abstractNumId w:val="24"/>
  </w:num>
  <w:num w:numId="37" w16cid:durableId="1826512833">
    <w:abstractNumId w:val="25"/>
  </w:num>
  <w:num w:numId="38" w16cid:durableId="874393338">
    <w:abstractNumId w:val="23"/>
  </w:num>
  <w:num w:numId="39" w16cid:durableId="1888949963">
    <w:abstractNumId w:val="0"/>
  </w:num>
  <w:num w:numId="40" w16cid:durableId="1483542228">
    <w:abstractNumId w:val="27"/>
  </w:num>
  <w:num w:numId="41" w16cid:durableId="1557744429">
    <w:abstractNumId w:val="1"/>
  </w:num>
  <w:num w:numId="42" w16cid:durableId="590624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6110F"/>
    <w:rsid w:val="00084C04"/>
    <w:rsid w:val="00085DEA"/>
    <w:rsid w:val="00086F56"/>
    <w:rsid w:val="000973BC"/>
    <w:rsid w:val="000A15B4"/>
    <w:rsid w:val="000C0FCB"/>
    <w:rsid w:val="000C1364"/>
    <w:rsid w:val="000C1F14"/>
    <w:rsid w:val="000D2876"/>
    <w:rsid w:val="000D68A3"/>
    <w:rsid w:val="000E2809"/>
    <w:rsid w:val="000E4058"/>
    <w:rsid w:val="000F105E"/>
    <w:rsid w:val="000F19BD"/>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31FDC"/>
    <w:rsid w:val="0024111A"/>
    <w:rsid w:val="002430CC"/>
    <w:rsid w:val="0024639C"/>
    <w:rsid w:val="00251E09"/>
    <w:rsid w:val="00254CE8"/>
    <w:rsid w:val="00256EDC"/>
    <w:rsid w:val="00256F95"/>
    <w:rsid w:val="00266508"/>
    <w:rsid w:val="00271DAA"/>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5602E"/>
    <w:rsid w:val="004605E1"/>
    <w:rsid w:val="00461566"/>
    <w:rsid w:val="00464F77"/>
    <w:rsid w:val="0048032C"/>
    <w:rsid w:val="004809BC"/>
    <w:rsid w:val="00482DD8"/>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3414D"/>
    <w:rsid w:val="005508C6"/>
    <w:rsid w:val="00553B10"/>
    <w:rsid w:val="00561601"/>
    <w:rsid w:val="005719C3"/>
    <w:rsid w:val="005766B3"/>
    <w:rsid w:val="005A0806"/>
    <w:rsid w:val="005A146D"/>
    <w:rsid w:val="005A7B3E"/>
    <w:rsid w:val="005B1E8D"/>
    <w:rsid w:val="005B26AC"/>
    <w:rsid w:val="005B360D"/>
    <w:rsid w:val="005B4B63"/>
    <w:rsid w:val="005B697E"/>
    <w:rsid w:val="005C0EA1"/>
    <w:rsid w:val="005D33CD"/>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540C6"/>
    <w:rsid w:val="00757518"/>
    <w:rsid w:val="00772B4C"/>
    <w:rsid w:val="00782108"/>
    <w:rsid w:val="00783459"/>
    <w:rsid w:val="00786495"/>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131C"/>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85E3C"/>
    <w:rsid w:val="0099611F"/>
    <w:rsid w:val="009A3B8E"/>
    <w:rsid w:val="009C23D4"/>
    <w:rsid w:val="009C4B55"/>
    <w:rsid w:val="009D4997"/>
    <w:rsid w:val="009E3CC0"/>
    <w:rsid w:val="009E47E5"/>
    <w:rsid w:val="009F2ED5"/>
    <w:rsid w:val="009F5184"/>
    <w:rsid w:val="009F641D"/>
    <w:rsid w:val="00A15DDB"/>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319B9"/>
    <w:rsid w:val="00B727DA"/>
    <w:rsid w:val="00B80620"/>
    <w:rsid w:val="00B80926"/>
    <w:rsid w:val="00B93E29"/>
    <w:rsid w:val="00B97B1E"/>
    <w:rsid w:val="00BA432C"/>
    <w:rsid w:val="00BB15BF"/>
    <w:rsid w:val="00BC6307"/>
    <w:rsid w:val="00BF4D7C"/>
    <w:rsid w:val="00C028FF"/>
    <w:rsid w:val="00C1739D"/>
    <w:rsid w:val="00C33239"/>
    <w:rsid w:val="00C55180"/>
    <w:rsid w:val="00C5703B"/>
    <w:rsid w:val="00C617D1"/>
    <w:rsid w:val="00C71AC6"/>
    <w:rsid w:val="00C759EB"/>
    <w:rsid w:val="00C76AAE"/>
    <w:rsid w:val="00C77FDD"/>
    <w:rsid w:val="00C802BD"/>
    <w:rsid w:val="00C91EFE"/>
    <w:rsid w:val="00C94A37"/>
    <w:rsid w:val="00C958D9"/>
    <w:rsid w:val="00CB11A3"/>
    <w:rsid w:val="00CE0B84"/>
    <w:rsid w:val="00D21B67"/>
    <w:rsid w:val="00D25E98"/>
    <w:rsid w:val="00D3555B"/>
    <w:rsid w:val="00D41624"/>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58B4"/>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5B697E"/>
  </w:style>
  <w:style w:type="character" w:customStyle="1" w:styleId="eop">
    <w:name w:val="eop"/>
    <w:basedOn w:val="a0"/>
    <w:rsid w:val="00256EDC"/>
  </w:style>
  <w:style w:type="paragraph" w:customStyle="1" w:styleId="paragraph">
    <w:name w:val="paragraph"/>
    <w:basedOn w:val="a"/>
    <w:rsid w:val="00256E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DDEEB-8094-473C-89DF-1A30AD39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1385</Words>
  <Characters>7898</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7</cp:revision>
  <cp:lastPrinted>2026-04-03T12:16:00Z</cp:lastPrinted>
  <dcterms:created xsi:type="dcterms:W3CDTF">2026-03-22T10:24:00Z</dcterms:created>
  <dcterms:modified xsi:type="dcterms:W3CDTF">2026-04-03T12:20:00Z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