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BE128" w14:textId="77777777" w:rsidR="00AF2C65" w:rsidRPr="00171C6C" w:rsidRDefault="00AF2C65" w:rsidP="00AF2C65">
      <w:pPr>
        <w:jc w:val="right"/>
        <w:rPr>
          <w:rFonts w:ascii="Sakkal Majalla" w:hAnsi="Sakkal Majalla" w:cs="Sakkal Majalla"/>
          <w:rtl/>
        </w:rPr>
      </w:pPr>
    </w:p>
    <w:p w14:paraId="4139875C" w14:textId="77777777" w:rsidR="00AF2C65" w:rsidRPr="00171C6C" w:rsidRDefault="00AF2C65" w:rsidP="00AF2C65">
      <w:pPr>
        <w:jc w:val="right"/>
        <w:rPr>
          <w:rFonts w:ascii="Sakkal Majalla" w:hAnsi="Sakkal Majalla" w:cs="Sakkal Majalla"/>
        </w:rPr>
      </w:pPr>
    </w:p>
    <w:p w14:paraId="570AA75E" w14:textId="77777777" w:rsidR="00AF2C65" w:rsidRPr="00171C6C" w:rsidRDefault="00AF2C65" w:rsidP="00AF2C65">
      <w:pPr>
        <w:jc w:val="right"/>
        <w:rPr>
          <w:rFonts w:ascii="Sakkal Majalla" w:hAnsi="Sakkal Majalla" w:cs="Sakkal Majalla"/>
        </w:rPr>
      </w:pPr>
    </w:p>
    <w:p w14:paraId="4EC39DE9" w14:textId="77777777" w:rsidR="00AF2C65" w:rsidRPr="00171C6C" w:rsidRDefault="00AF2C65" w:rsidP="00AF2C65">
      <w:pPr>
        <w:jc w:val="right"/>
        <w:rPr>
          <w:rFonts w:ascii="Sakkal Majalla" w:hAnsi="Sakkal Majalla" w:cs="Sakkal Majalla"/>
        </w:rPr>
      </w:pPr>
    </w:p>
    <w:p w14:paraId="418DC88A"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77532840"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4C3C2273"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3A0271B7"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tbl>
      <w:tblPr>
        <w:tblStyle w:val="ad"/>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AF2C65" w:rsidRPr="00171C6C" w14:paraId="1ABB6ADF" w14:textId="77777777" w:rsidTr="00E41DC0">
        <w:trPr>
          <w:trHeight w:val="576"/>
          <w:tblCellSpacing w:w="7" w:type="dxa"/>
        </w:trPr>
        <w:tc>
          <w:tcPr>
            <w:tcW w:w="8064" w:type="dxa"/>
            <w:shd w:val="clear" w:color="auto" w:fill="F2F2F2" w:themeFill="background1" w:themeFillShade="F2"/>
            <w:vAlign w:val="center"/>
          </w:tcPr>
          <w:p w14:paraId="0AD14E74" w14:textId="77777777" w:rsidR="00AF2C65" w:rsidRPr="00171C6C" w:rsidRDefault="00AF2C65"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Pr>
                <w:rFonts w:ascii="Sakkal Majalla" w:hAnsi="Sakkal Majalla" w:cs="Sakkal Majalla" w:hint="cs"/>
                <w:color w:val="52B5C2"/>
                <w:sz w:val="28"/>
                <w:szCs w:val="28"/>
                <w:rtl/>
              </w:rPr>
              <w:t>النحو 5</w:t>
            </w:r>
          </w:p>
        </w:tc>
      </w:tr>
      <w:tr w:rsidR="00AF2C65" w:rsidRPr="00171C6C" w14:paraId="43918F06" w14:textId="77777777" w:rsidTr="00E41DC0">
        <w:trPr>
          <w:trHeight w:val="576"/>
          <w:tblCellSpacing w:w="7" w:type="dxa"/>
        </w:trPr>
        <w:tc>
          <w:tcPr>
            <w:tcW w:w="8064" w:type="dxa"/>
            <w:shd w:val="clear" w:color="auto" w:fill="D9D9D9" w:themeFill="background1" w:themeFillShade="D9"/>
            <w:vAlign w:val="center"/>
          </w:tcPr>
          <w:p w14:paraId="22FF9F5E" w14:textId="77777777" w:rsidR="00AF2C65" w:rsidRPr="00171C6C" w:rsidRDefault="00AF2C65"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Pr>
                <w:rFonts w:ascii="Sakkal Majalla" w:hAnsi="Sakkal Majalla" w:cs="Sakkal Majalla" w:hint="cs"/>
                <w:color w:val="52B5C2"/>
                <w:sz w:val="28"/>
                <w:szCs w:val="28"/>
                <w:rtl/>
              </w:rPr>
              <w:t>نحو 215</w:t>
            </w:r>
          </w:p>
        </w:tc>
      </w:tr>
      <w:tr w:rsidR="00AF2C65" w:rsidRPr="00171C6C" w14:paraId="2C1B5300" w14:textId="77777777" w:rsidTr="00E41DC0">
        <w:trPr>
          <w:trHeight w:val="576"/>
          <w:tblCellSpacing w:w="7" w:type="dxa"/>
        </w:trPr>
        <w:tc>
          <w:tcPr>
            <w:tcW w:w="8064" w:type="dxa"/>
            <w:shd w:val="clear" w:color="auto" w:fill="F2F2F2" w:themeFill="background1" w:themeFillShade="F2"/>
            <w:vAlign w:val="center"/>
          </w:tcPr>
          <w:p w14:paraId="4228A3A9" w14:textId="77777777" w:rsidR="00AF2C65" w:rsidRPr="00171C6C" w:rsidRDefault="00AF2C65"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Pr>
                <w:rFonts w:ascii="Sakkal Majalla" w:hAnsi="Sakkal Majalla" w:cs="Sakkal Majalla" w:hint="cs"/>
                <w:color w:val="52B5C2"/>
                <w:sz w:val="28"/>
                <w:szCs w:val="28"/>
                <w:rtl/>
              </w:rPr>
              <w:t>بكالوريوس الشريعة</w:t>
            </w:r>
          </w:p>
        </w:tc>
      </w:tr>
      <w:tr w:rsidR="00AF2C65" w:rsidRPr="00171C6C" w14:paraId="11D76922" w14:textId="77777777" w:rsidTr="00E41DC0">
        <w:trPr>
          <w:trHeight w:val="576"/>
          <w:tblCellSpacing w:w="7" w:type="dxa"/>
        </w:trPr>
        <w:tc>
          <w:tcPr>
            <w:tcW w:w="8064" w:type="dxa"/>
            <w:shd w:val="clear" w:color="auto" w:fill="D9D9D9" w:themeFill="background1" w:themeFillShade="D9"/>
            <w:vAlign w:val="center"/>
          </w:tcPr>
          <w:p w14:paraId="2F4C0137" w14:textId="77777777" w:rsidR="00AF2C65" w:rsidRPr="00171C6C" w:rsidRDefault="00AF2C65"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Pr="00171C6C">
              <w:rPr>
                <w:rFonts w:ascii="Sakkal Majalla" w:hAnsi="Sakkal Majalla" w:cs="Sakkal Majalla"/>
                <w:color w:val="52B5C2"/>
                <w:sz w:val="28"/>
                <w:szCs w:val="28"/>
                <w:rtl/>
              </w:rPr>
              <w:t>ا</w:t>
            </w:r>
            <w:r>
              <w:rPr>
                <w:rFonts w:ascii="Sakkal Majalla" w:hAnsi="Sakkal Majalla" w:cs="Sakkal Majalla" w:hint="cs"/>
                <w:color w:val="52B5C2"/>
                <w:sz w:val="28"/>
                <w:szCs w:val="28"/>
                <w:rtl/>
              </w:rPr>
              <w:t>لنحو والصرف</w:t>
            </w:r>
          </w:p>
        </w:tc>
      </w:tr>
      <w:tr w:rsidR="00AF2C65" w:rsidRPr="00171C6C" w14:paraId="7903C8CF" w14:textId="77777777" w:rsidTr="00E41DC0">
        <w:trPr>
          <w:trHeight w:val="576"/>
          <w:tblCellSpacing w:w="7" w:type="dxa"/>
        </w:trPr>
        <w:tc>
          <w:tcPr>
            <w:tcW w:w="8064" w:type="dxa"/>
            <w:shd w:val="clear" w:color="auto" w:fill="F2F2F2" w:themeFill="background1" w:themeFillShade="F2"/>
            <w:vAlign w:val="center"/>
          </w:tcPr>
          <w:p w14:paraId="0FE90224" w14:textId="77777777" w:rsidR="00AF2C65" w:rsidRPr="00171C6C" w:rsidRDefault="00AF2C65"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Pr>
                <w:rFonts w:ascii="Sakkal Majalla" w:hAnsi="Sakkal Majalla" w:cs="Sakkal Majalla" w:hint="cs"/>
                <w:color w:val="52B5C2"/>
                <w:sz w:val="28"/>
                <w:szCs w:val="28"/>
                <w:rtl/>
              </w:rPr>
              <w:t>اللغة العربية</w:t>
            </w:r>
          </w:p>
        </w:tc>
      </w:tr>
      <w:tr w:rsidR="00AF2C65" w:rsidRPr="00171C6C" w14:paraId="0A77EE95" w14:textId="77777777" w:rsidTr="00E41DC0">
        <w:trPr>
          <w:trHeight w:val="576"/>
          <w:tblCellSpacing w:w="7" w:type="dxa"/>
        </w:trPr>
        <w:tc>
          <w:tcPr>
            <w:tcW w:w="8064" w:type="dxa"/>
            <w:shd w:val="clear" w:color="auto" w:fill="D9D9D9" w:themeFill="background1" w:themeFillShade="D9"/>
            <w:vAlign w:val="center"/>
          </w:tcPr>
          <w:p w14:paraId="213BB413" w14:textId="77777777" w:rsidR="00AF2C65" w:rsidRPr="00171C6C" w:rsidRDefault="00AF2C65"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Pr>
                <w:rFonts w:ascii="Sakkal Majalla" w:hAnsi="Sakkal Majalla" w:cs="Sakkal Majalla" w:hint="cs"/>
                <w:color w:val="52B5C2"/>
                <w:sz w:val="28"/>
                <w:szCs w:val="28"/>
                <w:rtl/>
              </w:rPr>
              <w:t>جامعة الإمام محمد بن سعود الإسلامية</w:t>
            </w:r>
          </w:p>
        </w:tc>
      </w:tr>
      <w:tr w:rsidR="00AF2C65" w:rsidRPr="00171C6C" w14:paraId="013CF8AA" w14:textId="77777777" w:rsidTr="00E41DC0">
        <w:trPr>
          <w:trHeight w:val="576"/>
          <w:tblCellSpacing w:w="7" w:type="dxa"/>
        </w:trPr>
        <w:tc>
          <w:tcPr>
            <w:tcW w:w="8064" w:type="dxa"/>
            <w:shd w:val="clear" w:color="auto" w:fill="F2F2F2" w:themeFill="background1" w:themeFillShade="F2"/>
            <w:vAlign w:val="center"/>
          </w:tcPr>
          <w:p w14:paraId="36088E04" w14:textId="77777777" w:rsidR="00AF2C65" w:rsidRPr="00171C6C" w:rsidRDefault="00AF2C65" w:rsidP="00E41DC0">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Pr>
                <w:rFonts w:ascii="Sakkal Majalla" w:hAnsi="Sakkal Majalla" w:cs="Sakkal Majalla" w:hint="cs"/>
                <w:color w:val="5279BB"/>
                <w:sz w:val="28"/>
                <w:szCs w:val="28"/>
                <w:rtl/>
              </w:rPr>
              <w:t xml:space="preserve"> الثانية</w:t>
            </w:r>
          </w:p>
        </w:tc>
      </w:tr>
      <w:tr w:rsidR="00AF2C65" w:rsidRPr="00171C6C" w14:paraId="23826409" w14:textId="77777777" w:rsidTr="00E41DC0">
        <w:trPr>
          <w:trHeight w:val="576"/>
          <w:tblCellSpacing w:w="7" w:type="dxa"/>
        </w:trPr>
        <w:tc>
          <w:tcPr>
            <w:tcW w:w="8064" w:type="dxa"/>
            <w:shd w:val="clear" w:color="auto" w:fill="D9D9D9" w:themeFill="background1" w:themeFillShade="D9"/>
            <w:vAlign w:val="center"/>
          </w:tcPr>
          <w:p w14:paraId="1B1C30A1" w14:textId="134C76FF" w:rsidR="00AF2C65" w:rsidRPr="00171C6C" w:rsidRDefault="00AF2C65" w:rsidP="00E41DC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B15D50" w:rsidRPr="00B15D50">
              <w:rPr>
                <w:rFonts w:ascii="Sakkal Majalla" w:hAnsi="Sakkal Majalla" w:cs="Sakkal Majalla"/>
                <w:color w:val="F59F52"/>
                <w:sz w:val="28"/>
                <w:szCs w:val="28"/>
                <w:rtl/>
              </w:rPr>
              <w:t>24-4-1444</w:t>
            </w:r>
          </w:p>
        </w:tc>
      </w:tr>
    </w:tbl>
    <w:p w14:paraId="5C44808D"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4B048A29"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08351C77"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7891C556"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0B4C78B8"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0FBFE3B8"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4F8FB826"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57986D62" w14:textId="77777777" w:rsidR="00AF2C65" w:rsidRPr="00171C6C" w:rsidRDefault="00AF2C65" w:rsidP="00AF2C65">
      <w:pPr>
        <w:pStyle w:val="BasicParagraph"/>
        <w:spacing w:line="360" w:lineRule="auto"/>
        <w:rPr>
          <w:rStyle w:val="ac"/>
          <w:rFonts w:ascii="Sakkal Majalla" w:hAnsi="Sakkal Majalla" w:cs="Sakkal Majalla"/>
          <w:color w:val="4C3D8E"/>
          <w:rtl/>
          <w:lang w:bidi="ar-SA"/>
        </w:rPr>
      </w:pPr>
    </w:p>
    <w:p w14:paraId="0DA931CE" w14:textId="77777777" w:rsidR="00AF2C65" w:rsidRPr="00171C6C" w:rsidRDefault="00AF2C65" w:rsidP="00AF2C65">
      <w:pPr>
        <w:pStyle w:val="BasicParagraph"/>
        <w:spacing w:line="360" w:lineRule="auto"/>
        <w:rPr>
          <w:rStyle w:val="ac"/>
          <w:rFonts w:ascii="Sakkal Majalla" w:hAnsi="Sakkal Majalla" w:cs="Sakkal Majalla"/>
          <w:color w:val="4C3D8E"/>
          <w:sz w:val="20"/>
          <w:szCs w:val="20"/>
          <w:rtl/>
          <w:lang w:bidi="ar-SA"/>
        </w:rPr>
      </w:pPr>
    </w:p>
    <w:p w14:paraId="2EE86036" w14:textId="77777777" w:rsidR="00AF2C65" w:rsidRPr="00171C6C" w:rsidRDefault="00AF2C65" w:rsidP="00AF2C65">
      <w:pPr>
        <w:rPr>
          <w:rStyle w:val="ac"/>
          <w:rFonts w:ascii="Sakkal Majalla" w:hAnsi="Sakkal Majalla" w:cs="Sakkal Majalla"/>
          <w:color w:val="4C3D8E"/>
          <w:rtl/>
        </w:rPr>
      </w:pPr>
      <w:r w:rsidRPr="00171C6C">
        <w:rPr>
          <w:rStyle w:val="ac"/>
          <w:rFonts w:ascii="Sakkal Majalla" w:hAnsi="Sakkal Majalla" w:cs="Sakkal Majalla"/>
          <w:color w:val="4C3D8E"/>
          <w:rtl/>
        </w:rPr>
        <w:br w:type="page"/>
      </w:r>
    </w:p>
    <w:sdt>
      <w:sdtPr>
        <w:rPr>
          <w:rFonts w:ascii="Sakkal Majalla" w:eastAsiaTheme="minorHAnsi" w:hAnsi="Sakkal Majalla" w:cs="Sakkal Majalla"/>
          <w:color w:val="7030A0"/>
          <w:sz w:val="44"/>
          <w:szCs w:val="44"/>
          <w:rtl w:val="0"/>
          <w:lang w:val="ar-SA"/>
        </w:rPr>
        <w:id w:val="-2105252454"/>
        <w:docPartObj>
          <w:docPartGallery w:val="Table of Contents"/>
          <w:docPartUnique/>
        </w:docPartObj>
      </w:sdtPr>
      <w:sdtEndPr>
        <w:rPr>
          <w:b/>
          <w:bCs/>
          <w:color w:val="auto"/>
          <w:sz w:val="22"/>
          <w:szCs w:val="22"/>
          <w:rtl/>
        </w:rPr>
      </w:sdtEndPr>
      <w:sdtContent>
        <w:p w14:paraId="23BFD02F" w14:textId="77777777" w:rsidR="00AF2C65" w:rsidRPr="007C2C59" w:rsidRDefault="00AF2C65" w:rsidP="00AF2C65">
          <w:pPr>
            <w:pStyle w:val="ae"/>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10A26961" w14:textId="77777777" w:rsidR="00AF2C65" w:rsidRPr="007C2C59" w:rsidRDefault="00AF2C65" w:rsidP="00AF2C65">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Pr="007C2C59">
              <w:rPr>
                <w:rStyle w:val="Hyperlink"/>
                <w:rFonts w:ascii="Sakkal Majalla" w:hAnsi="Sakkal Majalla" w:cs="Sakkal Majalla"/>
                <w:b/>
                <w:bCs/>
                <w:noProof/>
                <w:sz w:val="28"/>
                <w:szCs w:val="28"/>
                <w:rtl/>
              </w:rPr>
              <w:t>أ.</w:t>
            </w:r>
            <w:r w:rsidRPr="007C2C59">
              <w:rPr>
                <w:rStyle w:val="Hyperlink"/>
                <w:rFonts w:ascii="Sakkal Majalla" w:hAnsi="Sakkal Majalla" w:cs="Sakkal Majalla"/>
                <w:b/>
                <w:bCs/>
                <w:noProof/>
                <w:sz w:val="28"/>
                <w:szCs w:val="28"/>
              </w:rPr>
              <w:t xml:space="preserve"> </w:t>
            </w:r>
            <w:r w:rsidRPr="007C2C59">
              <w:rPr>
                <w:rStyle w:val="Hyperlink"/>
                <w:rFonts w:ascii="Sakkal Majalla" w:hAnsi="Sakkal Majalla" w:cs="Sakkal Majalla"/>
                <w:b/>
                <w:bCs/>
                <w:noProof/>
                <w:sz w:val="28"/>
                <w:szCs w:val="28"/>
                <w:rtl/>
              </w:rPr>
              <w:t>معلومات عامة عن المقرر الدراسي:</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_Toc138156151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3</w:t>
            </w:r>
            <w:r w:rsidRPr="007C2C59">
              <w:rPr>
                <w:rFonts w:ascii="Sakkal Majalla" w:hAnsi="Sakkal Majalla" w:cs="Sakkal Majalla"/>
                <w:noProof/>
                <w:webHidden/>
                <w:sz w:val="28"/>
                <w:szCs w:val="28"/>
              </w:rPr>
              <w:fldChar w:fldCharType="end"/>
            </w:r>
          </w:hyperlink>
        </w:p>
        <w:p w14:paraId="41B15A99" w14:textId="77777777" w:rsidR="00AF2C65" w:rsidRPr="007C2C59" w:rsidRDefault="00AF2C65" w:rsidP="00AF2C65">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4BED6770" w14:textId="77777777" w:rsidR="00AF2C65" w:rsidRPr="007C2C59" w:rsidRDefault="00AF2C65" w:rsidP="00AF2C65">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6DA614F1" w14:textId="77777777" w:rsidR="00AF2C65" w:rsidRPr="007C2C59" w:rsidRDefault="00AF2C65" w:rsidP="00AF2C65">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177E58EA" w14:textId="77777777" w:rsidR="00AF2C65" w:rsidRPr="007C2C59" w:rsidRDefault="00AF2C65" w:rsidP="00AF2C65">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6525CA1E" w14:textId="77777777" w:rsidR="00AF2C65" w:rsidRPr="007C2C59" w:rsidRDefault="00AF2C65" w:rsidP="00AF2C65">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75C7DB2E" w14:textId="77777777" w:rsidR="00AF2C65" w:rsidRPr="007C2C59" w:rsidRDefault="00AF2C65" w:rsidP="00AF2C65">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F305E56" w14:textId="77777777" w:rsidR="00AF2C65" w:rsidRPr="00171C6C" w:rsidRDefault="00AF2C65" w:rsidP="00AF2C65">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4D9FCF00" w14:textId="77777777" w:rsidR="00AF2C65" w:rsidRPr="00171C6C" w:rsidRDefault="00AF2C65" w:rsidP="00AF2C65">
      <w:pPr>
        <w:pStyle w:val="BasicParagraph"/>
        <w:spacing w:after="567"/>
        <w:rPr>
          <w:rStyle w:val="ac"/>
          <w:rFonts w:ascii="Sakkal Majalla" w:hAnsi="Sakkal Majalla" w:cs="Sakkal Majalla"/>
          <w:color w:val="4C3D8E"/>
          <w:rtl/>
          <w:lang w:bidi="ar-SA"/>
        </w:rPr>
      </w:pPr>
    </w:p>
    <w:p w14:paraId="06D510F7" w14:textId="77777777" w:rsidR="00AF2C65" w:rsidRPr="00171C6C" w:rsidRDefault="00AF2C65" w:rsidP="00AF2C65">
      <w:pPr>
        <w:pStyle w:val="BasicParagraph"/>
        <w:spacing w:after="567"/>
        <w:rPr>
          <w:rStyle w:val="ac"/>
          <w:rFonts w:ascii="Sakkal Majalla" w:hAnsi="Sakkal Majalla" w:cs="Sakkal Majalla"/>
          <w:color w:val="4C3D8E"/>
          <w:rtl/>
          <w:lang w:bidi="ar-SA"/>
        </w:rPr>
      </w:pPr>
    </w:p>
    <w:p w14:paraId="36F87EAA" w14:textId="77777777" w:rsidR="00AF2C65" w:rsidRPr="00171C6C" w:rsidRDefault="00AF2C65" w:rsidP="00AF2C65">
      <w:pPr>
        <w:pStyle w:val="BasicParagraph"/>
        <w:spacing w:after="567"/>
        <w:rPr>
          <w:rStyle w:val="ac"/>
          <w:rFonts w:ascii="Sakkal Majalla" w:hAnsi="Sakkal Majalla" w:cs="Sakkal Majalla"/>
          <w:color w:val="4C3D8E"/>
          <w:rtl/>
          <w:lang w:bidi="ar-SA"/>
        </w:rPr>
      </w:pPr>
    </w:p>
    <w:p w14:paraId="76201CAA" w14:textId="77777777" w:rsidR="00AF2C65" w:rsidRPr="00171C6C" w:rsidRDefault="00AF2C65" w:rsidP="00AF2C65">
      <w:pPr>
        <w:rPr>
          <w:rStyle w:val="ac"/>
          <w:rFonts w:ascii="Sakkal Majalla" w:hAnsi="Sakkal Majalla" w:cs="Sakkal Majalla"/>
          <w:color w:val="4C3D8E"/>
          <w:rtl/>
        </w:rPr>
      </w:pPr>
      <w:r w:rsidRPr="00171C6C">
        <w:rPr>
          <w:rStyle w:val="ac"/>
          <w:rFonts w:ascii="Sakkal Majalla" w:hAnsi="Sakkal Majalla" w:cs="Sakkal Majalla"/>
          <w:color w:val="4C3D8E"/>
          <w:rtl/>
        </w:rPr>
        <w:br w:type="page"/>
      </w:r>
    </w:p>
    <w:p w14:paraId="48F8AEF4" w14:textId="77777777" w:rsidR="00AF2C65" w:rsidRDefault="00AF2C65" w:rsidP="00AF2C65">
      <w:pPr>
        <w:pStyle w:val="1"/>
        <w:bidi/>
        <w:rPr>
          <w:rStyle w:val="ac"/>
          <w:rFonts w:ascii="Sakkal Majalla" w:hAnsi="Sakkal Majalla" w:cs="Sakkal Majalla"/>
          <w:b/>
          <w:bCs/>
          <w:color w:val="4C3D8E"/>
          <w:sz w:val="32"/>
          <w:szCs w:val="32"/>
        </w:rPr>
      </w:pPr>
      <w:bookmarkStart w:id="0" w:name="_Toc138156151"/>
      <w:r w:rsidRPr="00171C6C">
        <w:rPr>
          <w:rStyle w:val="ac"/>
          <w:rFonts w:ascii="Sakkal Majalla" w:hAnsi="Sakkal Majalla" w:cs="Sakkal Majalla"/>
          <w:b/>
          <w:bCs/>
          <w:color w:val="4C3D8E"/>
          <w:sz w:val="32"/>
          <w:szCs w:val="32"/>
          <w:rtl/>
        </w:rPr>
        <w:lastRenderedPageBreak/>
        <w:t>أ.</w:t>
      </w:r>
      <w:r w:rsidRPr="00171C6C">
        <w:rPr>
          <w:rStyle w:val="ac"/>
          <w:rFonts w:ascii="Sakkal Majalla" w:hAnsi="Sakkal Majalla" w:cs="Sakkal Majalla"/>
          <w:b/>
          <w:bCs/>
          <w:color w:val="4C3D8E"/>
          <w:sz w:val="32"/>
          <w:szCs w:val="32"/>
        </w:rPr>
        <w:t xml:space="preserve"> </w:t>
      </w:r>
      <w:r w:rsidRPr="00171C6C">
        <w:rPr>
          <w:rStyle w:val="ac"/>
          <w:rFonts w:ascii="Sakkal Majalla" w:hAnsi="Sakkal Majalla" w:cs="Sakkal Majalla"/>
          <w:b/>
          <w:bCs/>
          <w:color w:val="4C3D8E"/>
          <w:sz w:val="32"/>
          <w:szCs w:val="32"/>
          <w:rtl/>
        </w:rPr>
        <w:t>معلومات عامة عن المقرر الدراسي:</w:t>
      </w:r>
      <w:bookmarkEnd w:id="0"/>
    </w:p>
    <w:p w14:paraId="075C9099" w14:textId="77777777" w:rsidR="00AF2C65" w:rsidRDefault="00AF2C65" w:rsidP="00AF2C65">
      <w:pPr>
        <w:autoSpaceDE w:val="0"/>
        <w:autoSpaceDN w:val="0"/>
        <w:bidi/>
        <w:adjustRightInd w:val="0"/>
        <w:spacing w:after="170" w:line="288" w:lineRule="auto"/>
        <w:textAlignment w:val="center"/>
        <w:rPr>
          <w:rStyle w:val="ac"/>
          <w:rFonts w:ascii="Sakkal Majalla" w:hAnsi="Sakkal Majalla" w:cs="Sakkal Majalla"/>
          <w:b/>
          <w:bCs/>
          <w:color w:val="52B5C2"/>
          <w:sz w:val="28"/>
          <w:szCs w:val="28"/>
        </w:rPr>
      </w:pPr>
      <w:r>
        <w:rPr>
          <w:rStyle w:val="ac"/>
          <w:rFonts w:ascii="Sakkal Majalla" w:hAnsi="Sakkal Majalla" w:cs="Sakkal Majalla"/>
          <w:b/>
          <w:bCs/>
          <w:color w:val="52B5C2"/>
          <w:sz w:val="28"/>
          <w:szCs w:val="28"/>
          <w:rtl/>
        </w:rPr>
        <w:t xml:space="preserve">1. </w:t>
      </w:r>
      <w:r w:rsidRPr="00E30386">
        <w:rPr>
          <w:rStyle w:val="ac"/>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AF2C65" w:rsidRPr="001F1912" w14:paraId="507EABA0" w14:textId="77777777" w:rsidTr="00E41DC0">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0523FBC7" w14:textId="77777777" w:rsidR="00AF2C65" w:rsidRPr="009E6110" w:rsidRDefault="00AF2C65" w:rsidP="00E41DC0">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p>
        </w:tc>
      </w:tr>
      <w:tr w:rsidR="00AF2C65" w:rsidRPr="001F1912" w14:paraId="3F3275E4" w14:textId="77777777" w:rsidTr="00E41DC0">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268B0B05" w14:textId="77777777" w:rsidR="00AF2C65" w:rsidRPr="009E6110" w:rsidRDefault="00AF2C65"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ساعتان نظرية وساعة عملية</w:t>
            </w:r>
          </w:p>
        </w:tc>
      </w:tr>
      <w:tr w:rsidR="00AF2C65" w:rsidRPr="001F1912" w14:paraId="1CFA8384"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DE172B7" w14:textId="77777777" w:rsidR="00AF2C65" w:rsidRPr="009E6110" w:rsidRDefault="00AF2C65" w:rsidP="00E41DC0">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AF2C65" w:rsidRPr="001F1912" w14:paraId="0B4C021F" w14:textId="77777777" w:rsidTr="00E41DC0">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519418CC" w14:textId="77777777" w:rsidR="00AF2C65" w:rsidRPr="005A0806" w:rsidRDefault="00AF2C65" w:rsidP="00E41DC0">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39882CA4" w14:textId="77777777" w:rsidR="00AF2C65"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AF2C65" w:rsidRPr="005A0806">
                  <w:rPr>
                    <w:rFonts w:ascii="Segoe UI Symbol" w:hAnsi="Segoe UI Symbol" w:cs="Segoe UI Symbol"/>
                    <w:color w:val="000000" w:themeColor="text1"/>
                    <w:sz w:val="24"/>
                    <w:szCs w:val="24"/>
                    <w:rtl/>
                  </w:rPr>
                  <w:t>☐</w:t>
                </w:r>
              </w:sdtContent>
            </w:sdt>
            <w:r w:rsidR="00AF2C65"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382563F3" w14:textId="77777777" w:rsidR="00AF2C65"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AF2C65">
                  <w:rPr>
                    <w:rFonts w:ascii="MS Gothic" w:eastAsia="MS Gothic" w:hAnsi="MS Gothic" w:cs="Sakkal Majalla" w:hint="eastAsia"/>
                    <w:color w:val="000000" w:themeColor="text1"/>
                    <w:sz w:val="24"/>
                    <w:szCs w:val="24"/>
                    <w:rtl/>
                  </w:rPr>
                  <w:t>☒</w:t>
                </w:r>
              </w:sdtContent>
            </w:sdt>
            <w:r w:rsidR="00AF2C65"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D7828FD" w14:textId="77777777" w:rsidR="00AF2C65"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AF2C65" w:rsidRPr="005A0806">
                  <w:rPr>
                    <w:rFonts w:ascii="Segoe UI Symbol" w:hAnsi="Segoe UI Symbol" w:cs="Segoe UI Symbol"/>
                    <w:color w:val="000000" w:themeColor="text1"/>
                    <w:sz w:val="24"/>
                    <w:szCs w:val="24"/>
                    <w:rtl/>
                  </w:rPr>
                  <w:t>☐</w:t>
                </w:r>
              </w:sdtContent>
            </w:sdt>
            <w:r w:rsidR="00AF2C65"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5C91EDE" w14:textId="77777777" w:rsidR="00AF2C65"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AF2C65" w:rsidRPr="005A0806">
                  <w:rPr>
                    <w:rFonts w:ascii="Segoe UI Symbol" w:hAnsi="Segoe UI Symbol" w:cs="Segoe UI Symbol"/>
                    <w:color w:val="000000" w:themeColor="text1"/>
                    <w:sz w:val="24"/>
                    <w:szCs w:val="24"/>
                    <w:rtl/>
                  </w:rPr>
                  <w:t>☐</w:t>
                </w:r>
              </w:sdtContent>
            </w:sdt>
            <w:r w:rsidR="00AF2C65"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1FB203E4" w14:textId="77777777" w:rsidR="00AF2C65" w:rsidRPr="005A0806" w:rsidRDefault="00000000" w:rsidP="00E41DC0">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AF2C65" w:rsidRPr="005A0806">
                  <w:rPr>
                    <w:rFonts w:ascii="Segoe UI Symbol" w:hAnsi="Segoe UI Symbol" w:cs="Segoe UI Symbol"/>
                    <w:color w:val="000000" w:themeColor="text1"/>
                    <w:sz w:val="24"/>
                    <w:szCs w:val="24"/>
                    <w:rtl/>
                  </w:rPr>
                  <w:t>☐</w:t>
                </w:r>
              </w:sdtContent>
            </w:sdt>
            <w:r w:rsidR="00AF2C65" w:rsidRPr="005A0806">
              <w:rPr>
                <w:rFonts w:ascii="Sakkal Majalla" w:hAnsi="Sakkal Majalla" w:cs="Sakkal Majalla"/>
                <w:color w:val="000000" w:themeColor="text1"/>
                <w:sz w:val="24"/>
                <w:szCs w:val="24"/>
                <w:rtl/>
              </w:rPr>
              <w:t xml:space="preserve"> </w:t>
            </w:r>
            <w:r w:rsidR="00AF2C65">
              <w:rPr>
                <w:rFonts w:ascii="Sakkal Majalla" w:hAnsi="Sakkal Majalla" w:cs="Sakkal Majalla" w:hint="cs"/>
                <w:color w:val="000000" w:themeColor="text1"/>
                <w:sz w:val="24"/>
                <w:szCs w:val="24"/>
                <w:rtl/>
              </w:rPr>
              <w:t>أخرى</w:t>
            </w:r>
          </w:p>
        </w:tc>
      </w:tr>
      <w:tr w:rsidR="00AF2C65" w:rsidRPr="001F1912" w14:paraId="7739D18C" w14:textId="77777777" w:rsidTr="00E41DC0">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7DFA0CE4" w14:textId="77777777" w:rsidR="00AF2C65" w:rsidRPr="005A0806" w:rsidRDefault="00AF2C65" w:rsidP="00E41DC0">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7CCD786B" w14:textId="77777777" w:rsidR="00AF2C65" w:rsidRPr="005A0806" w:rsidRDefault="00000000" w:rsidP="00E41DC0">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AF2C65">
                  <w:rPr>
                    <w:rFonts w:ascii="MS Gothic" w:eastAsia="MS Gothic" w:hAnsi="MS Gothic" w:cs="Sakkal Majalla" w:hint="eastAsia"/>
                    <w:color w:val="000000" w:themeColor="text1"/>
                    <w:sz w:val="24"/>
                    <w:szCs w:val="24"/>
                    <w:rtl/>
                  </w:rPr>
                  <w:t>☒</w:t>
                </w:r>
              </w:sdtContent>
            </w:sdt>
            <w:r w:rsidR="00AF2C65"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719188CB" w14:textId="77777777" w:rsidR="00AF2C65" w:rsidRPr="005A0806" w:rsidRDefault="00000000" w:rsidP="00E41DC0">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F2C65" w:rsidRPr="005A0806">
                  <w:rPr>
                    <w:rFonts w:ascii="Segoe UI Symbol" w:hAnsi="Segoe UI Symbol" w:cs="Segoe UI Symbol"/>
                    <w:color w:val="000000" w:themeColor="text1"/>
                    <w:sz w:val="24"/>
                    <w:szCs w:val="24"/>
                    <w:rtl/>
                  </w:rPr>
                  <w:t>☐</w:t>
                </w:r>
              </w:sdtContent>
            </w:sdt>
            <w:r w:rsidR="00AF2C65" w:rsidRPr="005A0806">
              <w:rPr>
                <w:rFonts w:ascii="Sakkal Majalla" w:hAnsi="Sakkal Majalla" w:cs="Sakkal Majalla"/>
                <w:color w:val="000000" w:themeColor="text1"/>
                <w:sz w:val="24"/>
                <w:szCs w:val="24"/>
                <w:rtl/>
              </w:rPr>
              <w:t xml:space="preserve"> اختياري       </w:t>
            </w:r>
          </w:p>
        </w:tc>
      </w:tr>
      <w:tr w:rsidR="00AF2C65" w:rsidRPr="001F1912" w14:paraId="3C39011D" w14:textId="77777777" w:rsidTr="00E41DC0">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028E72B" w14:textId="23E3292A" w:rsidR="00AF2C65" w:rsidRPr="009E6110" w:rsidRDefault="00AF2C65" w:rsidP="00E41DC0">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Pr>
                <w:rFonts w:ascii="Sakkal Majalla" w:hAnsi="Sakkal Majalla" w:cs="Sakkal Majalla" w:hint="cs"/>
                <w:color w:val="FFFFFF" w:themeColor="background1"/>
                <w:sz w:val="28"/>
                <w:szCs w:val="28"/>
                <w:rtl/>
              </w:rPr>
              <w:t>المستوى ال</w:t>
            </w:r>
            <w:r w:rsidR="002576F9">
              <w:rPr>
                <w:rFonts w:ascii="Sakkal Majalla" w:hAnsi="Sakkal Majalla" w:cs="Sakkal Majalla" w:hint="cs"/>
                <w:color w:val="FFFFFF" w:themeColor="background1"/>
                <w:sz w:val="28"/>
                <w:szCs w:val="28"/>
                <w:rtl/>
              </w:rPr>
              <w:t>سادس</w:t>
            </w:r>
          </w:p>
        </w:tc>
      </w:tr>
      <w:tr w:rsidR="00AF2C65" w:rsidRPr="001F1912" w14:paraId="1828F9C2" w14:textId="77777777" w:rsidTr="00E41DC0">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1EC7A9E" w14:textId="77777777" w:rsidR="00AF2C65" w:rsidRPr="001F03FF" w:rsidRDefault="00AF2C65" w:rsidP="00E41DC0">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AF2C65" w:rsidRPr="001F1912" w14:paraId="279E83AF" w14:textId="77777777" w:rsidTr="00E41DC0">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0252C7" w14:textId="77777777" w:rsidR="00AF2C65" w:rsidRPr="00782108" w:rsidRDefault="00AF2C65"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307462">
              <w:rPr>
                <w:rFonts w:ascii="Sakkal Majalla" w:hAnsi="Sakkal Majalla" w:cs="Sakkal Majalla"/>
                <w:b w:val="0"/>
                <w:bCs w:val="0"/>
                <w:color w:val="000000" w:themeColor="text1"/>
                <w:sz w:val="28"/>
                <w:szCs w:val="28"/>
                <w:rtl/>
              </w:rPr>
              <w:t>من المتوقع أن يطور المقرر المهارات اللغوية الأساسية لطلاب الجامعة من خلال تقويم ألسنتهم وتدريبهم على الكتابة والتحرير، مع تجنب الأخطاء الشائعة، وذلك من خلال تعريف الطالب بالكلمة وأقسامها، وأنواع الجملة وأحكامها ليستطيع أن يكتب وينطق بطريقة فصيحة خالية من اللحن. مع تطوير مقدراتهم الذاتية على التعلم والاستزادة من المعرفة المتخصصة من مضانّها المعتبرة من قواميس ومعاجم ومواقع الكترونية ذات علاقة.</w:t>
            </w:r>
          </w:p>
          <w:p w14:paraId="2F2E8B30" w14:textId="77777777" w:rsidR="00AF2C65" w:rsidRPr="009E6110" w:rsidRDefault="00AF2C65" w:rsidP="00E41DC0">
            <w:pPr>
              <w:bidi/>
              <w:jc w:val="lowKashida"/>
              <w:rPr>
                <w:rFonts w:ascii="Sakkal Majalla" w:hAnsi="Sakkal Majalla" w:cs="Sakkal Majalla"/>
                <w:b w:val="0"/>
                <w:bCs w:val="0"/>
                <w:color w:val="000000" w:themeColor="text1"/>
                <w:sz w:val="28"/>
                <w:szCs w:val="28"/>
                <w:rtl/>
              </w:rPr>
            </w:pPr>
          </w:p>
        </w:tc>
      </w:tr>
      <w:tr w:rsidR="00AF2C65" w:rsidRPr="001F1912" w14:paraId="232A233E"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72EA2D9" w14:textId="77777777" w:rsidR="00AF2C65" w:rsidRPr="009E6110" w:rsidRDefault="00AF2C65" w:rsidP="00E41DC0">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AF2C65" w:rsidRPr="001F1912" w14:paraId="76692B95"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2296D525" w14:textId="77777777" w:rsidR="00AF2C65" w:rsidRPr="009E6110" w:rsidRDefault="00AF2C65"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0F7BBB32" w14:textId="77777777" w:rsidR="00AF2C65" w:rsidRPr="009E6110" w:rsidRDefault="00AF2C65"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نحو 211</w:t>
            </w:r>
          </w:p>
          <w:p w14:paraId="18C91CF9" w14:textId="77777777" w:rsidR="00AF2C65" w:rsidRPr="009E6110" w:rsidRDefault="00AF2C65"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AF2C65" w:rsidRPr="001F1912" w14:paraId="692BA4DE"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3BB9FCFF" w14:textId="77777777" w:rsidR="00AF2C65" w:rsidRPr="00DF1E19" w:rsidRDefault="00AF2C65" w:rsidP="00E41DC0">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AF2C65" w:rsidRPr="001F1912" w14:paraId="7B6CCE6A"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A60B782" w14:textId="77777777" w:rsidR="00AF2C65" w:rsidRPr="009E6110" w:rsidRDefault="00AF2C65"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AF2C65" w:rsidRPr="001F1912" w14:paraId="2B825DA1" w14:textId="77777777" w:rsidTr="00E41DC0">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837B0B2" w14:textId="77777777" w:rsidR="00AF2C65" w:rsidRPr="00DF1E19" w:rsidRDefault="00AF2C65" w:rsidP="00E41DC0">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AF2C65" w:rsidRPr="001F1912" w14:paraId="0DA950CE" w14:textId="77777777" w:rsidTr="00E41DC0">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34EAF79" w14:textId="77777777" w:rsidR="00AF2C65" w:rsidRPr="00307462" w:rsidRDefault="00AF2C65" w:rsidP="00E41DC0">
            <w:pPr>
              <w:shd w:val="clear" w:color="auto" w:fill="F2F2F2" w:themeFill="background1" w:themeFillShade="F2"/>
              <w:bidi/>
              <w:jc w:val="lowKashida"/>
              <w:rPr>
                <w:rFonts w:ascii="Sakkal Majalla" w:hAnsi="Sakkal Majalla" w:cs="Sakkal Majalla"/>
                <w:color w:val="000000" w:themeColor="text1"/>
                <w:sz w:val="28"/>
                <w:szCs w:val="28"/>
                <w:rtl/>
              </w:rPr>
            </w:pPr>
            <w:r w:rsidRPr="00307462">
              <w:rPr>
                <w:rFonts w:ascii="Sakkal Majalla" w:hAnsi="Sakkal Majalla" w:cs="Sakkal Majalla"/>
                <w:color w:val="000000" w:themeColor="text1"/>
                <w:sz w:val="28"/>
                <w:szCs w:val="28"/>
              </w:rPr>
              <w:t xml:space="preserve">    </w:t>
            </w:r>
            <w:r w:rsidRPr="00307462">
              <w:rPr>
                <w:rFonts w:ascii="Sakkal Majalla" w:hAnsi="Sakkal Majalla" w:cs="Sakkal Majalla"/>
                <w:color w:val="000000" w:themeColor="text1"/>
                <w:sz w:val="28"/>
                <w:szCs w:val="28"/>
                <w:rtl/>
              </w:rPr>
              <w:t>تطوير المهارات اللغوية الأساسية لطلاب الجامعة؛ وذلك من خلال</w:t>
            </w:r>
            <w:r w:rsidRPr="00307462">
              <w:rPr>
                <w:rFonts w:ascii="Sakkal Majalla" w:hAnsi="Sakkal Majalla" w:cs="Sakkal Majalla"/>
                <w:color w:val="000000" w:themeColor="text1"/>
                <w:sz w:val="28"/>
                <w:szCs w:val="28"/>
              </w:rPr>
              <w:t>:</w:t>
            </w:r>
          </w:p>
          <w:p w14:paraId="3CAE8176" w14:textId="77777777" w:rsidR="00AF2C65" w:rsidRPr="00116438" w:rsidRDefault="00AF2C65" w:rsidP="00E41DC0">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116438">
              <w:rPr>
                <w:rFonts w:ascii="Sakkal Majalla" w:hAnsi="Sakkal Majalla" w:cs="Sakkal Majalla"/>
                <w:b w:val="0"/>
                <w:bCs w:val="0"/>
                <w:sz w:val="28"/>
                <w:szCs w:val="28"/>
                <w:rtl/>
              </w:rPr>
              <w:t>أن يكون الطالب قادرًا على إدراك أنواع التوابع وأحكامها، وأحكام الإضافة، وأسلوب النداء والاختصاص والتحذير والإغراء، وأسماء الأفعال</w:t>
            </w:r>
          </w:p>
        </w:tc>
      </w:tr>
    </w:tbl>
    <w:bookmarkEnd w:id="1"/>
    <w:p w14:paraId="338DA682" w14:textId="77777777" w:rsidR="00AF2C65" w:rsidRPr="00DF1E19" w:rsidRDefault="00AF2C65" w:rsidP="00AF2C65">
      <w:pPr>
        <w:autoSpaceDE w:val="0"/>
        <w:autoSpaceDN w:val="0"/>
        <w:bidi/>
        <w:adjustRightInd w:val="0"/>
        <w:spacing w:after="0" w:line="288" w:lineRule="auto"/>
        <w:textAlignment w:val="center"/>
        <w:rPr>
          <w:rStyle w:val="ac"/>
          <w:rFonts w:ascii="Sakkal Majalla" w:hAnsi="Sakkal Majalla" w:cs="Sakkal Majalla"/>
          <w:color w:val="52B5C2"/>
          <w:sz w:val="28"/>
          <w:szCs w:val="28"/>
        </w:rPr>
      </w:pPr>
      <w:r>
        <w:rPr>
          <w:rStyle w:val="ac"/>
          <w:rFonts w:ascii="Sakkal Majalla" w:hAnsi="Sakkal Majalla" w:cs="Sakkal Majalla"/>
          <w:b/>
          <w:bCs/>
          <w:color w:val="52B5C2"/>
          <w:sz w:val="28"/>
          <w:szCs w:val="28"/>
          <w:rtl/>
        </w:rPr>
        <w:t>2.</w:t>
      </w:r>
      <w:r w:rsidRPr="00171C6C">
        <w:rPr>
          <w:rStyle w:val="ac"/>
          <w:rFonts w:ascii="Sakkal Majalla" w:hAnsi="Sakkal Majalla" w:cs="Sakkal Majalla"/>
          <w:b/>
          <w:bCs/>
          <w:color w:val="52B5C2"/>
          <w:sz w:val="28"/>
          <w:szCs w:val="28"/>
          <w:rtl/>
        </w:rPr>
        <w:t xml:space="preserve"> نمط التعليم</w:t>
      </w:r>
      <w:bookmarkStart w:id="3" w:name="_Hlk531080362"/>
      <w:r>
        <w:rPr>
          <w:rStyle w:val="ac"/>
          <w:rFonts w:ascii="Sakkal Majalla" w:hAnsi="Sakkal Majalla" w:cs="Sakkal Majalla" w:hint="cs"/>
          <w:b/>
          <w:bCs/>
          <w:color w:val="52B5C2"/>
          <w:sz w:val="28"/>
          <w:szCs w:val="28"/>
          <w:rtl/>
        </w:rPr>
        <w:t xml:space="preserve"> </w:t>
      </w:r>
      <w:r w:rsidRPr="00016CC7">
        <w:rPr>
          <w:rStyle w:val="ac"/>
          <w:rFonts w:ascii="Sakkal Majalla" w:hAnsi="Sakkal Majalla" w:cs="Sakkal Majalla"/>
          <w:color w:val="auto"/>
          <w:sz w:val="20"/>
          <w:szCs w:val="20"/>
          <w:rtl/>
        </w:rPr>
        <w:t xml:space="preserve">(اختر </w:t>
      </w:r>
      <w:r w:rsidRPr="00016CC7">
        <w:rPr>
          <w:rStyle w:val="ac"/>
          <w:rFonts w:ascii="Sakkal Majalla" w:hAnsi="Sakkal Majalla" w:cs="Sakkal Majalla" w:hint="eastAsia"/>
          <w:color w:val="auto"/>
          <w:sz w:val="20"/>
          <w:szCs w:val="20"/>
          <w:rtl/>
        </w:rPr>
        <w:t>كل</w:t>
      </w:r>
      <w:r w:rsidRPr="00016CC7">
        <w:rPr>
          <w:rStyle w:val="ac"/>
          <w:rFonts w:ascii="Sakkal Majalla" w:hAnsi="Sakkal Majalla" w:cs="Sakkal Majalla"/>
          <w:color w:val="auto"/>
          <w:sz w:val="20"/>
          <w:szCs w:val="20"/>
          <w:rtl/>
        </w:rPr>
        <w:t xml:space="preserve"> </w:t>
      </w:r>
      <w:r w:rsidRPr="00016CC7">
        <w:rPr>
          <w:rStyle w:val="ac"/>
          <w:rFonts w:ascii="Sakkal Majalla" w:hAnsi="Sakkal Majalla" w:cs="Sakkal Majalla" w:hint="eastAsia"/>
          <w:color w:val="auto"/>
          <w:sz w:val="20"/>
          <w:szCs w:val="20"/>
          <w:rtl/>
        </w:rPr>
        <w:t>ما</w:t>
      </w:r>
      <w:r w:rsidRPr="00016CC7">
        <w:rPr>
          <w:rStyle w:val="ac"/>
          <w:rFonts w:ascii="Sakkal Majalla" w:hAnsi="Sakkal Majalla" w:cs="Sakkal Majalla"/>
          <w:color w:val="auto"/>
          <w:sz w:val="20"/>
          <w:szCs w:val="20"/>
          <w:rtl/>
        </w:rPr>
        <w:t xml:space="preserve"> </w:t>
      </w:r>
      <w:r w:rsidRPr="00016CC7">
        <w:rPr>
          <w:rStyle w:val="ac"/>
          <w:rFonts w:ascii="Sakkal Majalla" w:hAnsi="Sakkal Majalla" w:cs="Sakkal Majalla" w:hint="eastAsia"/>
          <w:color w:val="auto"/>
          <w:sz w:val="20"/>
          <w:szCs w:val="20"/>
          <w:rtl/>
        </w:rPr>
        <w:t>ينطبق</w:t>
      </w:r>
      <w:r w:rsidRPr="00016CC7">
        <w:rPr>
          <w:rStyle w:val="ac"/>
          <w:rFonts w:ascii="Sakkal Majalla" w:hAnsi="Sakkal Majalla" w:cs="Sakkal Majalla"/>
          <w:color w:val="auto"/>
          <w:sz w:val="20"/>
          <w:szCs w:val="20"/>
          <w:rtl/>
        </w:rPr>
        <w:t>)</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866"/>
        <w:gridCol w:w="3523"/>
        <w:gridCol w:w="2621"/>
        <w:gridCol w:w="2622"/>
      </w:tblGrid>
      <w:tr w:rsidR="000968C2" w:rsidRPr="00B9405F" w14:paraId="12DB19ED" w14:textId="77777777" w:rsidTr="00BF3C83">
        <w:trPr>
          <w:tblHeader/>
          <w:tblCellSpacing w:w="7" w:type="dxa"/>
          <w:jc w:val="center"/>
        </w:trPr>
        <w:tc>
          <w:tcPr>
            <w:tcW w:w="845" w:type="dxa"/>
            <w:shd w:val="clear" w:color="auto" w:fill="4C3D8E"/>
            <w:vAlign w:val="center"/>
          </w:tcPr>
          <w:bookmarkEnd w:id="3"/>
          <w:p w14:paraId="2090D898" w14:textId="77777777" w:rsidR="000968C2" w:rsidRPr="00B9405F" w:rsidRDefault="000968C2" w:rsidP="00BF3C83">
            <w:pPr>
              <w:bidi/>
              <w:spacing w:after="0"/>
              <w:jc w:val="center"/>
              <w:rPr>
                <w:rFonts w:ascii="Sakkal Majalla" w:eastAsia="Calibri" w:hAnsi="Sakkal Majalla" w:cs="Sakkal Majalla"/>
                <w:b/>
                <w:bCs/>
                <w:color w:val="FFFFFF"/>
                <w:sz w:val="28"/>
                <w:szCs w:val="28"/>
                <w:rtl/>
              </w:rPr>
            </w:pPr>
            <w:r w:rsidRPr="00B9405F">
              <w:rPr>
                <w:rFonts w:ascii="Sakkal Majalla" w:eastAsia="Calibri" w:hAnsi="Sakkal Majalla" w:cs="Sakkal Majalla"/>
                <w:b/>
                <w:bCs/>
                <w:color w:val="FFFFFF"/>
                <w:sz w:val="28"/>
                <w:szCs w:val="28"/>
                <w:rtl/>
              </w:rPr>
              <w:lastRenderedPageBreak/>
              <w:t>م</w:t>
            </w:r>
          </w:p>
        </w:tc>
        <w:tc>
          <w:tcPr>
            <w:tcW w:w="3509" w:type="dxa"/>
            <w:shd w:val="clear" w:color="auto" w:fill="4C3D8E"/>
            <w:vAlign w:val="center"/>
          </w:tcPr>
          <w:p w14:paraId="6FD210AA" w14:textId="77777777" w:rsidR="000968C2" w:rsidRPr="00B9405F" w:rsidRDefault="000968C2" w:rsidP="00BF3C83">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68D6349A" w14:textId="77777777" w:rsidR="000968C2" w:rsidRPr="00B9405F" w:rsidRDefault="000968C2" w:rsidP="00BF3C83">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7CACF90B" w14:textId="77777777" w:rsidR="000968C2" w:rsidRPr="00B9405F" w:rsidRDefault="000968C2" w:rsidP="00BF3C83">
            <w:pPr>
              <w:bidi/>
              <w:spacing w:after="0"/>
              <w:jc w:val="center"/>
              <w:rPr>
                <w:rFonts w:ascii="Sakkal Majalla" w:eastAsia="Calibri" w:hAnsi="Sakkal Majalla" w:cs="Sakkal Majalla"/>
                <w:b/>
                <w:bCs/>
                <w:color w:val="FFFFFF"/>
                <w:sz w:val="28"/>
                <w:szCs w:val="28"/>
              </w:rPr>
            </w:pPr>
            <w:r w:rsidRPr="00B9405F">
              <w:rPr>
                <w:rFonts w:ascii="Sakkal Majalla" w:eastAsia="Calibri" w:hAnsi="Sakkal Majalla" w:cs="Sakkal Majalla"/>
                <w:b/>
                <w:bCs/>
                <w:color w:val="FFFFFF"/>
                <w:sz w:val="28"/>
                <w:szCs w:val="28"/>
                <w:rtl/>
              </w:rPr>
              <w:t xml:space="preserve">النسبة </w:t>
            </w:r>
          </w:p>
        </w:tc>
      </w:tr>
      <w:tr w:rsidR="000968C2" w:rsidRPr="00B9405F" w14:paraId="44DBA854" w14:textId="77777777" w:rsidTr="00BF3C83">
        <w:trPr>
          <w:trHeight w:val="260"/>
          <w:tblCellSpacing w:w="7" w:type="dxa"/>
          <w:jc w:val="center"/>
        </w:trPr>
        <w:tc>
          <w:tcPr>
            <w:tcW w:w="845" w:type="dxa"/>
            <w:shd w:val="clear" w:color="auto" w:fill="F2F2F2"/>
            <w:vAlign w:val="center"/>
          </w:tcPr>
          <w:p w14:paraId="7A7E678B" w14:textId="77777777" w:rsidR="000968C2" w:rsidRPr="00B9405F" w:rsidRDefault="000968C2"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1</w:t>
            </w:r>
          </w:p>
        </w:tc>
        <w:tc>
          <w:tcPr>
            <w:tcW w:w="3509" w:type="dxa"/>
            <w:shd w:val="clear" w:color="auto" w:fill="F2F2F2"/>
          </w:tcPr>
          <w:p w14:paraId="5E574684" w14:textId="77777777" w:rsidR="000968C2" w:rsidRPr="00B9405F" w:rsidRDefault="000968C2"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تعليم التقليدي</w:t>
            </w:r>
          </w:p>
        </w:tc>
        <w:tc>
          <w:tcPr>
            <w:tcW w:w="2607" w:type="dxa"/>
            <w:shd w:val="clear" w:color="auto" w:fill="F2F2F2"/>
            <w:vAlign w:val="center"/>
          </w:tcPr>
          <w:p w14:paraId="55391C14" w14:textId="77777777" w:rsidR="000968C2" w:rsidRPr="00B9405F" w:rsidRDefault="000968C2"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24</w:t>
            </w:r>
          </w:p>
        </w:tc>
        <w:tc>
          <w:tcPr>
            <w:tcW w:w="2601" w:type="dxa"/>
            <w:shd w:val="clear" w:color="auto" w:fill="F2F2F2"/>
            <w:vAlign w:val="center"/>
          </w:tcPr>
          <w:p w14:paraId="0AF71B36" w14:textId="77777777" w:rsidR="000968C2" w:rsidRPr="00B9405F" w:rsidRDefault="000968C2"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66.7%</w:t>
            </w:r>
          </w:p>
        </w:tc>
      </w:tr>
      <w:tr w:rsidR="000968C2" w:rsidRPr="00B9405F" w14:paraId="7208E572" w14:textId="77777777" w:rsidTr="00BF3C83">
        <w:trPr>
          <w:trHeight w:val="260"/>
          <w:tblCellSpacing w:w="7" w:type="dxa"/>
          <w:jc w:val="center"/>
        </w:trPr>
        <w:tc>
          <w:tcPr>
            <w:tcW w:w="845" w:type="dxa"/>
            <w:shd w:val="clear" w:color="auto" w:fill="D9D9D9"/>
            <w:vAlign w:val="center"/>
          </w:tcPr>
          <w:p w14:paraId="39D583D2" w14:textId="77777777" w:rsidR="000968C2" w:rsidRPr="00B9405F" w:rsidRDefault="000968C2"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2</w:t>
            </w:r>
          </w:p>
        </w:tc>
        <w:tc>
          <w:tcPr>
            <w:tcW w:w="3509" w:type="dxa"/>
            <w:shd w:val="clear" w:color="auto" w:fill="D9D9D9"/>
          </w:tcPr>
          <w:p w14:paraId="4F2ED8F1" w14:textId="77777777" w:rsidR="000968C2" w:rsidRPr="00B9405F" w:rsidRDefault="000968C2"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التعليم الإلكتروني</w:t>
            </w:r>
          </w:p>
        </w:tc>
        <w:tc>
          <w:tcPr>
            <w:tcW w:w="2607" w:type="dxa"/>
            <w:shd w:val="clear" w:color="auto" w:fill="D9D9D9"/>
            <w:vAlign w:val="center"/>
          </w:tcPr>
          <w:p w14:paraId="53458498" w14:textId="77777777" w:rsidR="000968C2" w:rsidRPr="00B9405F" w:rsidRDefault="000968C2" w:rsidP="00BF3C83">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2CFC9C67" w14:textId="77777777" w:rsidR="000968C2" w:rsidRPr="00B9405F" w:rsidRDefault="000968C2" w:rsidP="00BF3C83">
            <w:pPr>
              <w:bidi/>
              <w:spacing w:after="0"/>
              <w:jc w:val="center"/>
              <w:rPr>
                <w:rFonts w:ascii="Sakkal Majalla" w:eastAsia="Calibri" w:hAnsi="Sakkal Majalla" w:cs="Sakkal Majalla"/>
                <w:b/>
                <w:bCs/>
                <w:sz w:val="28"/>
                <w:szCs w:val="28"/>
              </w:rPr>
            </w:pPr>
          </w:p>
        </w:tc>
      </w:tr>
      <w:tr w:rsidR="000968C2" w:rsidRPr="00B9405F" w14:paraId="15D665F4" w14:textId="77777777" w:rsidTr="00BF3C83">
        <w:trPr>
          <w:trHeight w:val="260"/>
          <w:tblCellSpacing w:w="7" w:type="dxa"/>
          <w:jc w:val="center"/>
        </w:trPr>
        <w:tc>
          <w:tcPr>
            <w:tcW w:w="845" w:type="dxa"/>
            <w:shd w:val="clear" w:color="auto" w:fill="F2F2F2"/>
            <w:vAlign w:val="center"/>
          </w:tcPr>
          <w:p w14:paraId="5A5731EF" w14:textId="77777777" w:rsidR="000968C2" w:rsidRPr="00B9405F" w:rsidRDefault="000968C2"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3</w:t>
            </w:r>
          </w:p>
        </w:tc>
        <w:tc>
          <w:tcPr>
            <w:tcW w:w="3509" w:type="dxa"/>
            <w:shd w:val="clear" w:color="auto" w:fill="F2F2F2"/>
          </w:tcPr>
          <w:p w14:paraId="5E2390D6" w14:textId="77777777" w:rsidR="000968C2" w:rsidRPr="00B9405F" w:rsidRDefault="000968C2"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 xml:space="preserve">التعليم المدمج </w:t>
            </w:r>
          </w:p>
          <w:p w14:paraId="15785AFB" w14:textId="77777777" w:rsidR="000968C2" w:rsidRPr="00B9405F" w:rsidRDefault="000968C2" w:rsidP="00BF3C83">
            <w:pPr>
              <w:numPr>
                <w:ilvl w:val="0"/>
                <w:numId w:val="1"/>
              </w:numPr>
              <w:bidi/>
              <w:spacing w:after="0"/>
              <w:contextualSpacing/>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 xml:space="preserve">التعليم التقليدي </w:t>
            </w:r>
          </w:p>
          <w:p w14:paraId="4546FE9D" w14:textId="77777777" w:rsidR="000968C2" w:rsidRPr="00B9405F" w:rsidRDefault="000968C2" w:rsidP="00BF3C83">
            <w:pPr>
              <w:numPr>
                <w:ilvl w:val="0"/>
                <w:numId w:val="1"/>
              </w:numPr>
              <w:bidi/>
              <w:spacing w:after="0"/>
              <w:contextualSpacing/>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التعليم الإلكتروني</w:t>
            </w:r>
          </w:p>
        </w:tc>
        <w:tc>
          <w:tcPr>
            <w:tcW w:w="2607" w:type="dxa"/>
            <w:shd w:val="clear" w:color="auto" w:fill="F2F2F2"/>
            <w:vAlign w:val="center"/>
          </w:tcPr>
          <w:p w14:paraId="4FA2A60D" w14:textId="77777777" w:rsidR="000968C2" w:rsidRPr="00B9405F" w:rsidRDefault="000968C2" w:rsidP="00BF3C83">
            <w:pPr>
              <w:bidi/>
              <w:spacing w:after="0"/>
              <w:jc w:val="center"/>
              <w:rPr>
                <w:rFonts w:ascii="Sakkal Majalla" w:eastAsia="Calibri" w:hAnsi="Sakkal Majalla" w:cs="Sakkal Majalla"/>
                <w:b/>
                <w:bCs/>
                <w:sz w:val="28"/>
                <w:szCs w:val="28"/>
              </w:rPr>
            </w:pPr>
          </w:p>
        </w:tc>
        <w:tc>
          <w:tcPr>
            <w:tcW w:w="2601" w:type="dxa"/>
            <w:shd w:val="clear" w:color="auto" w:fill="F2F2F2"/>
            <w:vAlign w:val="center"/>
          </w:tcPr>
          <w:p w14:paraId="2DC91279" w14:textId="77777777" w:rsidR="000968C2" w:rsidRPr="00B9405F" w:rsidRDefault="000968C2" w:rsidP="00BF3C83">
            <w:pPr>
              <w:bidi/>
              <w:spacing w:after="0"/>
              <w:jc w:val="center"/>
              <w:rPr>
                <w:rFonts w:ascii="Sakkal Majalla" w:eastAsia="Calibri" w:hAnsi="Sakkal Majalla" w:cs="Sakkal Majalla"/>
                <w:b/>
                <w:bCs/>
                <w:sz w:val="28"/>
                <w:szCs w:val="28"/>
              </w:rPr>
            </w:pPr>
          </w:p>
        </w:tc>
      </w:tr>
      <w:tr w:rsidR="000968C2" w:rsidRPr="00B9405F" w14:paraId="2A1A8FA1" w14:textId="77777777" w:rsidTr="00BF3C83">
        <w:trPr>
          <w:trHeight w:val="260"/>
          <w:tblCellSpacing w:w="7" w:type="dxa"/>
          <w:jc w:val="center"/>
        </w:trPr>
        <w:tc>
          <w:tcPr>
            <w:tcW w:w="845" w:type="dxa"/>
            <w:shd w:val="clear" w:color="auto" w:fill="D9D9D9"/>
            <w:vAlign w:val="center"/>
          </w:tcPr>
          <w:p w14:paraId="5D120BBE" w14:textId="77777777" w:rsidR="000968C2" w:rsidRPr="00B9405F" w:rsidRDefault="000968C2" w:rsidP="00BF3C83">
            <w:pPr>
              <w:bidi/>
              <w:spacing w:after="0"/>
              <w:jc w:val="center"/>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4</w:t>
            </w:r>
          </w:p>
        </w:tc>
        <w:tc>
          <w:tcPr>
            <w:tcW w:w="3509" w:type="dxa"/>
            <w:shd w:val="clear" w:color="auto" w:fill="D9D9D9"/>
          </w:tcPr>
          <w:p w14:paraId="18596A84" w14:textId="77777777" w:rsidR="000968C2" w:rsidRPr="00B9405F" w:rsidRDefault="000968C2" w:rsidP="00BF3C83">
            <w:pPr>
              <w:bidi/>
              <w:spacing w:after="0"/>
              <w:rPr>
                <w:rFonts w:ascii="Sakkal Majalla" w:eastAsia="Calibri" w:hAnsi="Sakkal Majalla" w:cs="Sakkal Majalla"/>
                <w:b/>
                <w:bCs/>
                <w:sz w:val="24"/>
                <w:szCs w:val="24"/>
              </w:rPr>
            </w:pPr>
            <w:r w:rsidRPr="00B9405F">
              <w:rPr>
                <w:rFonts w:ascii="Sakkal Majalla" w:eastAsia="Calibri" w:hAnsi="Sakkal Majalla" w:cs="Sakkal Majalla"/>
                <w:b/>
                <w:bCs/>
                <w:sz w:val="24"/>
                <w:szCs w:val="24"/>
                <w:rtl/>
              </w:rPr>
              <w:t xml:space="preserve">التعليم عن بعد </w:t>
            </w:r>
          </w:p>
        </w:tc>
        <w:tc>
          <w:tcPr>
            <w:tcW w:w="2607" w:type="dxa"/>
            <w:shd w:val="clear" w:color="auto" w:fill="D9D9D9"/>
            <w:vAlign w:val="center"/>
          </w:tcPr>
          <w:p w14:paraId="39581269" w14:textId="77777777" w:rsidR="000968C2" w:rsidRPr="00B9405F" w:rsidRDefault="000968C2" w:rsidP="00BF3C83">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02C7126D" w14:textId="77777777" w:rsidR="000968C2" w:rsidRPr="00B9405F" w:rsidRDefault="000968C2" w:rsidP="00BF3C83">
            <w:pPr>
              <w:bidi/>
              <w:spacing w:after="0"/>
              <w:jc w:val="center"/>
              <w:rPr>
                <w:rFonts w:ascii="Sakkal Majalla" w:eastAsia="Calibri" w:hAnsi="Sakkal Majalla" w:cs="Sakkal Majalla"/>
                <w:b/>
                <w:bCs/>
                <w:sz w:val="28"/>
                <w:szCs w:val="28"/>
              </w:rPr>
            </w:pPr>
          </w:p>
        </w:tc>
      </w:tr>
      <w:tr w:rsidR="000968C2" w:rsidRPr="00B9405F" w14:paraId="18063A26" w14:textId="77777777" w:rsidTr="00BF3C83">
        <w:trPr>
          <w:trHeight w:val="260"/>
          <w:tblCellSpacing w:w="7" w:type="dxa"/>
          <w:jc w:val="center"/>
        </w:trPr>
        <w:tc>
          <w:tcPr>
            <w:tcW w:w="845" w:type="dxa"/>
            <w:shd w:val="clear" w:color="auto" w:fill="D9D9D9"/>
            <w:vAlign w:val="center"/>
          </w:tcPr>
          <w:p w14:paraId="5804D786" w14:textId="77777777" w:rsidR="000968C2" w:rsidRPr="00B9405F" w:rsidRDefault="000968C2" w:rsidP="00BF3C83">
            <w:pPr>
              <w:bidi/>
              <w:spacing w:after="0"/>
              <w:jc w:val="center"/>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5</w:t>
            </w:r>
          </w:p>
        </w:tc>
        <w:tc>
          <w:tcPr>
            <w:tcW w:w="3509" w:type="dxa"/>
            <w:shd w:val="clear" w:color="auto" w:fill="D9D9D9"/>
          </w:tcPr>
          <w:p w14:paraId="4CCD1DD3" w14:textId="77777777" w:rsidR="000968C2" w:rsidRPr="00B9405F" w:rsidRDefault="000968C2" w:rsidP="00BF3C83">
            <w:pPr>
              <w:bidi/>
              <w:spacing w:after="0"/>
              <w:rPr>
                <w:rFonts w:ascii="Sakkal Majalla" w:eastAsia="Calibri" w:hAnsi="Sakkal Majalla" w:cs="Sakkal Majalla"/>
                <w:b/>
                <w:bCs/>
                <w:sz w:val="24"/>
                <w:szCs w:val="24"/>
                <w:rtl/>
              </w:rPr>
            </w:pPr>
            <w:r w:rsidRPr="00B9405F">
              <w:rPr>
                <w:rFonts w:ascii="Sakkal Majalla" w:eastAsia="Calibri" w:hAnsi="Sakkal Majalla" w:cs="Sakkal Majalla"/>
                <w:b/>
                <w:bCs/>
                <w:sz w:val="24"/>
                <w:szCs w:val="24"/>
                <w:rtl/>
              </w:rPr>
              <w:t>أخرى (ساعات عمليه)</w:t>
            </w:r>
          </w:p>
        </w:tc>
        <w:tc>
          <w:tcPr>
            <w:tcW w:w="2607" w:type="dxa"/>
            <w:shd w:val="clear" w:color="auto" w:fill="D9D9D9"/>
            <w:vAlign w:val="center"/>
          </w:tcPr>
          <w:p w14:paraId="73FE01F0" w14:textId="77777777" w:rsidR="000968C2" w:rsidRPr="00B9405F" w:rsidRDefault="000968C2"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12</w:t>
            </w:r>
          </w:p>
        </w:tc>
        <w:tc>
          <w:tcPr>
            <w:tcW w:w="2601" w:type="dxa"/>
            <w:shd w:val="clear" w:color="auto" w:fill="D9D9D9"/>
            <w:vAlign w:val="center"/>
          </w:tcPr>
          <w:p w14:paraId="729D4FAB" w14:textId="77777777" w:rsidR="000968C2" w:rsidRPr="00B9405F" w:rsidRDefault="000968C2" w:rsidP="00BF3C83">
            <w:pPr>
              <w:bidi/>
              <w:spacing w:after="0"/>
              <w:jc w:val="center"/>
              <w:rPr>
                <w:rFonts w:ascii="Sakkal Majalla" w:eastAsia="Calibri" w:hAnsi="Sakkal Majalla" w:cs="Sakkal Majalla"/>
                <w:b/>
                <w:bCs/>
                <w:sz w:val="28"/>
                <w:szCs w:val="28"/>
              </w:rPr>
            </w:pPr>
            <w:r w:rsidRPr="00B9405F">
              <w:rPr>
                <w:rFonts w:ascii="Sakkal Majalla" w:eastAsia="Calibri" w:hAnsi="Sakkal Majalla" w:cs="Sakkal Majalla"/>
                <w:b/>
                <w:bCs/>
                <w:sz w:val="28"/>
                <w:szCs w:val="28"/>
                <w:rtl/>
              </w:rPr>
              <w:t>33.3%</w:t>
            </w:r>
          </w:p>
        </w:tc>
      </w:tr>
    </w:tbl>
    <w:p w14:paraId="1F78CD9C" w14:textId="77777777" w:rsidR="00AF2C65" w:rsidRPr="005A0806" w:rsidRDefault="00AF2C65" w:rsidP="00AF2C65">
      <w:pPr>
        <w:autoSpaceDE w:val="0"/>
        <w:autoSpaceDN w:val="0"/>
        <w:bidi/>
        <w:adjustRightInd w:val="0"/>
        <w:spacing w:after="170" w:line="288" w:lineRule="auto"/>
        <w:textAlignment w:val="center"/>
        <w:rPr>
          <w:rStyle w:val="ac"/>
          <w:rFonts w:ascii="Sakkal Majalla" w:hAnsi="Sakkal Majalla" w:cs="Sakkal Majalla"/>
          <w:color w:val="4C3D8E"/>
          <w:sz w:val="6"/>
          <w:szCs w:val="6"/>
        </w:rPr>
      </w:pPr>
    </w:p>
    <w:p w14:paraId="7874ABA4" w14:textId="77777777" w:rsidR="00AF2C65" w:rsidRPr="00171C6C" w:rsidRDefault="00AF2C65" w:rsidP="00AF2C65">
      <w:pPr>
        <w:autoSpaceDE w:val="0"/>
        <w:autoSpaceDN w:val="0"/>
        <w:bidi/>
        <w:adjustRightInd w:val="0"/>
        <w:spacing w:after="170" w:line="288" w:lineRule="auto"/>
        <w:textAlignment w:val="center"/>
        <w:rPr>
          <w:rFonts w:ascii="Sakkal Majalla" w:hAnsi="Sakkal Majalla" w:cs="Sakkal Majalla"/>
          <w:color w:val="0C3512" w:themeColor="accent3" w:themeShade="80"/>
          <w:sz w:val="20"/>
          <w:szCs w:val="20"/>
        </w:rPr>
      </w:pPr>
      <w:r>
        <w:rPr>
          <w:rStyle w:val="ac"/>
          <w:rFonts w:ascii="Sakkal Majalla" w:hAnsi="Sakkal Majalla" w:cs="Sakkal Majalla"/>
          <w:b/>
          <w:bCs/>
          <w:color w:val="52B5C2"/>
          <w:sz w:val="28"/>
          <w:szCs w:val="28"/>
          <w:rtl/>
        </w:rPr>
        <w:t>3</w:t>
      </w:r>
      <w:r w:rsidRPr="00171C6C">
        <w:rPr>
          <w:rStyle w:val="ac"/>
          <w:rFonts w:ascii="Sakkal Majalla" w:hAnsi="Sakkal Majalla" w:cs="Sakkal Majalla"/>
          <w:b/>
          <w:bCs/>
          <w:color w:val="52B5C2"/>
          <w:sz w:val="28"/>
          <w:szCs w:val="28"/>
          <w:rtl/>
        </w:rPr>
        <w:t>. الساعات التدريسية</w:t>
      </w:r>
      <w:r w:rsidRPr="00171C6C" w:rsidDel="00A46F7E">
        <w:rPr>
          <w:rStyle w:val="ac"/>
          <w:rFonts w:ascii="Sakkal Majalla" w:hAnsi="Sakkal Majalla" w:cs="Sakkal Majalla"/>
          <w:color w:val="52B5C2"/>
          <w:sz w:val="28"/>
          <w:szCs w:val="28"/>
          <w:rtl/>
        </w:rPr>
        <w:t xml:space="preserve"> </w:t>
      </w:r>
      <w:r w:rsidRPr="00171C6C">
        <w:rPr>
          <w:rStyle w:val="ac"/>
          <w:rFonts w:ascii="Sakkal Majalla" w:hAnsi="Sakkal Majalla" w:cs="Sakkal Majalla"/>
          <w:color w:val="auto"/>
          <w:sz w:val="24"/>
          <w:szCs w:val="24"/>
          <w:rtl/>
        </w:rPr>
        <w:t>(على مستوى الفصل الدراسي)</w:t>
      </w:r>
    </w:p>
    <w:tbl>
      <w:tblPr>
        <w:tblStyle w:val="ad"/>
        <w:bidiVisual/>
        <w:tblW w:w="9653"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0968C2" w:rsidRPr="00171C6C" w14:paraId="7F1F27F7" w14:textId="77777777" w:rsidTr="00BF3C83">
        <w:trPr>
          <w:trHeight w:val="380"/>
          <w:tblCellSpacing w:w="7" w:type="dxa"/>
          <w:jc w:val="center"/>
        </w:trPr>
        <w:tc>
          <w:tcPr>
            <w:tcW w:w="660" w:type="dxa"/>
            <w:shd w:val="clear" w:color="auto" w:fill="4C3D8E"/>
            <w:vAlign w:val="center"/>
          </w:tcPr>
          <w:p w14:paraId="0A8502EE" w14:textId="77777777" w:rsidR="000968C2" w:rsidRPr="00171C6C" w:rsidRDefault="000968C2" w:rsidP="00BF3C83">
            <w:pPr>
              <w:bidi/>
              <w:jc w:val="center"/>
              <w:rPr>
                <w:rFonts w:ascii="Sakkal Majalla" w:hAnsi="Sakkal Majalla" w:cs="Sakkal Majalla"/>
                <w:b/>
                <w:bCs/>
                <w:color w:val="FFFFFF" w:themeColor="background1"/>
                <w:sz w:val="28"/>
                <w:szCs w:val="28"/>
                <w:rtl/>
              </w:rPr>
            </w:pPr>
            <w:bookmarkStart w:id="4" w:name="_Toc138156152"/>
            <w:r w:rsidRPr="00171C6C">
              <w:rPr>
                <w:rFonts w:ascii="Sakkal Majalla" w:hAnsi="Sakkal Majalla" w:cs="Sakkal Majalla"/>
                <w:b/>
                <w:bCs/>
                <w:color w:val="FFFFFF" w:themeColor="background1"/>
                <w:sz w:val="28"/>
                <w:szCs w:val="28"/>
                <w:rtl/>
              </w:rPr>
              <w:t>م</w:t>
            </w:r>
          </w:p>
        </w:tc>
        <w:tc>
          <w:tcPr>
            <w:tcW w:w="5129" w:type="dxa"/>
            <w:shd w:val="clear" w:color="auto" w:fill="4C3D8E"/>
            <w:vAlign w:val="center"/>
          </w:tcPr>
          <w:p w14:paraId="2BCE1F95" w14:textId="77777777" w:rsidR="000968C2" w:rsidRPr="00171C6C" w:rsidRDefault="000968C2"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D9E56AC" w14:textId="77777777" w:rsidR="000968C2" w:rsidRPr="00171C6C" w:rsidRDefault="000968C2"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5E6FB928" w14:textId="77777777" w:rsidR="000968C2" w:rsidRPr="00171C6C" w:rsidRDefault="000968C2"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0968C2" w:rsidRPr="00171C6C" w14:paraId="799A31F1" w14:textId="77777777" w:rsidTr="00BF3C83">
        <w:trPr>
          <w:tblCellSpacing w:w="7" w:type="dxa"/>
          <w:jc w:val="center"/>
        </w:trPr>
        <w:tc>
          <w:tcPr>
            <w:tcW w:w="660" w:type="dxa"/>
            <w:shd w:val="clear" w:color="auto" w:fill="F2F2F2" w:themeFill="background1" w:themeFillShade="F2"/>
            <w:vAlign w:val="center"/>
          </w:tcPr>
          <w:p w14:paraId="694D3945" w14:textId="77777777" w:rsidR="000968C2" w:rsidRPr="00171C6C" w:rsidRDefault="000968C2"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29" w:type="dxa"/>
            <w:shd w:val="clear" w:color="auto" w:fill="F2F2F2" w:themeFill="background1" w:themeFillShade="F2"/>
            <w:vAlign w:val="center"/>
          </w:tcPr>
          <w:p w14:paraId="529B06B9" w14:textId="77777777" w:rsidR="000968C2" w:rsidRPr="00171C6C" w:rsidRDefault="000968C2"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205DCE50"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24</w:t>
            </w:r>
          </w:p>
        </w:tc>
        <w:tc>
          <w:tcPr>
            <w:tcW w:w="1897" w:type="dxa"/>
            <w:shd w:val="clear" w:color="auto" w:fill="F2F2F2" w:themeFill="background1" w:themeFillShade="F2"/>
            <w:vAlign w:val="center"/>
          </w:tcPr>
          <w:p w14:paraId="49C08424"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66.7%</w:t>
            </w:r>
          </w:p>
        </w:tc>
      </w:tr>
      <w:tr w:rsidR="000968C2" w:rsidRPr="00171C6C" w14:paraId="4B56970F" w14:textId="77777777" w:rsidTr="00BF3C83">
        <w:trPr>
          <w:tblCellSpacing w:w="7" w:type="dxa"/>
          <w:jc w:val="center"/>
        </w:trPr>
        <w:tc>
          <w:tcPr>
            <w:tcW w:w="660" w:type="dxa"/>
            <w:shd w:val="clear" w:color="auto" w:fill="D9D9D9" w:themeFill="background1" w:themeFillShade="D9"/>
            <w:vAlign w:val="center"/>
          </w:tcPr>
          <w:p w14:paraId="2B7AD4BA" w14:textId="77777777" w:rsidR="000968C2" w:rsidRPr="00171C6C" w:rsidRDefault="000968C2"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29" w:type="dxa"/>
            <w:shd w:val="clear" w:color="auto" w:fill="D9D9D9" w:themeFill="background1" w:themeFillShade="D9"/>
            <w:vAlign w:val="center"/>
          </w:tcPr>
          <w:p w14:paraId="223FA5E2" w14:textId="77777777" w:rsidR="000968C2" w:rsidRPr="00171C6C" w:rsidRDefault="000968C2"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7ECB9F6C"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p>
        </w:tc>
        <w:tc>
          <w:tcPr>
            <w:tcW w:w="1897" w:type="dxa"/>
            <w:shd w:val="clear" w:color="auto" w:fill="D9D9D9" w:themeFill="background1" w:themeFillShade="D9"/>
            <w:vAlign w:val="center"/>
          </w:tcPr>
          <w:p w14:paraId="64AFE7A5"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p>
        </w:tc>
      </w:tr>
      <w:tr w:rsidR="000968C2" w:rsidRPr="00171C6C" w14:paraId="36E6E1EC" w14:textId="77777777" w:rsidTr="00BF3C83">
        <w:trPr>
          <w:tblCellSpacing w:w="7" w:type="dxa"/>
          <w:jc w:val="center"/>
        </w:trPr>
        <w:tc>
          <w:tcPr>
            <w:tcW w:w="660" w:type="dxa"/>
            <w:shd w:val="clear" w:color="auto" w:fill="F2F2F2" w:themeFill="background1" w:themeFillShade="F2"/>
            <w:vAlign w:val="center"/>
          </w:tcPr>
          <w:p w14:paraId="53EDE66D" w14:textId="77777777" w:rsidR="000968C2" w:rsidRPr="00171C6C" w:rsidRDefault="000968C2"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29" w:type="dxa"/>
            <w:shd w:val="clear" w:color="auto" w:fill="F2F2F2" w:themeFill="background1" w:themeFillShade="F2"/>
            <w:vAlign w:val="center"/>
          </w:tcPr>
          <w:p w14:paraId="68ADC47A" w14:textId="77777777" w:rsidR="000968C2" w:rsidRPr="00171C6C" w:rsidRDefault="000968C2"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6D577733"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p>
        </w:tc>
        <w:tc>
          <w:tcPr>
            <w:tcW w:w="1897" w:type="dxa"/>
            <w:shd w:val="clear" w:color="auto" w:fill="F2F2F2" w:themeFill="background1" w:themeFillShade="F2"/>
            <w:vAlign w:val="center"/>
          </w:tcPr>
          <w:p w14:paraId="4F84DB88"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p>
        </w:tc>
      </w:tr>
      <w:tr w:rsidR="000968C2" w:rsidRPr="00171C6C" w14:paraId="01980BD8" w14:textId="77777777" w:rsidTr="00BF3C83">
        <w:trPr>
          <w:tblCellSpacing w:w="7" w:type="dxa"/>
          <w:jc w:val="center"/>
        </w:trPr>
        <w:tc>
          <w:tcPr>
            <w:tcW w:w="660" w:type="dxa"/>
            <w:shd w:val="clear" w:color="auto" w:fill="D9D9D9" w:themeFill="background1" w:themeFillShade="D9"/>
            <w:vAlign w:val="center"/>
          </w:tcPr>
          <w:p w14:paraId="5275FBB1" w14:textId="77777777" w:rsidR="000968C2" w:rsidRPr="00171C6C" w:rsidRDefault="000968C2"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29" w:type="dxa"/>
            <w:shd w:val="clear" w:color="auto" w:fill="D9D9D9" w:themeFill="background1" w:themeFillShade="D9"/>
            <w:vAlign w:val="center"/>
          </w:tcPr>
          <w:p w14:paraId="134590CB" w14:textId="77777777" w:rsidR="000968C2" w:rsidRPr="00171C6C" w:rsidRDefault="000968C2" w:rsidP="00BF3C83">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6ED066E7"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p>
        </w:tc>
        <w:tc>
          <w:tcPr>
            <w:tcW w:w="1897" w:type="dxa"/>
            <w:shd w:val="clear" w:color="auto" w:fill="D9D9D9" w:themeFill="background1" w:themeFillShade="D9"/>
            <w:vAlign w:val="center"/>
          </w:tcPr>
          <w:p w14:paraId="4C089DBC"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p>
        </w:tc>
      </w:tr>
      <w:tr w:rsidR="000968C2" w:rsidRPr="00171C6C" w14:paraId="258B75CC" w14:textId="77777777" w:rsidTr="00BF3C83">
        <w:trPr>
          <w:trHeight w:val="296"/>
          <w:tblCellSpacing w:w="7" w:type="dxa"/>
          <w:jc w:val="center"/>
        </w:trPr>
        <w:tc>
          <w:tcPr>
            <w:tcW w:w="660" w:type="dxa"/>
            <w:shd w:val="clear" w:color="auto" w:fill="F2F2F2" w:themeFill="background1" w:themeFillShade="F2"/>
            <w:vAlign w:val="center"/>
          </w:tcPr>
          <w:p w14:paraId="410B0914" w14:textId="77777777" w:rsidR="000968C2" w:rsidRPr="00171C6C" w:rsidRDefault="000968C2" w:rsidP="00BF3C8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29" w:type="dxa"/>
            <w:shd w:val="clear" w:color="auto" w:fill="F2F2F2" w:themeFill="background1" w:themeFillShade="F2"/>
            <w:vAlign w:val="center"/>
          </w:tcPr>
          <w:p w14:paraId="5F68132A" w14:textId="77777777" w:rsidR="000968C2" w:rsidRPr="00171C6C" w:rsidRDefault="000968C2" w:rsidP="00BF3C83">
            <w:pPr>
              <w:bidi/>
              <w:rPr>
                <w:rFonts w:ascii="Sakkal Majalla" w:hAnsi="Sakkal Majalla" w:cs="Sakkal Majalla"/>
                <w:b/>
                <w:bCs/>
                <w:sz w:val="28"/>
                <w:szCs w:val="28"/>
                <w:rtl/>
              </w:rPr>
            </w:pPr>
            <w:r>
              <w:rPr>
                <w:rFonts w:ascii="Sakkal Majalla" w:hAnsi="Sakkal Majalla" w:cs="Sakkal Majalla" w:hint="cs"/>
                <w:b/>
                <w:bCs/>
                <w:sz w:val="28"/>
                <w:szCs w:val="28"/>
                <w:rtl/>
              </w:rPr>
              <w:t xml:space="preserve">ساعات عملية </w:t>
            </w:r>
          </w:p>
        </w:tc>
        <w:tc>
          <w:tcPr>
            <w:tcW w:w="1897" w:type="dxa"/>
            <w:shd w:val="clear" w:color="auto" w:fill="F2F2F2" w:themeFill="background1" w:themeFillShade="F2"/>
            <w:vAlign w:val="center"/>
          </w:tcPr>
          <w:p w14:paraId="36B421D4"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12</w:t>
            </w:r>
          </w:p>
        </w:tc>
        <w:tc>
          <w:tcPr>
            <w:tcW w:w="1897" w:type="dxa"/>
            <w:shd w:val="clear" w:color="auto" w:fill="F2F2F2" w:themeFill="background1" w:themeFillShade="F2"/>
            <w:vAlign w:val="center"/>
          </w:tcPr>
          <w:p w14:paraId="37828740" w14:textId="77777777" w:rsidR="000968C2" w:rsidRPr="000E4058" w:rsidRDefault="000968C2" w:rsidP="00BF3C83">
            <w:pPr>
              <w:bidi/>
              <w:jc w:val="center"/>
              <w:rPr>
                <w:rFonts w:ascii="Sakkal Majalla" w:hAnsi="Sakkal Majalla" w:cs="Sakkal Majalla"/>
                <w:b/>
                <w:bCs/>
                <w:color w:val="0C3512" w:themeColor="accent3" w:themeShade="80"/>
                <w:sz w:val="28"/>
                <w:szCs w:val="28"/>
                <w:rtl/>
              </w:rPr>
            </w:pPr>
            <w:r>
              <w:rPr>
                <w:rFonts w:ascii="Sakkal Majalla" w:hAnsi="Sakkal Majalla" w:cs="Sakkal Majalla" w:hint="cs"/>
                <w:b/>
                <w:bCs/>
                <w:color w:val="0C3512" w:themeColor="accent3" w:themeShade="80"/>
                <w:sz w:val="28"/>
                <w:szCs w:val="28"/>
                <w:rtl/>
              </w:rPr>
              <w:t>33.3%</w:t>
            </w:r>
          </w:p>
        </w:tc>
      </w:tr>
      <w:tr w:rsidR="000968C2" w:rsidRPr="00171C6C" w14:paraId="6FBE1359" w14:textId="77777777" w:rsidTr="00BF3C83">
        <w:trPr>
          <w:trHeight w:val="440"/>
          <w:tblCellSpacing w:w="7" w:type="dxa"/>
          <w:jc w:val="center"/>
        </w:trPr>
        <w:tc>
          <w:tcPr>
            <w:tcW w:w="5803" w:type="dxa"/>
            <w:gridSpan w:val="2"/>
            <w:shd w:val="clear" w:color="auto" w:fill="52B5C2"/>
            <w:vAlign w:val="center"/>
          </w:tcPr>
          <w:p w14:paraId="7232DAE3" w14:textId="77777777" w:rsidR="000968C2" w:rsidRPr="00171C6C" w:rsidRDefault="000968C2"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2404371E" w14:textId="5EDD90E7" w:rsidR="000968C2" w:rsidRPr="000E4058" w:rsidRDefault="000968C2" w:rsidP="00BF3C83">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3</w:t>
            </w:r>
            <w:r w:rsidR="005A0565">
              <w:rPr>
                <w:rFonts w:ascii="Sakkal Majalla" w:hAnsi="Sakkal Majalla" w:cs="Sakkal Majalla" w:hint="cs"/>
                <w:b/>
                <w:bCs/>
                <w:color w:val="FFFFFF" w:themeColor="background1"/>
                <w:sz w:val="28"/>
                <w:szCs w:val="28"/>
                <w:rtl/>
              </w:rPr>
              <w:t>6</w:t>
            </w:r>
          </w:p>
        </w:tc>
        <w:tc>
          <w:tcPr>
            <w:tcW w:w="1897" w:type="dxa"/>
            <w:shd w:val="clear" w:color="auto" w:fill="52B5C2"/>
            <w:vAlign w:val="center"/>
          </w:tcPr>
          <w:p w14:paraId="50C34F17" w14:textId="640DBC81" w:rsidR="000968C2" w:rsidRPr="000E4058" w:rsidRDefault="005A0565" w:rsidP="00BF3C83">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1632EB7C" w14:textId="77777777" w:rsidR="00AF2C65" w:rsidRPr="00171C6C" w:rsidRDefault="00AF2C65" w:rsidP="00AF2C65">
      <w:pPr>
        <w:pStyle w:val="1"/>
        <w:bidi/>
        <w:rPr>
          <w:rStyle w:val="ac"/>
          <w:rFonts w:ascii="Sakkal Majalla" w:hAnsi="Sakkal Majalla" w:cs="Sakkal Majalla"/>
          <w:b/>
          <w:bCs/>
          <w:color w:val="4C3D8E"/>
          <w:sz w:val="32"/>
          <w:szCs w:val="32"/>
          <w:rtl/>
        </w:rPr>
      </w:pPr>
      <w:r w:rsidRPr="00171C6C">
        <w:rPr>
          <w:rStyle w:val="ac"/>
          <w:rFonts w:ascii="Sakkal Majalla" w:hAnsi="Sakkal Majalla" w:cs="Sakkal Majalla"/>
          <w:b/>
          <w:bCs/>
          <w:color w:val="4C3D8E"/>
          <w:sz w:val="32"/>
          <w:szCs w:val="32"/>
          <w:rtl/>
        </w:rPr>
        <w:t>ب. نواتج التعلم للمقرر واستراتيجيات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99"/>
        <w:gridCol w:w="1843"/>
        <w:gridCol w:w="1559"/>
        <w:gridCol w:w="1701"/>
        <w:gridCol w:w="2127"/>
        <w:gridCol w:w="1703"/>
      </w:tblGrid>
      <w:tr w:rsidR="00B423BB" w:rsidRPr="00171C6C" w14:paraId="670EC37D" w14:textId="77777777" w:rsidTr="00B423BB">
        <w:trPr>
          <w:trHeight w:val="570"/>
          <w:tblHeader/>
          <w:tblCellSpacing w:w="7" w:type="dxa"/>
          <w:jc w:val="center"/>
        </w:trPr>
        <w:tc>
          <w:tcPr>
            <w:tcW w:w="678" w:type="dxa"/>
            <w:vMerge w:val="restart"/>
            <w:shd w:val="clear" w:color="auto" w:fill="4C3D8E"/>
            <w:vAlign w:val="center"/>
          </w:tcPr>
          <w:p w14:paraId="3A80BE4D" w14:textId="77777777" w:rsidR="00B423BB" w:rsidRPr="008F6299" w:rsidRDefault="00B423BB"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1829" w:type="dxa"/>
            <w:vMerge w:val="restart"/>
            <w:shd w:val="clear" w:color="auto" w:fill="4C3D8E"/>
            <w:vAlign w:val="center"/>
          </w:tcPr>
          <w:p w14:paraId="78116A09" w14:textId="77777777" w:rsidR="00B423BB" w:rsidRPr="008F6299" w:rsidRDefault="00B423BB"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545" w:type="dxa"/>
            <w:vMerge w:val="restart"/>
            <w:shd w:val="clear" w:color="auto" w:fill="4C3D8E"/>
          </w:tcPr>
          <w:p w14:paraId="4F1DC1D9" w14:textId="77777777" w:rsidR="00B423BB" w:rsidRPr="008F6299" w:rsidRDefault="00B423BB"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3A26EEF" w14:textId="77777777" w:rsidR="00B423BB" w:rsidRPr="008F6299" w:rsidRDefault="00B423BB" w:rsidP="00E41DC0">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687" w:type="dxa"/>
            <w:vMerge w:val="restart"/>
            <w:shd w:val="clear" w:color="auto" w:fill="4C3D8E"/>
            <w:vAlign w:val="center"/>
          </w:tcPr>
          <w:p w14:paraId="49869D24" w14:textId="77777777" w:rsidR="00B423BB" w:rsidRPr="008F6299" w:rsidRDefault="00B423BB"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809" w:type="dxa"/>
            <w:gridSpan w:val="2"/>
            <w:tcBorders>
              <w:bottom w:val="single" w:sz="4" w:space="0" w:color="FFFFFF" w:themeColor="background1"/>
            </w:tcBorders>
            <w:shd w:val="clear" w:color="auto" w:fill="4C3D8E"/>
            <w:vAlign w:val="center"/>
          </w:tcPr>
          <w:p w14:paraId="4C475182" w14:textId="77777777" w:rsidR="00B423BB" w:rsidRPr="008F6299" w:rsidRDefault="00B423BB" w:rsidP="00E41DC0">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B423BB" w:rsidRPr="00171C6C" w14:paraId="05C96A37" w14:textId="218CF9F2" w:rsidTr="00B423BB">
        <w:trPr>
          <w:trHeight w:val="448"/>
          <w:tblHeader/>
          <w:tblCellSpacing w:w="7" w:type="dxa"/>
          <w:jc w:val="center"/>
        </w:trPr>
        <w:tc>
          <w:tcPr>
            <w:tcW w:w="678" w:type="dxa"/>
            <w:vMerge/>
            <w:shd w:val="clear" w:color="auto" w:fill="4C3D8E"/>
            <w:vAlign w:val="center"/>
          </w:tcPr>
          <w:p w14:paraId="042B06D0" w14:textId="77777777" w:rsidR="00B423BB" w:rsidRPr="008F6299" w:rsidRDefault="00B423BB" w:rsidP="00E41DC0">
            <w:pPr>
              <w:bidi/>
              <w:spacing w:after="0"/>
              <w:jc w:val="center"/>
              <w:rPr>
                <w:rFonts w:ascii="Sakkal Majalla" w:hAnsi="Sakkal Majalla" w:cs="Sakkal Majalla"/>
                <w:b/>
                <w:bCs/>
                <w:color w:val="FFFFFF" w:themeColor="background1"/>
                <w:sz w:val="28"/>
                <w:szCs w:val="28"/>
                <w:rtl/>
              </w:rPr>
            </w:pPr>
          </w:p>
        </w:tc>
        <w:tc>
          <w:tcPr>
            <w:tcW w:w="1829" w:type="dxa"/>
            <w:vMerge/>
            <w:shd w:val="clear" w:color="auto" w:fill="4C3D8E"/>
            <w:vAlign w:val="center"/>
          </w:tcPr>
          <w:p w14:paraId="01B10939" w14:textId="77777777" w:rsidR="00B423BB" w:rsidRPr="008F6299" w:rsidRDefault="00B423BB" w:rsidP="00E41DC0">
            <w:pPr>
              <w:bidi/>
              <w:spacing w:after="0"/>
              <w:jc w:val="center"/>
              <w:rPr>
                <w:rFonts w:ascii="Sakkal Majalla" w:hAnsi="Sakkal Majalla" w:cs="Sakkal Majalla"/>
                <w:b/>
                <w:bCs/>
                <w:color w:val="FFFFFF" w:themeColor="background1"/>
                <w:sz w:val="28"/>
                <w:szCs w:val="28"/>
                <w:rtl/>
              </w:rPr>
            </w:pPr>
          </w:p>
        </w:tc>
        <w:tc>
          <w:tcPr>
            <w:tcW w:w="1545" w:type="dxa"/>
            <w:vMerge/>
            <w:shd w:val="clear" w:color="auto" w:fill="4C3D8E"/>
          </w:tcPr>
          <w:p w14:paraId="7FBB70E6" w14:textId="77777777" w:rsidR="00B423BB" w:rsidRPr="008F6299" w:rsidRDefault="00B423BB" w:rsidP="00E41DC0">
            <w:pPr>
              <w:bidi/>
              <w:spacing w:after="0"/>
              <w:jc w:val="center"/>
              <w:rPr>
                <w:rFonts w:ascii="Sakkal Majalla" w:hAnsi="Sakkal Majalla" w:cs="Sakkal Majalla"/>
                <w:b/>
                <w:bCs/>
                <w:color w:val="FFFFFF" w:themeColor="background1"/>
                <w:sz w:val="28"/>
                <w:szCs w:val="28"/>
                <w:rtl/>
              </w:rPr>
            </w:pPr>
          </w:p>
        </w:tc>
        <w:tc>
          <w:tcPr>
            <w:tcW w:w="1687" w:type="dxa"/>
            <w:vMerge/>
            <w:shd w:val="clear" w:color="auto" w:fill="4C3D8E"/>
            <w:vAlign w:val="center"/>
          </w:tcPr>
          <w:p w14:paraId="54E7134E" w14:textId="77777777" w:rsidR="00B423BB" w:rsidRPr="008F6299" w:rsidRDefault="00B423BB" w:rsidP="00E41DC0">
            <w:pPr>
              <w:bidi/>
              <w:spacing w:after="0"/>
              <w:jc w:val="center"/>
              <w:rPr>
                <w:rFonts w:ascii="Sakkal Majalla" w:hAnsi="Sakkal Majalla" w:cs="Sakkal Majalla"/>
                <w:b/>
                <w:bCs/>
                <w:color w:val="FFFFFF" w:themeColor="background1"/>
                <w:sz w:val="28"/>
                <w:szCs w:val="28"/>
                <w:rtl/>
              </w:rPr>
            </w:pPr>
          </w:p>
        </w:tc>
        <w:tc>
          <w:tcPr>
            <w:tcW w:w="2113" w:type="dxa"/>
            <w:tcBorders>
              <w:top w:val="single" w:sz="4" w:space="0" w:color="FFFFFF" w:themeColor="background1"/>
              <w:right w:val="single" w:sz="4" w:space="0" w:color="FFFFFF" w:themeColor="background1"/>
            </w:tcBorders>
            <w:shd w:val="clear" w:color="auto" w:fill="4C3D8E"/>
            <w:vAlign w:val="center"/>
          </w:tcPr>
          <w:p w14:paraId="3FDC6988" w14:textId="64FF8E5E" w:rsidR="00B423BB" w:rsidRPr="008F6299" w:rsidRDefault="00B423BB" w:rsidP="00E41DC0">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682" w:type="dxa"/>
            <w:tcBorders>
              <w:top w:val="single" w:sz="4" w:space="0" w:color="FFFFFF" w:themeColor="background1"/>
              <w:left w:val="single" w:sz="4" w:space="0" w:color="FFFFFF" w:themeColor="background1"/>
            </w:tcBorders>
            <w:shd w:val="clear" w:color="auto" w:fill="4C3D8E"/>
            <w:vAlign w:val="center"/>
          </w:tcPr>
          <w:p w14:paraId="385D765B" w14:textId="58B1121B" w:rsidR="00B423BB" w:rsidRPr="008F6299" w:rsidRDefault="00B423BB" w:rsidP="00E41DC0">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AF2C65" w:rsidRPr="00171C6C" w14:paraId="5FC141C8" w14:textId="77777777" w:rsidTr="00B423BB">
        <w:trPr>
          <w:tblCellSpacing w:w="7" w:type="dxa"/>
          <w:jc w:val="center"/>
        </w:trPr>
        <w:tc>
          <w:tcPr>
            <w:tcW w:w="678" w:type="dxa"/>
            <w:shd w:val="clear" w:color="auto" w:fill="52B5C2"/>
            <w:vAlign w:val="center"/>
          </w:tcPr>
          <w:p w14:paraId="3C6E7564" w14:textId="77777777" w:rsidR="00AF2C65" w:rsidRPr="00171C6C" w:rsidRDefault="00AF2C65"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912" w:type="dxa"/>
            <w:gridSpan w:val="5"/>
            <w:shd w:val="clear" w:color="auto" w:fill="52B5C2"/>
          </w:tcPr>
          <w:p w14:paraId="749A5524" w14:textId="77777777" w:rsidR="00AF2C65" w:rsidRPr="00171C6C" w:rsidRDefault="00AF2C65" w:rsidP="00E41DC0">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B423BB" w:rsidRPr="00171C6C" w14:paraId="6DD1B045" w14:textId="2040EC57" w:rsidTr="00B423BB">
        <w:trPr>
          <w:tblCellSpacing w:w="7" w:type="dxa"/>
          <w:jc w:val="center"/>
        </w:trPr>
        <w:tc>
          <w:tcPr>
            <w:tcW w:w="678" w:type="dxa"/>
            <w:shd w:val="clear" w:color="auto" w:fill="F2F2F2" w:themeFill="background1" w:themeFillShade="F2"/>
            <w:vAlign w:val="center"/>
          </w:tcPr>
          <w:p w14:paraId="140591AA" w14:textId="77777777" w:rsidR="00B423BB" w:rsidRPr="00171C6C" w:rsidRDefault="00B423BB" w:rsidP="000968C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1829" w:type="dxa"/>
            <w:shd w:val="clear" w:color="auto" w:fill="F2F2F2" w:themeFill="background1" w:themeFillShade="F2"/>
            <w:vAlign w:val="center"/>
          </w:tcPr>
          <w:p w14:paraId="34B1F1D6" w14:textId="77777777" w:rsidR="00B423BB" w:rsidRPr="00B423BB" w:rsidRDefault="00B423BB" w:rsidP="000968C2">
            <w:pPr>
              <w:bidi/>
              <w:spacing w:after="0"/>
              <w:jc w:val="lowKashida"/>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أن يكون الطالب قادرًا على توضيح النعت وأحكامه.</w:t>
            </w:r>
          </w:p>
        </w:tc>
        <w:tc>
          <w:tcPr>
            <w:tcW w:w="1545" w:type="dxa"/>
            <w:vMerge w:val="restart"/>
            <w:shd w:val="clear" w:color="auto" w:fill="F2F2F2" w:themeFill="background1" w:themeFillShade="F2"/>
          </w:tcPr>
          <w:p w14:paraId="4C333430" w14:textId="77777777" w:rsidR="00B423BB" w:rsidRDefault="00B423BB" w:rsidP="000968C2">
            <w:pPr>
              <w:bidi/>
              <w:spacing w:after="0"/>
              <w:jc w:val="lowKashida"/>
              <w:rPr>
                <w:rFonts w:ascii="Sakkal Majalla" w:hAnsi="Sakkal Majalla" w:cs="Sakkal Majalla"/>
                <w:b/>
                <w:bCs/>
                <w:sz w:val="24"/>
                <w:szCs w:val="24"/>
                <w:rtl/>
              </w:rPr>
            </w:pPr>
          </w:p>
          <w:p w14:paraId="299778BC" w14:textId="75699506" w:rsidR="00B423BB" w:rsidRPr="000E4058" w:rsidRDefault="00B423BB" w:rsidP="002576F9">
            <w:pPr>
              <w:bidi/>
              <w:spacing w:after="0"/>
              <w:jc w:val="center"/>
              <w:rPr>
                <w:rFonts w:ascii="Sakkal Majalla" w:hAnsi="Sakkal Majalla" w:cs="Sakkal Majalla"/>
                <w:b/>
                <w:bCs/>
                <w:sz w:val="24"/>
                <w:szCs w:val="24"/>
              </w:rPr>
            </w:pPr>
          </w:p>
        </w:tc>
        <w:tc>
          <w:tcPr>
            <w:tcW w:w="1687" w:type="dxa"/>
            <w:vMerge w:val="restart"/>
            <w:shd w:val="clear" w:color="auto" w:fill="F2F2F2" w:themeFill="background1" w:themeFillShade="F2"/>
            <w:vAlign w:val="center"/>
          </w:tcPr>
          <w:p w14:paraId="48BBFEDD" w14:textId="77777777" w:rsidR="00B423BB" w:rsidRDefault="00B423BB" w:rsidP="000968C2">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6F2D470A" w14:textId="77777777" w:rsidR="00B423BB" w:rsidRDefault="00B423BB" w:rsidP="000968C2">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370B33E8" w14:textId="77777777" w:rsidR="00B423BB" w:rsidRDefault="00B423BB" w:rsidP="000968C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43D32D10" w14:textId="77777777" w:rsidR="00B423BB" w:rsidRDefault="00B423BB" w:rsidP="000968C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17749A3A" w14:textId="77777777" w:rsidR="00B423BB" w:rsidRDefault="00B423BB" w:rsidP="000968C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6F4D6D9F" w14:textId="77777777" w:rsidR="00B423BB" w:rsidRDefault="00B423BB" w:rsidP="000968C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087362B4" w14:textId="77777777" w:rsidR="00B423BB" w:rsidRDefault="00B423BB" w:rsidP="000968C2">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lastRenderedPageBreak/>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68E36214" w14:textId="4D9E4345" w:rsidR="00B423BB" w:rsidRPr="000E4058" w:rsidRDefault="00B423BB" w:rsidP="000968C2">
            <w:pPr>
              <w:bidi/>
              <w:spacing w:after="0"/>
              <w:jc w:val="center"/>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2113" w:type="dxa"/>
            <w:vMerge w:val="restart"/>
            <w:tcBorders>
              <w:right w:val="single" w:sz="4" w:space="0" w:color="FFFFFF" w:themeColor="background1"/>
            </w:tcBorders>
            <w:shd w:val="clear" w:color="auto" w:fill="F2F2F2" w:themeFill="background1" w:themeFillShade="F2"/>
            <w:vAlign w:val="center"/>
          </w:tcPr>
          <w:p w14:paraId="7A62FAA7"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Pr>
            </w:pPr>
            <w:r w:rsidRPr="00B423BB">
              <w:rPr>
                <w:rFonts w:ascii="Sakkal Majalla" w:eastAsia="Times New Roman" w:hAnsi="Sakkal Majalla" w:cs="Sakkal Majalla"/>
                <w:b/>
                <w:bCs/>
                <w:sz w:val="32"/>
                <w:szCs w:val="32"/>
                <w:rtl/>
              </w:rPr>
              <w:lastRenderedPageBreak/>
              <w:t>-</w:t>
            </w:r>
            <w:r w:rsidRPr="00B423BB">
              <w:rPr>
                <w:rFonts w:ascii="Traditional Arabic" w:eastAsia="Times New Roman" w:hAnsi="Traditional Arabic" w:cs="Traditional Arabic"/>
                <w:color w:val="000000"/>
                <w:sz w:val="28"/>
                <w:szCs w:val="28"/>
                <w:rtl/>
              </w:rPr>
              <w:t xml:space="preserve">الاختبار التحريري </w:t>
            </w:r>
          </w:p>
          <w:p w14:paraId="4236C8FC" w14:textId="77777777" w:rsidR="00B423BB" w:rsidRPr="00B423BB" w:rsidRDefault="00B423BB" w:rsidP="00B423BB">
            <w:pPr>
              <w:bidi/>
              <w:spacing w:after="0" w:line="240" w:lineRule="auto"/>
              <w:textAlignment w:val="baseline"/>
              <w:rPr>
                <w:rFonts w:ascii="Times New Roman" w:eastAsia="Calibri" w:hAnsi="Times New Roman" w:cs="Times New Roman"/>
                <w:sz w:val="24"/>
                <w:szCs w:val="24"/>
                <w:rtl/>
              </w:rPr>
            </w:pPr>
            <w:r w:rsidRPr="00B423BB">
              <w:rPr>
                <w:rFonts w:ascii="Traditional Arabic" w:eastAsia="Calibri" w:hAnsi="Traditional Arabic" w:cs="Traditional Arabic"/>
                <w:color w:val="000000"/>
                <w:sz w:val="28"/>
                <w:szCs w:val="28"/>
                <w:rtl/>
              </w:rPr>
              <w:t xml:space="preserve"> -الاختبار الشفوي </w:t>
            </w:r>
          </w:p>
          <w:p w14:paraId="4AC9502D"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w:t>
            </w:r>
            <w:r w:rsidRPr="00B423BB">
              <w:rPr>
                <w:rFonts w:ascii="Traditional Arabic" w:eastAsia="Calibri" w:hAnsi="Traditional Arabic" w:cs="Traditional Arabic"/>
                <w:color w:val="000000"/>
                <w:sz w:val="28"/>
                <w:szCs w:val="28"/>
                <w:rtl/>
              </w:rPr>
              <w:t xml:space="preserve"> </w:t>
            </w:r>
            <w:r w:rsidRPr="00B423BB">
              <w:rPr>
                <w:rFonts w:ascii="Traditional Arabic" w:eastAsia="Times New Roman" w:hAnsi="Traditional Arabic" w:cs="Traditional Arabic"/>
                <w:color w:val="000000"/>
                <w:sz w:val="28"/>
                <w:szCs w:val="28"/>
                <w:rtl/>
              </w:rPr>
              <w:t>الملاحظة وفق نموذج محدد.</w:t>
            </w:r>
          </w:p>
          <w:p w14:paraId="2815A604"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w:t>
            </w:r>
            <w:r w:rsidRPr="00B423BB">
              <w:rPr>
                <w:rFonts w:ascii="Traditional Arabic" w:eastAsia="Calibri" w:hAnsi="Traditional Arabic" w:cs="Traditional Arabic"/>
                <w:color w:val="000000"/>
                <w:sz w:val="28"/>
                <w:szCs w:val="28"/>
                <w:rtl/>
              </w:rPr>
              <w:t xml:space="preserve"> </w:t>
            </w:r>
            <w:r w:rsidRPr="00B423BB">
              <w:rPr>
                <w:rFonts w:ascii="Traditional Arabic" w:eastAsia="Times New Roman" w:hAnsi="Traditional Arabic" w:cs="Traditional Arabic"/>
                <w:color w:val="000000"/>
                <w:sz w:val="28"/>
                <w:szCs w:val="28"/>
                <w:rtl/>
              </w:rPr>
              <w:t>التقييم الذاتي وتقييم الأقران</w:t>
            </w:r>
          </w:p>
          <w:p w14:paraId="618EAEDC"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lastRenderedPageBreak/>
              <w:t>- تقييم العروض التقديمية. </w:t>
            </w:r>
          </w:p>
          <w:p w14:paraId="39D70BBC"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w:t>
            </w:r>
            <w:r w:rsidRPr="00B423BB">
              <w:rPr>
                <w:rFonts w:ascii="Traditional Arabic" w:eastAsia="Calibri" w:hAnsi="Traditional Arabic" w:cs="Traditional Arabic"/>
                <w:color w:val="000000"/>
                <w:sz w:val="28"/>
                <w:szCs w:val="28"/>
                <w:rtl/>
              </w:rPr>
              <w:t xml:space="preserve"> </w:t>
            </w:r>
            <w:r w:rsidRPr="00B423BB">
              <w:rPr>
                <w:rFonts w:ascii="Traditional Arabic" w:eastAsia="Times New Roman" w:hAnsi="Traditional Arabic" w:cs="Traditional Arabic"/>
                <w:color w:val="000000"/>
                <w:sz w:val="28"/>
                <w:szCs w:val="28"/>
                <w:rtl/>
              </w:rPr>
              <w:t>تقييم البحوث العلمية</w:t>
            </w:r>
          </w:p>
          <w:p w14:paraId="0B94FD9A" w14:textId="09E9EEA9" w:rsidR="00B423BB" w:rsidRPr="000E4058" w:rsidRDefault="00B423BB" w:rsidP="00B423BB">
            <w:pPr>
              <w:bidi/>
              <w:spacing w:after="0"/>
              <w:jc w:val="lowKashida"/>
              <w:rPr>
                <w:rFonts w:ascii="Sakkal Majalla" w:hAnsi="Sakkal Majalla" w:cs="Sakkal Majalla"/>
                <w:b/>
                <w:bCs/>
                <w:sz w:val="24"/>
                <w:szCs w:val="24"/>
              </w:rPr>
            </w:pPr>
            <w:r w:rsidRPr="00B423BB">
              <w:rPr>
                <w:rFonts w:ascii="Traditional Arabic" w:eastAsia="Calibri" w:hAnsi="Traditional Arabic" w:cs="Traditional Arabic"/>
                <w:color w:val="000000"/>
                <w:sz w:val="28"/>
                <w:szCs w:val="28"/>
                <w:rtl/>
              </w:rPr>
              <w:t>- أسئلة المناقشات الصفية</w:t>
            </w:r>
          </w:p>
        </w:tc>
        <w:tc>
          <w:tcPr>
            <w:tcW w:w="1682" w:type="dxa"/>
            <w:vMerge w:val="restart"/>
            <w:tcBorders>
              <w:left w:val="single" w:sz="4" w:space="0" w:color="FFFFFF" w:themeColor="background1"/>
            </w:tcBorders>
            <w:shd w:val="clear" w:color="auto" w:fill="F2F2F2" w:themeFill="background1" w:themeFillShade="F2"/>
            <w:vAlign w:val="center"/>
          </w:tcPr>
          <w:p w14:paraId="1E041A88"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Pr>
            </w:pPr>
            <w:r w:rsidRPr="00B423BB">
              <w:rPr>
                <w:rFonts w:ascii="Traditional Arabic" w:eastAsia="Times New Roman" w:hAnsi="Traditional Arabic" w:cs="Traditional Arabic"/>
                <w:color w:val="000000"/>
                <w:sz w:val="28"/>
                <w:szCs w:val="28"/>
                <w:rtl/>
              </w:rPr>
              <w:lastRenderedPageBreak/>
              <w:t xml:space="preserve">_استطلاعات اراء أعضاء الهيئة الاكاديمية </w:t>
            </w:r>
          </w:p>
          <w:p w14:paraId="1E7A98B8" w14:textId="77777777" w:rsidR="00B423BB" w:rsidRPr="00B423BB" w:rsidRDefault="00B423BB" w:rsidP="00B423BB">
            <w:pPr>
              <w:bidi/>
              <w:spacing w:after="0" w:line="240" w:lineRule="auto"/>
              <w:textAlignment w:val="baseline"/>
              <w:rPr>
                <w:rFonts w:ascii="Times New Roman" w:eastAsia="Times New Roman" w:hAnsi="Times New Roman" w:cs="Times New Roman"/>
                <w:sz w:val="24"/>
                <w:szCs w:val="24"/>
                <w:rtl/>
              </w:rPr>
            </w:pPr>
            <w:r w:rsidRPr="00B423BB">
              <w:rPr>
                <w:rFonts w:ascii="Traditional Arabic" w:eastAsia="Times New Roman" w:hAnsi="Traditional Arabic" w:cs="Traditional Arabic"/>
                <w:color w:val="000000"/>
                <w:sz w:val="28"/>
                <w:szCs w:val="28"/>
                <w:rtl/>
              </w:rPr>
              <w:t>_استطلاعات اراء الطلبة</w:t>
            </w:r>
            <w:r w:rsidRPr="00B423BB">
              <w:rPr>
                <w:rFonts w:ascii="Sakkal Majalla" w:eastAsia="Times New Roman" w:hAnsi="Sakkal Majalla" w:cs="Sakkal Majalla"/>
                <w:b/>
                <w:bCs/>
                <w:sz w:val="32"/>
                <w:szCs w:val="32"/>
                <w:rtl/>
              </w:rPr>
              <w:t xml:space="preserve"> </w:t>
            </w:r>
            <w:r w:rsidRPr="00B423BB">
              <w:rPr>
                <w:rFonts w:ascii="Traditional Arabic" w:eastAsia="Times New Roman" w:hAnsi="Traditional Arabic" w:cs="Traditional Arabic"/>
                <w:color w:val="000000"/>
                <w:sz w:val="28"/>
                <w:szCs w:val="28"/>
                <w:rtl/>
              </w:rPr>
              <w:t xml:space="preserve">المتوقع تخرجهم </w:t>
            </w:r>
          </w:p>
          <w:p w14:paraId="60417EFE"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lastRenderedPageBreak/>
              <w:t xml:space="preserve">-تقديرات الطلبة عند التخرج </w:t>
            </w:r>
          </w:p>
          <w:p w14:paraId="75B782F8" w14:textId="4BB1C04C" w:rsidR="00B423BB" w:rsidRPr="000E4058" w:rsidRDefault="00B423BB" w:rsidP="00B423BB">
            <w:pPr>
              <w:bidi/>
              <w:spacing w:after="0"/>
              <w:jc w:val="lowKashida"/>
              <w:rPr>
                <w:rFonts w:ascii="Sakkal Majalla" w:hAnsi="Sakkal Majalla" w:cs="Sakkal Majalla"/>
                <w:b/>
                <w:bCs/>
                <w:sz w:val="24"/>
                <w:szCs w:val="24"/>
              </w:rPr>
            </w:pPr>
            <w:r w:rsidRPr="00B423BB">
              <w:rPr>
                <w:rFonts w:ascii="Traditional Arabic" w:eastAsia="Calibri" w:hAnsi="Traditional Arabic" w:cs="Traditional Arabic"/>
                <w:color w:val="000000"/>
                <w:sz w:val="28"/>
                <w:szCs w:val="28"/>
                <w:rtl/>
              </w:rPr>
              <w:t>-استطلاع اراء جهات التوظيف</w:t>
            </w:r>
          </w:p>
        </w:tc>
      </w:tr>
      <w:tr w:rsidR="00B423BB" w:rsidRPr="00171C6C" w14:paraId="0697827D" w14:textId="58D17E53" w:rsidTr="00B423BB">
        <w:trPr>
          <w:tblCellSpacing w:w="7" w:type="dxa"/>
          <w:jc w:val="center"/>
        </w:trPr>
        <w:tc>
          <w:tcPr>
            <w:tcW w:w="678" w:type="dxa"/>
            <w:shd w:val="clear" w:color="auto" w:fill="D9D9D9" w:themeFill="background1" w:themeFillShade="D9"/>
            <w:vAlign w:val="center"/>
          </w:tcPr>
          <w:p w14:paraId="2064312B" w14:textId="77777777" w:rsidR="00B423BB" w:rsidRPr="00171C6C" w:rsidRDefault="00B423BB"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1829" w:type="dxa"/>
            <w:shd w:val="clear" w:color="auto" w:fill="D9D9D9" w:themeFill="background1" w:themeFillShade="D9"/>
            <w:vAlign w:val="center"/>
          </w:tcPr>
          <w:p w14:paraId="3EBEF9E4" w14:textId="77777777" w:rsidR="00B423BB" w:rsidRPr="00B423BB" w:rsidRDefault="00B423BB" w:rsidP="00E41DC0">
            <w:pPr>
              <w:bidi/>
              <w:spacing w:after="0"/>
              <w:jc w:val="lowKashida"/>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أن يكون الطالب قادرًا على توضيح التوكيد وأحكامه.</w:t>
            </w:r>
          </w:p>
        </w:tc>
        <w:tc>
          <w:tcPr>
            <w:tcW w:w="1545" w:type="dxa"/>
            <w:vMerge/>
            <w:shd w:val="clear" w:color="auto" w:fill="D9D9D9" w:themeFill="background1" w:themeFillShade="D9"/>
          </w:tcPr>
          <w:p w14:paraId="3F856D4E"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7CBF1C21"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D9D9D9" w:themeFill="background1" w:themeFillShade="D9"/>
            <w:vAlign w:val="center"/>
          </w:tcPr>
          <w:p w14:paraId="4AA7132D"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D9D9D9" w:themeFill="background1" w:themeFillShade="D9"/>
            <w:vAlign w:val="center"/>
          </w:tcPr>
          <w:p w14:paraId="77E82784"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66C2CAEE" w14:textId="31344CF8" w:rsidTr="00B423BB">
        <w:trPr>
          <w:tblCellSpacing w:w="7" w:type="dxa"/>
          <w:jc w:val="center"/>
        </w:trPr>
        <w:tc>
          <w:tcPr>
            <w:tcW w:w="678" w:type="dxa"/>
            <w:shd w:val="clear" w:color="auto" w:fill="F2F2F2" w:themeFill="background1" w:themeFillShade="F2"/>
            <w:vAlign w:val="center"/>
          </w:tcPr>
          <w:p w14:paraId="7D75A06A" w14:textId="77777777" w:rsidR="00B423BB" w:rsidRPr="00171C6C" w:rsidRDefault="00B423BB"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1.3</w:t>
            </w:r>
          </w:p>
        </w:tc>
        <w:tc>
          <w:tcPr>
            <w:tcW w:w="1829" w:type="dxa"/>
            <w:shd w:val="clear" w:color="auto" w:fill="F2F2F2" w:themeFill="background1" w:themeFillShade="F2"/>
            <w:vAlign w:val="center"/>
          </w:tcPr>
          <w:p w14:paraId="24980CC1" w14:textId="77777777" w:rsidR="00B423BB" w:rsidRPr="00B423BB" w:rsidRDefault="00B423BB" w:rsidP="00E41DC0">
            <w:pPr>
              <w:bidi/>
              <w:spacing w:after="0"/>
              <w:jc w:val="lowKashida"/>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توضيح العطف.</w:t>
            </w:r>
          </w:p>
        </w:tc>
        <w:tc>
          <w:tcPr>
            <w:tcW w:w="1545" w:type="dxa"/>
            <w:vMerge/>
            <w:shd w:val="clear" w:color="auto" w:fill="F2F2F2" w:themeFill="background1" w:themeFillShade="F2"/>
          </w:tcPr>
          <w:p w14:paraId="782E0088"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F2F2F2" w:themeFill="background1" w:themeFillShade="F2"/>
            <w:vAlign w:val="center"/>
          </w:tcPr>
          <w:p w14:paraId="17D758FF"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F2F2F2" w:themeFill="background1" w:themeFillShade="F2"/>
            <w:vAlign w:val="center"/>
          </w:tcPr>
          <w:p w14:paraId="3B7DDE37"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3E79918C"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085B8CC9" w14:textId="19647942" w:rsidTr="00B423BB">
        <w:trPr>
          <w:tblCellSpacing w:w="7" w:type="dxa"/>
          <w:jc w:val="center"/>
        </w:trPr>
        <w:tc>
          <w:tcPr>
            <w:tcW w:w="678" w:type="dxa"/>
            <w:shd w:val="clear" w:color="auto" w:fill="F2F2F2" w:themeFill="background1" w:themeFillShade="F2"/>
            <w:vAlign w:val="center"/>
          </w:tcPr>
          <w:p w14:paraId="59EFFC54"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1829" w:type="dxa"/>
            <w:shd w:val="clear" w:color="auto" w:fill="F2F2F2" w:themeFill="background1" w:themeFillShade="F2"/>
            <w:vAlign w:val="center"/>
          </w:tcPr>
          <w:p w14:paraId="66B0039F" w14:textId="77777777" w:rsidR="00B423BB" w:rsidRPr="00E21E7F" w:rsidRDefault="00B423BB" w:rsidP="00E41DC0">
            <w:pPr>
              <w:bidi/>
              <w:spacing w:after="0"/>
              <w:jc w:val="lowKashida"/>
              <w:rPr>
                <w:rFonts w:ascii="Sakkal Majalla" w:hAnsi="Sakkal Majalla" w:cs="Sakkal Majalla"/>
                <w:b/>
                <w:bCs/>
                <w:sz w:val="24"/>
                <w:szCs w:val="24"/>
                <w:rtl/>
              </w:rPr>
            </w:pPr>
            <w:r w:rsidRPr="00B423BB">
              <w:rPr>
                <w:rFonts w:ascii="Traditional Arabic" w:eastAsia="Calibri" w:hAnsi="Traditional Arabic" w:cs="Traditional Arabic"/>
                <w:color w:val="000000"/>
                <w:sz w:val="28"/>
                <w:szCs w:val="28"/>
                <w:rtl/>
              </w:rPr>
              <w:t>أن يكون الطالب قادرًا على توضيح البدل</w:t>
            </w:r>
            <w:r w:rsidRPr="001101D4">
              <w:rPr>
                <w:rFonts w:ascii="Sakkal Majalla" w:hAnsi="Sakkal Majalla" w:cs="Sakkal Majalla"/>
                <w:b/>
                <w:bCs/>
                <w:sz w:val="24"/>
                <w:szCs w:val="24"/>
                <w:rtl/>
              </w:rPr>
              <w:t>.</w:t>
            </w:r>
          </w:p>
        </w:tc>
        <w:tc>
          <w:tcPr>
            <w:tcW w:w="1545" w:type="dxa"/>
            <w:vMerge/>
            <w:shd w:val="clear" w:color="auto" w:fill="F2F2F2" w:themeFill="background1" w:themeFillShade="F2"/>
          </w:tcPr>
          <w:p w14:paraId="0987D431"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F2F2F2" w:themeFill="background1" w:themeFillShade="F2"/>
            <w:vAlign w:val="center"/>
          </w:tcPr>
          <w:p w14:paraId="3AE3FEB8"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F2F2F2" w:themeFill="background1" w:themeFillShade="F2"/>
            <w:vAlign w:val="center"/>
          </w:tcPr>
          <w:p w14:paraId="57AFA50B"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3E8C8E1A"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331F50A6" w14:textId="629EF498" w:rsidTr="00B423BB">
        <w:trPr>
          <w:tblCellSpacing w:w="7" w:type="dxa"/>
          <w:jc w:val="center"/>
        </w:trPr>
        <w:tc>
          <w:tcPr>
            <w:tcW w:w="678" w:type="dxa"/>
            <w:shd w:val="clear" w:color="auto" w:fill="F2F2F2" w:themeFill="background1" w:themeFillShade="F2"/>
            <w:vAlign w:val="center"/>
          </w:tcPr>
          <w:p w14:paraId="3B34C32D"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1.5</w:t>
            </w:r>
          </w:p>
        </w:tc>
        <w:tc>
          <w:tcPr>
            <w:tcW w:w="1829" w:type="dxa"/>
            <w:shd w:val="clear" w:color="auto" w:fill="F2F2F2" w:themeFill="background1" w:themeFillShade="F2"/>
            <w:vAlign w:val="center"/>
          </w:tcPr>
          <w:p w14:paraId="72306C1D"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توضيح أسلوب النداء.</w:t>
            </w:r>
          </w:p>
        </w:tc>
        <w:tc>
          <w:tcPr>
            <w:tcW w:w="1545" w:type="dxa"/>
            <w:vMerge w:val="restart"/>
            <w:shd w:val="clear" w:color="auto" w:fill="F2F2F2" w:themeFill="background1" w:themeFillShade="F2"/>
          </w:tcPr>
          <w:p w14:paraId="46B07B69"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1687" w:type="dxa"/>
            <w:vMerge/>
            <w:shd w:val="clear" w:color="auto" w:fill="F2F2F2" w:themeFill="background1" w:themeFillShade="F2"/>
            <w:vAlign w:val="center"/>
          </w:tcPr>
          <w:p w14:paraId="7B7B541E"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2113" w:type="dxa"/>
            <w:vMerge/>
            <w:tcBorders>
              <w:right w:val="single" w:sz="4" w:space="0" w:color="FFFFFF" w:themeColor="background1"/>
            </w:tcBorders>
            <w:shd w:val="clear" w:color="auto" w:fill="F2F2F2" w:themeFill="background1" w:themeFillShade="F2"/>
            <w:vAlign w:val="center"/>
          </w:tcPr>
          <w:p w14:paraId="4556EF18"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071A5CBD"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53685638" w14:textId="7ABE5D0A" w:rsidTr="00B423BB">
        <w:trPr>
          <w:tblCellSpacing w:w="7" w:type="dxa"/>
          <w:jc w:val="center"/>
        </w:trPr>
        <w:tc>
          <w:tcPr>
            <w:tcW w:w="678" w:type="dxa"/>
            <w:shd w:val="clear" w:color="auto" w:fill="F2F2F2" w:themeFill="background1" w:themeFillShade="F2"/>
            <w:vAlign w:val="center"/>
          </w:tcPr>
          <w:p w14:paraId="5365BD7B"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1.6</w:t>
            </w:r>
          </w:p>
        </w:tc>
        <w:tc>
          <w:tcPr>
            <w:tcW w:w="1829" w:type="dxa"/>
            <w:shd w:val="clear" w:color="auto" w:fill="F2F2F2" w:themeFill="background1" w:themeFillShade="F2"/>
            <w:vAlign w:val="center"/>
          </w:tcPr>
          <w:p w14:paraId="0122F4F9"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شرح الاختصاص.</w:t>
            </w:r>
          </w:p>
        </w:tc>
        <w:tc>
          <w:tcPr>
            <w:tcW w:w="1545" w:type="dxa"/>
            <w:vMerge/>
            <w:shd w:val="clear" w:color="auto" w:fill="F2F2F2" w:themeFill="background1" w:themeFillShade="F2"/>
          </w:tcPr>
          <w:p w14:paraId="351CAD67"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1687" w:type="dxa"/>
            <w:vMerge/>
            <w:shd w:val="clear" w:color="auto" w:fill="F2F2F2" w:themeFill="background1" w:themeFillShade="F2"/>
            <w:vAlign w:val="center"/>
          </w:tcPr>
          <w:p w14:paraId="2835240F"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2113" w:type="dxa"/>
            <w:vMerge/>
            <w:tcBorders>
              <w:right w:val="single" w:sz="4" w:space="0" w:color="FFFFFF" w:themeColor="background1"/>
            </w:tcBorders>
            <w:shd w:val="clear" w:color="auto" w:fill="F2F2F2" w:themeFill="background1" w:themeFillShade="F2"/>
            <w:vAlign w:val="center"/>
          </w:tcPr>
          <w:p w14:paraId="19B5180C"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74044383"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7A9A4F17" w14:textId="1073731F" w:rsidTr="00B423BB">
        <w:trPr>
          <w:tblCellSpacing w:w="7" w:type="dxa"/>
          <w:jc w:val="center"/>
        </w:trPr>
        <w:tc>
          <w:tcPr>
            <w:tcW w:w="678" w:type="dxa"/>
            <w:shd w:val="clear" w:color="auto" w:fill="F2F2F2" w:themeFill="background1" w:themeFillShade="F2"/>
            <w:vAlign w:val="center"/>
          </w:tcPr>
          <w:p w14:paraId="64C079F8"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1.7</w:t>
            </w:r>
          </w:p>
        </w:tc>
        <w:tc>
          <w:tcPr>
            <w:tcW w:w="1829" w:type="dxa"/>
            <w:shd w:val="clear" w:color="auto" w:fill="F2F2F2" w:themeFill="background1" w:themeFillShade="F2"/>
            <w:vAlign w:val="center"/>
          </w:tcPr>
          <w:p w14:paraId="47141C86"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توضيح التحذير والإغراء.</w:t>
            </w:r>
          </w:p>
        </w:tc>
        <w:tc>
          <w:tcPr>
            <w:tcW w:w="1545" w:type="dxa"/>
            <w:vMerge/>
            <w:shd w:val="clear" w:color="auto" w:fill="F2F2F2" w:themeFill="background1" w:themeFillShade="F2"/>
          </w:tcPr>
          <w:p w14:paraId="69971D10"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1687" w:type="dxa"/>
            <w:vMerge/>
            <w:shd w:val="clear" w:color="auto" w:fill="F2F2F2" w:themeFill="background1" w:themeFillShade="F2"/>
            <w:vAlign w:val="center"/>
          </w:tcPr>
          <w:p w14:paraId="6542ED97"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2113" w:type="dxa"/>
            <w:vMerge/>
            <w:tcBorders>
              <w:right w:val="single" w:sz="4" w:space="0" w:color="FFFFFF" w:themeColor="background1"/>
            </w:tcBorders>
            <w:shd w:val="clear" w:color="auto" w:fill="F2F2F2" w:themeFill="background1" w:themeFillShade="F2"/>
            <w:vAlign w:val="center"/>
          </w:tcPr>
          <w:p w14:paraId="53A1A095"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3814383D"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62EE3F26" w14:textId="311853EC" w:rsidTr="00B423BB">
        <w:trPr>
          <w:trHeight w:val="377"/>
          <w:tblCellSpacing w:w="7" w:type="dxa"/>
          <w:jc w:val="center"/>
        </w:trPr>
        <w:tc>
          <w:tcPr>
            <w:tcW w:w="678" w:type="dxa"/>
            <w:shd w:val="clear" w:color="auto" w:fill="F2F2F2" w:themeFill="background1" w:themeFillShade="F2"/>
            <w:vAlign w:val="center"/>
          </w:tcPr>
          <w:p w14:paraId="0CD912D4"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1.8</w:t>
            </w:r>
          </w:p>
        </w:tc>
        <w:tc>
          <w:tcPr>
            <w:tcW w:w="1829" w:type="dxa"/>
            <w:shd w:val="clear" w:color="auto" w:fill="F2F2F2" w:themeFill="background1" w:themeFillShade="F2"/>
            <w:vAlign w:val="center"/>
          </w:tcPr>
          <w:p w14:paraId="7EB41106"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توضيح أسماء الأفعال.</w:t>
            </w:r>
          </w:p>
        </w:tc>
        <w:tc>
          <w:tcPr>
            <w:tcW w:w="1545" w:type="dxa"/>
            <w:vMerge/>
            <w:shd w:val="clear" w:color="auto" w:fill="F2F2F2" w:themeFill="background1" w:themeFillShade="F2"/>
          </w:tcPr>
          <w:p w14:paraId="5CFE145B"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1687" w:type="dxa"/>
            <w:vMerge/>
            <w:shd w:val="clear" w:color="auto" w:fill="F2F2F2" w:themeFill="background1" w:themeFillShade="F2"/>
            <w:vAlign w:val="center"/>
          </w:tcPr>
          <w:p w14:paraId="1A5FC698"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2113" w:type="dxa"/>
            <w:vMerge/>
            <w:tcBorders>
              <w:right w:val="single" w:sz="4" w:space="0" w:color="FFFFFF" w:themeColor="background1"/>
            </w:tcBorders>
            <w:shd w:val="clear" w:color="auto" w:fill="F2F2F2" w:themeFill="background1" w:themeFillShade="F2"/>
            <w:vAlign w:val="center"/>
          </w:tcPr>
          <w:p w14:paraId="67527F65"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0D5852F7" w14:textId="77777777" w:rsidR="00B423BB" w:rsidRPr="000E4058" w:rsidRDefault="00B423BB" w:rsidP="00E41DC0">
            <w:pPr>
              <w:bidi/>
              <w:spacing w:after="0"/>
              <w:jc w:val="lowKashida"/>
              <w:rPr>
                <w:rFonts w:ascii="Sakkal Majalla" w:hAnsi="Sakkal Majalla" w:cs="Sakkal Majalla"/>
                <w:b/>
                <w:bCs/>
                <w:sz w:val="24"/>
                <w:szCs w:val="24"/>
              </w:rPr>
            </w:pPr>
          </w:p>
        </w:tc>
      </w:tr>
      <w:tr w:rsidR="00AF2C65" w:rsidRPr="00171C6C" w14:paraId="1A5A4ED4" w14:textId="77777777" w:rsidTr="00B423BB">
        <w:trPr>
          <w:tblCellSpacing w:w="7" w:type="dxa"/>
          <w:jc w:val="center"/>
        </w:trPr>
        <w:tc>
          <w:tcPr>
            <w:tcW w:w="678" w:type="dxa"/>
            <w:shd w:val="clear" w:color="auto" w:fill="52B5C2"/>
            <w:vAlign w:val="center"/>
          </w:tcPr>
          <w:p w14:paraId="68F97F80" w14:textId="77777777" w:rsidR="00AF2C65" w:rsidRPr="00171C6C" w:rsidRDefault="00AF2C65"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8912" w:type="dxa"/>
            <w:gridSpan w:val="5"/>
            <w:shd w:val="clear" w:color="auto" w:fill="52B5C2"/>
          </w:tcPr>
          <w:p w14:paraId="469D4484" w14:textId="77777777" w:rsidR="00AF2C65" w:rsidRPr="00B423BB" w:rsidRDefault="00AF2C65"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المهارات</w:t>
            </w:r>
          </w:p>
        </w:tc>
      </w:tr>
      <w:tr w:rsidR="00B423BB" w:rsidRPr="00171C6C" w14:paraId="1509680D" w14:textId="284EFFF6" w:rsidTr="00B423BB">
        <w:trPr>
          <w:tblCellSpacing w:w="7" w:type="dxa"/>
          <w:jc w:val="center"/>
        </w:trPr>
        <w:tc>
          <w:tcPr>
            <w:tcW w:w="678" w:type="dxa"/>
            <w:shd w:val="clear" w:color="auto" w:fill="D9D9D9" w:themeFill="background1" w:themeFillShade="D9"/>
            <w:vAlign w:val="center"/>
          </w:tcPr>
          <w:p w14:paraId="158ECA73" w14:textId="77777777" w:rsidR="00B423BB" w:rsidRPr="00171C6C" w:rsidRDefault="00B423BB" w:rsidP="000968C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1829" w:type="dxa"/>
            <w:shd w:val="clear" w:color="auto" w:fill="D9D9D9" w:themeFill="background1" w:themeFillShade="D9"/>
            <w:vAlign w:val="center"/>
          </w:tcPr>
          <w:p w14:paraId="21F9506E"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أن يكون الطالب قادرا على اكتشاف الأخطاء.</w:t>
            </w:r>
          </w:p>
        </w:tc>
        <w:tc>
          <w:tcPr>
            <w:tcW w:w="1545" w:type="dxa"/>
            <w:vMerge w:val="restart"/>
            <w:shd w:val="clear" w:color="auto" w:fill="D9D9D9" w:themeFill="background1" w:themeFillShade="D9"/>
          </w:tcPr>
          <w:p w14:paraId="133A3B76"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p>
          <w:p w14:paraId="1480C86D"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p>
          <w:p w14:paraId="2C79EC40"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p>
          <w:p w14:paraId="49F67CE6"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p>
          <w:p w14:paraId="748F5DB4" w14:textId="10B66541" w:rsidR="00B423BB" w:rsidRPr="00B423BB" w:rsidRDefault="00B423BB" w:rsidP="00B423BB">
            <w:pPr>
              <w:bidi/>
              <w:spacing w:after="0" w:line="240" w:lineRule="auto"/>
              <w:jc w:val="center"/>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hint="cs"/>
                <w:color w:val="000000"/>
                <w:sz w:val="28"/>
                <w:szCs w:val="28"/>
                <w:rtl/>
              </w:rPr>
              <w:t>م8</w:t>
            </w:r>
          </w:p>
        </w:tc>
        <w:tc>
          <w:tcPr>
            <w:tcW w:w="1687" w:type="dxa"/>
            <w:vMerge w:val="restart"/>
            <w:shd w:val="clear" w:color="auto" w:fill="D9D9D9" w:themeFill="background1" w:themeFillShade="D9"/>
            <w:vAlign w:val="center"/>
          </w:tcPr>
          <w:p w14:paraId="1CE164E5"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 xml:space="preserve">ــــ الحوار والنقاش. </w:t>
            </w:r>
          </w:p>
          <w:p w14:paraId="0DE858AC"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hint="cs"/>
                <w:color w:val="000000"/>
                <w:sz w:val="28"/>
                <w:szCs w:val="28"/>
                <w:rtl/>
              </w:rPr>
              <w:t>-</w:t>
            </w:r>
            <w:r w:rsidRPr="00B423BB">
              <w:rPr>
                <w:rFonts w:ascii="Traditional Arabic" w:eastAsia="Calibri" w:hAnsi="Traditional Arabic" w:cs="Traditional Arabic"/>
                <w:color w:val="000000"/>
                <w:sz w:val="28"/>
                <w:szCs w:val="28"/>
                <w:rtl/>
              </w:rPr>
              <w:t xml:space="preserve"> التدريس القائم على البحث.</w:t>
            </w:r>
          </w:p>
          <w:p w14:paraId="259E69CB"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 xml:space="preserve">ــــ التعليم التعاوني. </w:t>
            </w:r>
          </w:p>
          <w:p w14:paraId="494D6A23"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ــــ تحليل النصوص.</w:t>
            </w:r>
          </w:p>
          <w:p w14:paraId="39ED8EF1"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-حل المشكلات</w:t>
            </w:r>
          </w:p>
          <w:p w14:paraId="69917F4D"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-العصف الذهني.</w:t>
            </w:r>
          </w:p>
          <w:p w14:paraId="0DCD9F51"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-التعلم بالاكتشاف .</w:t>
            </w:r>
          </w:p>
          <w:p w14:paraId="2465A0F2"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lastRenderedPageBreak/>
              <w:t>-الفصل المقلوب.</w:t>
            </w:r>
          </w:p>
          <w:p w14:paraId="69DC386E"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-الزيارات الميدانية.</w:t>
            </w:r>
          </w:p>
          <w:p w14:paraId="406DCFF8"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w:t>
            </w:r>
            <w:proofErr w:type="spellStart"/>
            <w:r w:rsidRPr="00B423BB">
              <w:rPr>
                <w:rFonts w:ascii="Traditional Arabic" w:eastAsia="Calibri" w:hAnsi="Traditional Arabic" w:cs="Traditional Arabic"/>
                <w:color w:val="000000"/>
                <w:sz w:val="28"/>
                <w:szCs w:val="28"/>
                <w:rtl/>
              </w:rPr>
              <w:t>التدرس</w:t>
            </w:r>
            <w:proofErr w:type="spellEnd"/>
            <w:r w:rsidRPr="00B423BB">
              <w:rPr>
                <w:rFonts w:ascii="Traditional Arabic" w:eastAsia="Calibri" w:hAnsi="Traditional Arabic" w:cs="Traditional Arabic"/>
                <w:color w:val="000000"/>
                <w:sz w:val="28"/>
                <w:szCs w:val="28"/>
                <w:rtl/>
              </w:rPr>
              <w:t xml:space="preserve"> المصغر.</w:t>
            </w:r>
          </w:p>
          <w:p w14:paraId="4FD0282C"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 xml:space="preserve">-التعلم القائم على المشروعات </w:t>
            </w:r>
          </w:p>
          <w:p w14:paraId="7FA1F9F8"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-العروض التقديمية.</w:t>
            </w:r>
          </w:p>
          <w:p w14:paraId="03FFA512"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-دراسة الحالة.</w:t>
            </w:r>
          </w:p>
          <w:p w14:paraId="016C4E54"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 xml:space="preserve">- المحاضرات الصفية.  </w:t>
            </w:r>
          </w:p>
          <w:p w14:paraId="4EAA264D" w14:textId="22BBE232"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Pr>
            </w:pPr>
          </w:p>
        </w:tc>
        <w:tc>
          <w:tcPr>
            <w:tcW w:w="2113" w:type="dxa"/>
            <w:vMerge w:val="restart"/>
            <w:tcBorders>
              <w:right w:val="single" w:sz="4" w:space="0" w:color="FFFFFF" w:themeColor="background1"/>
            </w:tcBorders>
            <w:shd w:val="clear" w:color="auto" w:fill="D9D9D9" w:themeFill="background1" w:themeFillShade="D9"/>
            <w:vAlign w:val="center"/>
          </w:tcPr>
          <w:p w14:paraId="086A0B51"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Sakkal Majalla" w:eastAsia="Times New Roman" w:hAnsi="Sakkal Majalla" w:cs="Sakkal Majalla" w:hint="cs"/>
                <w:b/>
                <w:bCs/>
                <w:sz w:val="32"/>
                <w:szCs w:val="32"/>
                <w:rtl/>
              </w:rPr>
              <w:lastRenderedPageBreak/>
              <w:t>-</w:t>
            </w:r>
            <w:r w:rsidRPr="00B423BB">
              <w:rPr>
                <w:rFonts w:ascii="Traditional Arabic" w:eastAsia="Times New Roman" w:hAnsi="Traditional Arabic" w:cs="Traditional Arabic" w:hint="cs"/>
                <w:color w:val="000000"/>
                <w:sz w:val="28"/>
                <w:szCs w:val="28"/>
                <w:rtl/>
              </w:rPr>
              <w:t xml:space="preserve">الاختبار التحريري </w:t>
            </w:r>
          </w:p>
          <w:p w14:paraId="6740CA10" w14:textId="77777777" w:rsidR="00B423BB" w:rsidRPr="00B423BB" w:rsidRDefault="00B423BB" w:rsidP="00B423BB">
            <w:pPr>
              <w:bidi/>
              <w:spacing w:after="0" w:line="240" w:lineRule="auto"/>
              <w:textAlignment w:val="baseline"/>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 xml:space="preserve"> </w:t>
            </w:r>
            <w:r w:rsidRPr="00B423BB">
              <w:rPr>
                <w:rFonts w:ascii="Traditional Arabic" w:eastAsia="Calibri" w:hAnsi="Traditional Arabic" w:cs="Traditional Arabic" w:hint="cs"/>
                <w:color w:val="000000"/>
                <w:sz w:val="28"/>
                <w:szCs w:val="28"/>
                <w:rtl/>
              </w:rPr>
              <w:t>-</w:t>
            </w:r>
            <w:r w:rsidRPr="00B423BB">
              <w:rPr>
                <w:rFonts w:ascii="Traditional Arabic" w:eastAsia="Calibri" w:hAnsi="Traditional Arabic" w:cs="Traditional Arabic"/>
                <w:color w:val="000000"/>
                <w:sz w:val="28"/>
                <w:szCs w:val="28"/>
                <w:rtl/>
              </w:rPr>
              <w:t xml:space="preserve">الاختبار الشفوي </w:t>
            </w:r>
          </w:p>
          <w:p w14:paraId="3B94A506"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 xml:space="preserve">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508BAF85"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التقييم الذاتي وتقييم الأقران</w:t>
            </w:r>
          </w:p>
          <w:p w14:paraId="19D96114"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436DF4FD"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تقييم البحوث العلمية</w:t>
            </w:r>
          </w:p>
          <w:p w14:paraId="6C5C54A4"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w:t>
            </w:r>
            <w:r w:rsidRPr="00B423BB">
              <w:rPr>
                <w:rFonts w:ascii="Traditional Arabic" w:eastAsia="Calibri" w:hAnsi="Traditional Arabic" w:cs="Traditional Arabic" w:hint="cs"/>
                <w:color w:val="000000"/>
                <w:sz w:val="28"/>
                <w:szCs w:val="28"/>
                <w:rtl/>
              </w:rPr>
              <w:t xml:space="preserve"> </w:t>
            </w:r>
            <w:r w:rsidRPr="00B423BB">
              <w:rPr>
                <w:rFonts w:ascii="Traditional Arabic" w:eastAsia="Times New Roman" w:hAnsi="Traditional Arabic" w:cs="Traditional Arabic" w:hint="cs"/>
                <w:color w:val="000000"/>
                <w:sz w:val="28"/>
                <w:szCs w:val="28"/>
                <w:rtl/>
              </w:rPr>
              <w:t>أسئلة المناقشات الصفية</w:t>
            </w:r>
          </w:p>
          <w:p w14:paraId="70F57EAB" w14:textId="33059521" w:rsidR="00B423BB" w:rsidRPr="000E4058" w:rsidRDefault="00B423BB" w:rsidP="00B423BB">
            <w:pPr>
              <w:pStyle w:val="paragraph"/>
              <w:bidi/>
              <w:spacing w:before="0" w:beforeAutospacing="0" w:after="0" w:afterAutospacing="0"/>
              <w:textAlignment w:val="baseline"/>
              <w:rPr>
                <w:rFonts w:ascii="Sakkal Majalla" w:hAnsi="Sakkal Majalla" w:cs="Sakkal Majalla"/>
                <w:b/>
                <w:bCs/>
              </w:rPr>
            </w:pPr>
          </w:p>
        </w:tc>
        <w:tc>
          <w:tcPr>
            <w:tcW w:w="1682" w:type="dxa"/>
            <w:vMerge w:val="restart"/>
            <w:tcBorders>
              <w:left w:val="single" w:sz="4" w:space="0" w:color="FFFFFF" w:themeColor="background1"/>
            </w:tcBorders>
            <w:shd w:val="clear" w:color="auto" w:fill="D9D9D9" w:themeFill="background1" w:themeFillShade="D9"/>
            <w:vAlign w:val="center"/>
          </w:tcPr>
          <w:p w14:paraId="350E6C8F"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lastRenderedPageBreak/>
              <w:t xml:space="preserve">_استطلاعات اراء أعضاء الهيئة الاكاديمية </w:t>
            </w:r>
          </w:p>
          <w:p w14:paraId="05676DEA"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_استطلاعات اراء الطلبة</w:t>
            </w:r>
            <w:r w:rsidRPr="00B423BB">
              <w:rPr>
                <w:rFonts w:ascii="Sakkal Majalla" w:eastAsia="Times New Roman" w:hAnsi="Sakkal Majalla" w:cs="Sakkal Majalla" w:hint="cs"/>
                <w:b/>
                <w:bCs/>
                <w:sz w:val="32"/>
                <w:szCs w:val="32"/>
                <w:rtl/>
              </w:rPr>
              <w:t xml:space="preserve"> </w:t>
            </w:r>
            <w:r w:rsidRPr="00B423BB">
              <w:rPr>
                <w:rFonts w:ascii="Traditional Arabic" w:eastAsia="Times New Roman" w:hAnsi="Traditional Arabic" w:cs="Traditional Arabic" w:hint="cs"/>
                <w:color w:val="000000"/>
                <w:sz w:val="28"/>
                <w:szCs w:val="28"/>
                <w:rtl/>
              </w:rPr>
              <w:t xml:space="preserve">المتوقع تخرجهم </w:t>
            </w:r>
          </w:p>
          <w:p w14:paraId="6BF053D1"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-تقديرات الطلبة عند التخرج </w:t>
            </w:r>
          </w:p>
          <w:p w14:paraId="79BE588E" w14:textId="7DCC6066" w:rsidR="00B423BB" w:rsidRPr="000E4058" w:rsidRDefault="00B423BB" w:rsidP="00B423BB">
            <w:pPr>
              <w:pStyle w:val="paragraph"/>
              <w:bidi/>
              <w:spacing w:before="0" w:beforeAutospacing="0" w:after="0" w:afterAutospacing="0"/>
              <w:textAlignment w:val="baseline"/>
              <w:rPr>
                <w:rFonts w:ascii="Sakkal Majalla" w:hAnsi="Sakkal Majalla" w:cs="Sakkal Majalla"/>
                <w:b/>
                <w:bCs/>
              </w:rPr>
            </w:pPr>
            <w:r w:rsidRPr="00B423BB">
              <w:rPr>
                <w:rFonts w:ascii="Traditional Arabic" w:eastAsia="Calibri" w:hAnsi="Traditional Arabic" w:cs="Traditional Arabic" w:hint="cs"/>
                <w:color w:val="000000"/>
                <w:sz w:val="28"/>
                <w:szCs w:val="28"/>
                <w:rtl/>
              </w:rPr>
              <w:t>-استطلاع اراء جهات التوظيف</w:t>
            </w:r>
          </w:p>
        </w:tc>
      </w:tr>
      <w:tr w:rsidR="00B423BB" w:rsidRPr="00171C6C" w14:paraId="49AA3FCB" w14:textId="53ED2BD3" w:rsidTr="00B423BB">
        <w:trPr>
          <w:tblCellSpacing w:w="7" w:type="dxa"/>
          <w:jc w:val="center"/>
        </w:trPr>
        <w:tc>
          <w:tcPr>
            <w:tcW w:w="678" w:type="dxa"/>
            <w:shd w:val="clear" w:color="auto" w:fill="F2F2F2" w:themeFill="background1" w:themeFillShade="F2"/>
            <w:vAlign w:val="center"/>
          </w:tcPr>
          <w:p w14:paraId="24E96D00" w14:textId="77777777" w:rsidR="00B423BB" w:rsidRPr="00171C6C" w:rsidRDefault="00B423BB"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1829" w:type="dxa"/>
            <w:shd w:val="clear" w:color="auto" w:fill="F2F2F2" w:themeFill="background1" w:themeFillShade="F2"/>
            <w:vAlign w:val="center"/>
          </w:tcPr>
          <w:p w14:paraId="2A076E45" w14:textId="77777777" w:rsidR="00B423BB" w:rsidRPr="00B423BB" w:rsidRDefault="00B423BB" w:rsidP="00E41DC0">
            <w:pPr>
              <w:bidi/>
              <w:spacing w:after="0"/>
              <w:jc w:val="lowKashida"/>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أن يكون الطالب قادرا على تصحيح الجمل والعبارات.</w:t>
            </w:r>
          </w:p>
        </w:tc>
        <w:tc>
          <w:tcPr>
            <w:tcW w:w="1545" w:type="dxa"/>
            <w:vMerge/>
            <w:shd w:val="clear" w:color="auto" w:fill="F2F2F2" w:themeFill="background1" w:themeFillShade="F2"/>
          </w:tcPr>
          <w:p w14:paraId="7A1E1BAA"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F2F2F2" w:themeFill="background1" w:themeFillShade="F2"/>
            <w:vAlign w:val="center"/>
          </w:tcPr>
          <w:p w14:paraId="70183759"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F2F2F2" w:themeFill="background1" w:themeFillShade="F2"/>
            <w:vAlign w:val="center"/>
          </w:tcPr>
          <w:p w14:paraId="6C10556E"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4CB71FE2"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66E0C899" w14:textId="14E69440" w:rsidTr="00B423BB">
        <w:trPr>
          <w:tblCellSpacing w:w="7" w:type="dxa"/>
          <w:jc w:val="center"/>
        </w:trPr>
        <w:tc>
          <w:tcPr>
            <w:tcW w:w="678" w:type="dxa"/>
            <w:shd w:val="clear" w:color="auto" w:fill="D9D9D9" w:themeFill="background1" w:themeFillShade="D9"/>
            <w:vAlign w:val="center"/>
          </w:tcPr>
          <w:p w14:paraId="235E18B4" w14:textId="77777777" w:rsidR="00B423BB" w:rsidRPr="00171C6C" w:rsidRDefault="00B423BB"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2.3</w:t>
            </w:r>
          </w:p>
        </w:tc>
        <w:tc>
          <w:tcPr>
            <w:tcW w:w="1829" w:type="dxa"/>
            <w:shd w:val="clear" w:color="auto" w:fill="D9D9D9" w:themeFill="background1" w:themeFillShade="D9"/>
            <w:vAlign w:val="center"/>
          </w:tcPr>
          <w:p w14:paraId="6BE66F94" w14:textId="77777777" w:rsidR="00B423BB" w:rsidRPr="00B423BB" w:rsidRDefault="00B423BB" w:rsidP="00E41DC0">
            <w:pPr>
              <w:bidi/>
              <w:spacing w:after="0"/>
              <w:jc w:val="lowKashida"/>
              <w:rPr>
                <w:rFonts w:ascii="Traditional Arabic" w:eastAsia="Calibri" w:hAnsi="Traditional Arabic" w:cs="Traditional Arabic"/>
                <w:color w:val="000000"/>
                <w:sz w:val="28"/>
                <w:szCs w:val="28"/>
              </w:rPr>
            </w:pPr>
            <w:r w:rsidRPr="00B423BB">
              <w:rPr>
                <w:rFonts w:ascii="Traditional Arabic" w:eastAsia="Calibri" w:hAnsi="Traditional Arabic" w:cs="Traditional Arabic"/>
                <w:color w:val="000000"/>
                <w:sz w:val="28"/>
                <w:szCs w:val="28"/>
                <w:rtl/>
              </w:rPr>
              <w:t>أن يكون الطالب قادرا على تطبيق المهارات في الإعراب.</w:t>
            </w:r>
          </w:p>
        </w:tc>
        <w:tc>
          <w:tcPr>
            <w:tcW w:w="1545" w:type="dxa"/>
            <w:vMerge/>
            <w:shd w:val="clear" w:color="auto" w:fill="D9D9D9" w:themeFill="background1" w:themeFillShade="D9"/>
          </w:tcPr>
          <w:p w14:paraId="025377D5"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5728CB9E"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D9D9D9" w:themeFill="background1" w:themeFillShade="D9"/>
            <w:vAlign w:val="center"/>
          </w:tcPr>
          <w:p w14:paraId="531850CE"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D9D9D9" w:themeFill="background1" w:themeFillShade="D9"/>
            <w:vAlign w:val="center"/>
          </w:tcPr>
          <w:p w14:paraId="6CD21E9C"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7DA530B9" w14:textId="4CE7C17B" w:rsidTr="00B423BB">
        <w:trPr>
          <w:tblCellSpacing w:w="7" w:type="dxa"/>
          <w:jc w:val="center"/>
        </w:trPr>
        <w:tc>
          <w:tcPr>
            <w:tcW w:w="678" w:type="dxa"/>
            <w:shd w:val="clear" w:color="auto" w:fill="D9D9D9" w:themeFill="background1" w:themeFillShade="D9"/>
            <w:vAlign w:val="center"/>
          </w:tcPr>
          <w:p w14:paraId="587C86A6"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2.4</w:t>
            </w:r>
          </w:p>
        </w:tc>
        <w:tc>
          <w:tcPr>
            <w:tcW w:w="1829" w:type="dxa"/>
            <w:shd w:val="clear" w:color="auto" w:fill="D9D9D9" w:themeFill="background1" w:themeFillShade="D9"/>
            <w:vAlign w:val="center"/>
          </w:tcPr>
          <w:p w14:paraId="3C466BD1" w14:textId="77777777" w:rsidR="00B423BB" w:rsidRPr="00B423BB" w:rsidRDefault="00B423BB" w:rsidP="00E41DC0">
            <w:pPr>
              <w:bidi/>
              <w:spacing w:after="0"/>
              <w:jc w:val="lowKashida"/>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تحويل الأساليب.</w:t>
            </w:r>
          </w:p>
        </w:tc>
        <w:tc>
          <w:tcPr>
            <w:tcW w:w="1545" w:type="dxa"/>
            <w:vMerge/>
            <w:shd w:val="clear" w:color="auto" w:fill="D9D9D9" w:themeFill="background1" w:themeFillShade="D9"/>
          </w:tcPr>
          <w:p w14:paraId="74A2FEC6"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2C14E792"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D9D9D9" w:themeFill="background1" w:themeFillShade="D9"/>
            <w:vAlign w:val="center"/>
          </w:tcPr>
          <w:p w14:paraId="39048669"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D9D9D9" w:themeFill="background1" w:themeFillShade="D9"/>
            <w:vAlign w:val="center"/>
          </w:tcPr>
          <w:p w14:paraId="71F66751"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50EE3B66" w14:textId="5EECAAEF" w:rsidTr="00B423BB">
        <w:trPr>
          <w:tblCellSpacing w:w="7" w:type="dxa"/>
          <w:jc w:val="center"/>
        </w:trPr>
        <w:tc>
          <w:tcPr>
            <w:tcW w:w="678" w:type="dxa"/>
            <w:shd w:val="clear" w:color="auto" w:fill="D9D9D9" w:themeFill="background1" w:themeFillShade="D9"/>
            <w:vAlign w:val="center"/>
          </w:tcPr>
          <w:p w14:paraId="454B2D75"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2.5</w:t>
            </w:r>
          </w:p>
        </w:tc>
        <w:tc>
          <w:tcPr>
            <w:tcW w:w="1829" w:type="dxa"/>
            <w:shd w:val="clear" w:color="auto" w:fill="D9D9D9" w:themeFill="background1" w:themeFillShade="D9"/>
            <w:vAlign w:val="center"/>
          </w:tcPr>
          <w:p w14:paraId="701BABE8" w14:textId="77777777" w:rsidR="00B423BB" w:rsidRPr="00B423BB" w:rsidRDefault="00B423BB" w:rsidP="00E41DC0">
            <w:pPr>
              <w:bidi/>
              <w:spacing w:after="0"/>
              <w:jc w:val="lowKashida"/>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تحديد أنواع الألفاظ.</w:t>
            </w:r>
          </w:p>
        </w:tc>
        <w:tc>
          <w:tcPr>
            <w:tcW w:w="1545" w:type="dxa"/>
            <w:vMerge/>
            <w:shd w:val="clear" w:color="auto" w:fill="D9D9D9" w:themeFill="background1" w:themeFillShade="D9"/>
          </w:tcPr>
          <w:p w14:paraId="709ECB47"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16E9677E"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D9D9D9" w:themeFill="background1" w:themeFillShade="D9"/>
            <w:vAlign w:val="center"/>
          </w:tcPr>
          <w:p w14:paraId="13341AA1"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D9D9D9" w:themeFill="background1" w:themeFillShade="D9"/>
            <w:vAlign w:val="center"/>
          </w:tcPr>
          <w:p w14:paraId="3866701C" w14:textId="77777777" w:rsidR="00B423BB" w:rsidRPr="000E4058" w:rsidRDefault="00B423BB" w:rsidP="00E41DC0">
            <w:pPr>
              <w:bidi/>
              <w:spacing w:after="0"/>
              <w:jc w:val="lowKashida"/>
              <w:rPr>
                <w:rFonts w:ascii="Sakkal Majalla" w:hAnsi="Sakkal Majalla" w:cs="Sakkal Majalla"/>
                <w:b/>
                <w:bCs/>
                <w:sz w:val="24"/>
                <w:szCs w:val="24"/>
              </w:rPr>
            </w:pPr>
          </w:p>
        </w:tc>
      </w:tr>
      <w:tr w:rsidR="00B423BB" w:rsidRPr="00171C6C" w14:paraId="0EDB7755" w14:textId="64CC1AEC" w:rsidTr="00B423BB">
        <w:trPr>
          <w:tblCellSpacing w:w="7" w:type="dxa"/>
          <w:jc w:val="center"/>
        </w:trPr>
        <w:tc>
          <w:tcPr>
            <w:tcW w:w="678" w:type="dxa"/>
            <w:shd w:val="clear" w:color="auto" w:fill="D9D9D9" w:themeFill="background1" w:themeFillShade="D9"/>
            <w:vAlign w:val="center"/>
          </w:tcPr>
          <w:p w14:paraId="5E6998A3" w14:textId="77777777" w:rsidR="00B423BB" w:rsidRDefault="00B423BB"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2.6</w:t>
            </w:r>
          </w:p>
        </w:tc>
        <w:tc>
          <w:tcPr>
            <w:tcW w:w="1829" w:type="dxa"/>
            <w:shd w:val="clear" w:color="auto" w:fill="D9D9D9" w:themeFill="background1" w:themeFillShade="D9"/>
            <w:vAlign w:val="center"/>
          </w:tcPr>
          <w:p w14:paraId="1411843A" w14:textId="77777777" w:rsidR="00B423BB" w:rsidRPr="00B423BB" w:rsidRDefault="00B423BB" w:rsidP="00E41DC0">
            <w:pPr>
              <w:bidi/>
              <w:spacing w:after="0"/>
              <w:jc w:val="lowKashida"/>
              <w:rPr>
                <w:rFonts w:ascii="Traditional Arabic" w:eastAsia="Calibri" w:hAnsi="Traditional Arabic" w:cs="Traditional Arabic"/>
                <w:color w:val="000000"/>
                <w:sz w:val="28"/>
                <w:szCs w:val="28"/>
                <w:rtl/>
              </w:rPr>
            </w:pPr>
            <w:r w:rsidRPr="00B423BB">
              <w:rPr>
                <w:rFonts w:ascii="Traditional Arabic" w:eastAsia="Calibri" w:hAnsi="Traditional Arabic" w:cs="Traditional Arabic"/>
                <w:color w:val="000000"/>
                <w:sz w:val="28"/>
                <w:szCs w:val="28"/>
                <w:rtl/>
              </w:rPr>
              <w:t>أن يكون الطالب قادرا على تطبيق منهجية البحث العلمي، مع استخدام الآليات الصحيحة في التفكير والاستدلال.</w:t>
            </w:r>
          </w:p>
        </w:tc>
        <w:tc>
          <w:tcPr>
            <w:tcW w:w="1545" w:type="dxa"/>
            <w:vMerge/>
            <w:shd w:val="clear" w:color="auto" w:fill="D9D9D9" w:themeFill="background1" w:themeFillShade="D9"/>
          </w:tcPr>
          <w:p w14:paraId="7F0A64D5" w14:textId="77777777" w:rsidR="00B423BB" w:rsidRPr="000E4058" w:rsidRDefault="00B423BB" w:rsidP="00E41DC0">
            <w:pPr>
              <w:bidi/>
              <w:spacing w:after="0"/>
              <w:jc w:val="lowKashida"/>
              <w:rPr>
                <w:rFonts w:ascii="Sakkal Majalla" w:hAnsi="Sakkal Majalla" w:cs="Sakkal Majalla"/>
                <w:b/>
                <w:bCs/>
                <w:sz w:val="24"/>
                <w:szCs w:val="24"/>
              </w:rPr>
            </w:pPr>
          </w:p>
        </w:tc>
        <w:tc>
          <w:tcPr>
            <w:tcW w:w="1687" w:type="dxa"/>
            <w:vMerge/>
            <w:shd w:val="clear" w:color="auto" w:fill="D9D9D9" w:themeFill="background1" w:themeFillShade="D9"/>
            <w:vAlign w:val="center"/>
          </w:tcPr>
          <w:p w14:paraId="4CCB2F52" w14:textId="77777777" w:rsidR="00B423BB" w:rsidRPr="000E4058" w:rsidRDefault="00B423BB" w:rsidP="00E41DC0">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D9D9D9" w:themeFill="background1" w:themeFillShade="D9"/>
            <w:vAlign w:val="center"/>
          </w:tcPr>
          <w:p w14:paraId="29E34504" w14:textId="77777777" w:rsidR="00B423BB" w:rsidRPr="000E4058" w:rsidRDefault="00B423BB" w:rsidP="00E41DC0">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D9D9D9" w:themeFill="background1" w:themeFillShade="D9"/>
            <w:vAlign w:val="center"/>
          </w:tcPr>
          <w:p w14:paraId="0531B4AB" w14:textId="77777777" w:rsidR="00B423BB" w:rsidRPr="000E4058" w:rsidRDefault="00B423BB" w:rsidP="00E41DC0">
            <w:pPr>
              <w:bidi/>
              <w:spacing w:after="0"/>
              <w:jc w:val="lowKashida"/>
              <w:rPr>
                <w:rFonts w:ascii="Sakkal Majalla" w:hAnsi="Sakkal Majalla" w:cs="Sakkal Majalla"/>
                <w:b/>
                <w:bCs/>
                <w:sz w:val="24"/>
                <w:szCs w:val="24"/>
              </w:rPr>
            </w:pPr>
          </w:p>
        </w:tc>
      </w:tr>
      <w:tr w:rsidR="00AF2C65" w:rsidRPr="00171C6C" w14:paraId="731035FC" w14:textId="77777777" w:rsidTr="00B423BB">
        <w:trPr>
          <w:trHeight w:val="402"/>
          <w:tblCellSpacing w:w="7" w:type="dxa"/>
          <w:jc w:val="center"/>
        </w:trPr>
        <w:tc>
          <w:tcPr>
            <w:tcW w:w="678" w:type="dxa"/>
            <w:shd w:val="clear" w:color="auto" w:fill="52B5C2"/>
            <w:vAlign w:val="center"/>
          </w:tcPr>
          <w:p w14:paraId="147DB94B" w14:textId="77777777" w:rsidR="00AF2C65" w:rsidRPr="00171C6C" w:rsidRDefault="00AF2C65" w:rsidP="00E41DC0">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912" w:type="dxa"/>
            <w:gridSpan w:val="5"/>
            <w:shd w:val="clear" w:color="auto" w:fill="52B5C2"/>
          </w:tcPr>
          <w:p w14:paraId="363A3BAD" w14:textId="77777777" w:rsidR="00AF2C65" w:rsidRPr="00171C6C" w:rsidRDefault="00AF2C65" w:rsidP="00E41DC0">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B423BB" w:rsidRPr="00171C6C" w14:paraId="65DE6549" w14:textId="6C641D76" w:rsidTr="00B423BB">
        <w:trPr>
          <w:trHeight w:val="68"/>
          <w:tblCellSpacing w:w="7" w:type="dxa"/>
          <w:jc w:val="center"/>
        </w:trPr>
        <w:tc>
          <w:tcPr>
            <w:tcW w:w="678" w:type="dxa"/>
            <w:shd w:val="clear" w:color="auto" w:fill="F2F2F2" w:themeFill="background1" w:themeFillShade="F2"/>
            <w:vAlign w:val="center"/>
          </w:tcPr>
          <w:p w14:paraId="4FF3F217" w14:textId="441A30B0" w:rsidR="00B423BB" w:rsidRPr="00171C6C" w:rsidRDefault="00B423BB" w:rsidP="000968C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1829" w:type="dxa"/>
            <w:shd w:val="clear" w:color="auto" w:fill="F2F2F2" w:themeFill="background1" w:themeFillShade="F2"/>
          </w:tcPr>
          <w:p w14:paraId="5C9B4BC6" w14:textId="68CBF841" w:rsidR="00B423BB" w:rsidRPr="00B423BB" w:rsidRDefault="00B423BB" w:rsidP="000968C2">
            <w:pPr>
              <w:bidi/>
              <w:spacing w:after="0"/>
              <w:jc w:val="lowKashida"/>
              <w:rPr>
                <w:rFonts w:ascii="Traditional Arabic" w:eastAsia="Calibri" w:hAnsi="Traditional Arabic" w:cs="Traditional Arabic"/>
                <w:color w:val="000000"/>
                <w:sz w:val="28"/>
                <w:szCs w:val="28"/>
              </w:rPr>
            </w:pPr>
            <w:r w:rsidRPr="00B423BB">
              <w:rPr>
                <w:rFonts w:eastAsia="Calibri"/>
                <w:color w:val="000000"/>
                <w:rtl/>
              </w:rPr>
              <w:t>قيادة الفريق والمشاركة في إيجاد الحلول. </w:t>
            </w:r>
          </w:p>
        </w:tc>
        <w:tc>
          <w:tcPr>
            <w:tcW w:w="1545" w:type="dxa"/>
            <w:shd w:val="clear" w:color="auto" w:fill="F2F2F2" w:themeFill="background1" w:themeFillShade="F2"/>
          </w:tcPr>
          <w:p w14:paraId="4CB6C897" w14:textId="73FFC70D" w:rsidR="00B423BB" w:rsidRPr="000E4058" w:rsidRDefault="00B423BB" w:rsidP="000968C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687" w:type="dxa"/>
            <w:vMerge w:val="restart"/>
            <w:shd w:val="clear" w:color="auto" w:fill="F2F2F2" w:themeFill="background1" w:themeFillShade="F2"/>
            <w:vAlign w:val="center"/>
          </w:tcPr>
          <w:p w14:paraId="13967EB2" w14:textId="77777777" w:rsidR="00B423BB" w:rsidRPr="007A0DBC" w:rsidRDefault="00B423BB" w:rsidP="000968C2">
            <w:pPr>
              <w:pStyle w:val="a6"/>
              <w:numPr>
                <w:ilvl w:val="0"/>
                <w:numId w:val="1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0F872ED6" w14:textId="77777777" w:rsidR="00B423BB" w:rsidRPr="007A0DBC" w:rsidRDefault="00B423BB" w:rsidP="000968C2">
            <w:pPr>
              <w:pStyle w:val="a6"/>
              <w:numPr>
                <w:ilvl w:val="0"/>
                <w:numId w:val="1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501C75BF" w14:textId="77777777" w:rsidR="00B423BB" w:rsidRPr="007A0DBC" w:rsidRDefault="00B423BB" w:rsidP="000968C2">
            <w:pPr>
              <w:pStyle w:val="a6"/>
              <w:numPr>
                <w:ilvl w:val="0"/>
                <w:numId w:val="1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6EDE0E74" w14:textId="77777777" w:rsidR="00B423BB" w:rsidRPr="007A0DBC" w:rsidRDefault="00B423BB" w:rsidP="000968C2">
            <w:pPr>
              <w:pStyle w:val="a6"/>
              <w:numPr>
                <w:ilvl w:val="0"/>
                <w:numId w:val="1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57DD71D3" w14:textId="77777777" w:rsidR="00B423BB" w:rsidRPr="007A0DBC" w:rsidRDefault="00B423BB" w:rsidP="000968C2">
            <w:pPr>
              <w:pStyle w:val="a6"/>
              <w:numPr>
                <w:ilvl w:val="0"/>
                <w:numId w:val="1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656484E4" w14:textId="77777777" w:rsidR="00B423BB" w:rsidRPr="007A0DBC" w:rsidRDefault="00B423BB" w:rsidP="000968C2">
            <w:pPr>
              <w:pStyle w:val="a6"/>
              <w:numPr>
                <w:ilvl w:val="0"/>
                <w:numId w:val="11"/>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4A561F9D" w14:textId="5C4B057A" w:rsidR="00B423BB" w:rsidRPr="000E4058" w:rsidRDefault="00B423BB" w:rsidP="000968C2">
            <w:pPr>
              <w:bidi/>
              <w:spacing w:after="0"/>
              <w:jc w:val="center"/>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2113" w:type="dxa"/>
            <w:vMerge w:val="restart"/>
            <w:tcBorders>
              <w:right w:val="single" w:sz="4" w:space="0" w:color="FFFFFF" w:themeColor="background1"/>
            </w:tcBorders>
            <w:shd w:val="clear" w:color="auto" w:fill="F2F2F2" w:themeFill="background1" w:themeFillShade="F2"/>
            <w:vAlign w:val="center"/>
          </w:tcPr>
          <w:p w14:paraId="47716AAA"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الاختبار التحريري </w:t>
            </w:r>
          </w:p>
          <w:p w14:paraId="6515D419"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1176A2D8"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0F51F131"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التقييم الذاتي وتقييم الأقران</w:t>
            </w:r>
          </w:p>
          <w:p w14:paraId="559EAB88"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43276C3A"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5A6FD585"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أسئلة المناقشات الصفية</w:t>
            </w:r>
          </w:p>
          <w:p w14:paraId="479979B1" w14:textId="10874D85" w:rsidR="00B423BB" w:rsidRPr="000E4058" w:rsidRDefault="00B423BB" w:rsidP="000968C2">
            <w:pPr>
              <w:bidi/>
              <w:spacing w:after="0"/>
              <w:jc w:val="center"/>
              <w:rPr>
                <w:rFonts w:ascii="Sakkal Majalla" w:hAnsi="Sakkal Majalla" w:cs="Sakkal Majalla"/>
                <w:b/>
                <w:bCs/>
                <w:sz w:val="24"/>
                <w:szCs w:val="24"/>
              </w:rPr>
            </w:pPr>
          </w:p>
        </w:tc>
        <w:tc>
          <w:tcPr>
            <w:tcW w:w="1682" w:type="dxa"/>
            <w:vMerge w:val="restart"/>
            <w:tcBorders>
              <w:left w:val="single" w:sz="4" w:space="0" w:color="FFFFFF" w:themeColor="background1"/>
            </w:tcBorders>
            <w:shd w:val="clear" w:color="auto" w:fill="F2F2F2" w:themeFill="background1" w:themeFillShade="F2"/>
            <w:vAlign w:val="center"/>
          </w:tcPr>
          <w:p w14:paraId="249B236A"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6EAA64CF"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_استطلاعات اراء الطلبة</w:t>
            </w:r>
            <w:r w:rsidRPr="00B423BB">
              <w:rPr>
                <w:rFonts w:ascii="Sakkal Majalla" w:eastAsia="Times New Roman" w:hAnsi="Sakkal Majalla" w:cs="Sakkal Majalla" w:hint="cs"/>
                <w:b/>
                <w:bCs/>
                <w:sz w:val="32"/>
                <w:szCs w:val="32"/>
                <w:rtl/>
              </w:rPr>
              <w:t xml:space="preserve"> </w:t>
            </w:r>
            <w:r w:rsidRPr="00B423BB">
              <w:rPr>
                <w:rFonts w:ascii="Traditional Arabic" w:eastAsia="Times New Roman" w:hAnsi="Traditional Arabic" w:cs="Traditional Arabic" w:hint="cs"/>
                <w:color w:val="000000"/>
                <w:sz w:val="28"/>
                <w:szCs w:val="28"/>
                <w:rtl/>
              </w:rPr>
              <w:t xml:space="preserve">المتوقع تخرجهم </w:t>
            </w:r>
          </w:p>
          <w:p w14:paraId="19EA4819" w14:textId="77777777" w:rsidR="00B423BB" w:rsidRPr="00B423BB" w:rsidRDefault="00B423BB" w:rsidP="00B423BB">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-تقديرات الطلبة عند التخرج </w:t>
            </w:r>
          </w:p>
          <w:p w14:paraId="57CB3658" w14:textId="4BDC93F7" w:rsidR="00B423BB" w:rsidRPr="000E4058" w:rsidRDefault="00B423BB" w:rsidP="00B423BB">
            <w:pPr>
              <w:bidi/>
              <w:spacing w:after="0"/>
              <w:jc w:val="center"/>
              <w:rPr>
                <w:rFonts w:ascii="Sakkal Majalla" w:hAnsi="Sakkal Majalla" w:cs="Sakkal Majalla"/>
                <w:b/>
                <w:bCs/>
                <w:sz w:val="24"/>
                <w:szCs w:val="24"/>
              </w:rPr>
            </w:pPr>
            <w:r w:rsidRPr="00B423BB">
              <w:rPr>
                <w:rFonts w:ascii="Traditional Arabic" w:eastAsia="Calibri" w:hAnsi="Traditional Arabic" w:cs="Traditional Arabic" w:hint="cs"/>
                <w:color w:val="000000"/>
                <w:sz w:val="28"/>
                <w:szCs w:val="28"/>
                <w:rtl/>
              </w:rPr>
              <w:t>-استطلاع اراء جهات التوظيف</w:t>
            </w:r>
          </w:p>
        </w:tc>
      </w:tr>
      <w:tr w:rsidR="00B423BB" w:rsidRPr="00171C6C" w14:paraId="6F957B7F" w14:textId="26D17C56" w:rsidTr="00B423BB">
        <w:trPr>
          <w:tblCellSpacing w:w="7" w:type="dxa"/>
          <w:jc w:val="center"/>
        </w:trPr>
        <w:tc>
          <w:tcPr>
            <w:tcW w:w="678" w:type="dxa"/>
            <w:shd w:val="clear" w:color="auto" w:fill="D9D9D9" w:themeFill="background1" w:themeFillShade="D9"/>
            <w:vAlign w:val="center"/>
          </w:tcPr>
          <w:p w14:paraId="1FE08BEC" w14:textId="0A4E3E97" w:rsidR="00B423BB" w:rsidRPr="00171C6C" w:rsidRDefault="00B423BB" w:rsidP="000968C2">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3.2</w:t>
            </w:r>
          </w:p>
        </w:tc>
        <w:tc>
          <w:tcPr>
            <w:tcW w:w="1829" w:type="dxa"/>
            <w:shd w:val="clear" w:color="auto" w:fill="D9D9D9" w:themeFill="background1" w:themeFillShade="D9"/>
          </w:tcPr>
          <w:p w14:paraId="04648D84" w14:textId="5259A386" w:rsidR="00B423BB" w:rsidRPr="00B423BB" w:rsidRDefault="00B423BB" w:rsidP="000968C2">
            <w:pPr>
              <w:bidi/>
              <w:spacing w:after="0"/>
              <w:jc w:val="lowKashida"/>
              <w:rPr>
                <w:rFonts w:ascii="Traditional Arabic" w:eastAsia="Calibri" w:hAnsi="Traditional Arabic" w:cs="Traditional Arabic"/>
                <w:color w:val="000000"/>
                <w:sz w:val="28"/>
                <w:szCs w:val="28"/>
              </w:rPr>
            </w:pPr>
            <w:r w:rsidRPr="00B423BB">
              <w:rPr>
                <w:rFonts w:eastAsia="Calibri"/>
                <w:color w:val="000000"/>
                <w:rtl/>
              </w:rPr>
              <w:t>الالتزام بالقيم الإسلامية، وآداب الخلاف، ومبادئ وأخلاقيات المهن. </w:t>
            </w:r>
          </w:p>
        </w:tc>
        <w:tc>
          <w:tcPr>
            <w:tcW w:w="1545" w:type="dxa"/>
            <w:shd w:val="clear" w:color="auto" w:fill="D9D9D9" w:themeFill="background1" w:themeFillShade="D9"/>
          </w:tcPr>
          <w:p w14:paraId="2095BDF2" w14:textId="53E33733" w:rsidR="00B423BB" w:rsidRPr="000E4058" w:rsidRDefault="00B423BB" w:rsidP="000968C2">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1687" w:type="dxa"/>
            <w:vMerge/>
            <w:shd w:val="clear" w:color="auto" w:fill="D9D9D9" w:themeFill="background1" w:themeFillShade="D9"/>
            <w:vAlign w:val="center"/>
          </w:tcPr>
          <w:p w14:paraId="2BA4C136" w14:textId="77777777" w:rsidR="00B423BB" w:rsidRPr="000E4058" w:rsidRDefault="00B423BB" w:rsidP="000968C2">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D9D9D9" w:themeFill="background1" w:themeFillShade="D9"/>
            <w:vAlign w:val="center"/>
          </w:tcPr>
          <w:p w14:paraId="6A94F55A" w14:textId="77777777" w:rsidR="00B423BB" w:rsidRPr="000E4058" w:rsidRDefault="00B423BB" w:rsidP="000968C2">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D9D9D9" w:themeFill="background1" w:themeFillShade="D9"/>
            <w:vAlign w:val="center"/>
          </w:tcPr>
          <w:p w14:paraId="4D9BC868" w14:textId="77777777" w:rsidR="00B423BB" w:rsidRPr="000E4058" w:rsidRDefault="00B423BB" w:rsidP="000968C2">
            <w:pPr>
              <w:bidi/>
              <w:spacing w:after="0"/>
              <w:jc w:val="lowKashida"/>
              <w:rPr>
                <w:rFonts w:ascii="Sakkal Majalla" w:hAnsi="Sakkal Majalla" w:cs="Sakkal Majalla"/>
                <w:b/>
                <w:bCs/>
                <w:sz w:val="24"/>
                <w:szCs w:val="24"/>
              </w:rPr>
            </w:pPr>
          </w:p>
        </w:tc>
      </w:tr>
      <w:tr w:rsidR="00B423BB" w:rsidRPr="00171C6C" w14:paraId="3F6E9127" w14:textId="6910A434" w:rsidTr="00B423BB">
        <w:trPr>
          <w:tblCellSpacing w:w="7" w:type="dxa"/>
          <w:jc w:val="center"/>
        </w:trPr>
        <w:tc>
          <w:tcPr>
            <w:tcW w:w="678" w:type="dxa"/>
            <w:shd w:val="clear" w:color="auto" w:fill="D9D9D9" w:themeFill="background1" w:themeFillShade="D9"/>
            <w:vAlign w:val="center"/>
          </w:tcPr>
          <w:p w14:paraId="54AFB65D" w14:textId="2604D17F" w:rsidR="00B423BB" w:rsidRPr="00171C6C" w:rsidRDefault="00B423BB" w:rsidP="000968C2">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1829" w:type="dxa"/>
            <w:shd w:val="clear" w:color="auto" w:fill="D9D9D9" w:themeFill="background1" w:themeFillShade="D9"/>
          </w:tcPr>
          <w:p w14:paraId="73F3F81B" w14:textId="0844FE5E" w:rsidR="00B423BB" w:rsidRPr="00B423BB" w:rsidRDefault="00B423BB" w:rsidP="000968C2">
            <w:pPr>
              <w:bidi/>
              <w:spacing w:after="0"/>
              <w:jc w:val="lowKashida"/>
              <w:rPr>
                <w:rFonts w:ascii="Traditional Arabic" w:eastAsia="Calibri" w:hAnsi="Traditional Arabic" w:cs="Traditional Arabic"/>
                <w:color w:val="000000"/>
                <w:sz w:val="28"/>
                <w:szCs w:val="28"/>
              </w:rPr>
            </w:pPr>
            <w:r w:rsidRPr="00B423BB">
              <w:rPr>
                <w:rFonts w:eastAsia="Calibri"/>
                <w:color w:val="000000"/>
                <w:rtl/>
              </w:rPr>
              <w:t>تحمل مسؤولية التعلم الذاتي، والتواصل الفعال مع المدرس والزملاء. </w:t>
            </w:r>
          </w:p>
        </w:tc>
        <w:tc>
          <w:tcPr>
            <w:tcW w:w="1545" w:type="dxa"/>
            <w:shd w:val="clear" w:color="auto" w:fill="D9D9D9" w:themeFill="background1" w:themeFillShade="D9"/>
          </w:tcPr>
          <w:p w14:paraId="71821A58" w14:textId="59DF0B0D" w:rsidR="00B423BB" w:rsidRPr="000E4058" w:rsidRDefault="00B423BB" w:rsidP="000968C2">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687" w:type="dxa"/>
            <w:vMerge/>
            <w:shd w:val="clear" w:color="auto" w:fill="F2F2F2" w:themeFill="background1" w:themeFillShade="F2"/>
            <w:vAlign w:val="center"/>
          </w:tcPr>
          <w:p w14:paraId="27398999" w14:textId="77777777" w:rsidR="00B423BB" w:rsidRPr="000E4058" w:rsidRDefault="00B423BB" w:rsidP="000968C2">
            <w:pPr>
              <w:bidi/>
              <w:spacing w:after="0"/>
              <w:jc w:val="lowKashida"/>
              <w:rPr>
                <w:rFonts w:ascii="Sakkal Majalla" w:hAnsi="Sakkal Majalla" w:cs="Sakkal Majalla"/>
                <w:b/>
                <w:bCs/>
                <w:sz w:val="24"/>
                <w:szCs w:val="24"/>
              </w:rPr>
            </w:pPr>
          </w:p>
        </w:tc>
        <w:tc>
          <w:tcPr>
            <w:tcW w:w="2113" w:type="dxa"/>
            <w:vMerge/>
            <w:tcBorders>
              <w:right w:val="single" w:sz="4" w:space="0" w:color="FFFFFF" w:themeColor="background1"/>
            </w:tcBorders>
            <w:shd w:val="clear" w:color="auto" w:fill="F2F2F2" w:themeFill="background1" w:themeFillShade="F2"/>
            <w:vAlign w:val="center"/>
          </w:tcPr>
          <w:p w14:paraId="65606E26" w14:textId="77777777" w:rsidR="00B423BB" w:rsidRPr="000E4058" w:rsidRDefault="00B423BB" w:rsidP="000968C2">
            <w:pPr>
              <w:bidi/>
              <w:spacing w:after="0"/>
              <w:jc w:val="lowKashida"/>
              <w:rPr>
                <w:rFonts w:ascii="Sakkal Majalla" w:hAnsi="Sakkal Majalla" w:cs="Sakkal Majalla"/>
                <w:b/>
                <w:bCs/>
                <w:sz w:val="24"/>
                <w:szCs w:val="24"/>
              </w:rPr>
            </w:pPr>
          </w:p>
        </w:tc>
        <w:tc>
          <w:tcPr>
            <w:tcW w:w="1682" w:type="dxa"/>
            <w:vMerge/>
            <w:tcBorders>
              <w:left w:val="single" w:sz="4" w:space="0" w:color="FFFFFF" w:themeColor="background1"/>
            </w:tcBorders>
            <w:shd w:val="clear" w:color="auto" w:fill="F2F2F2" w:themeFill="background1" w:themeFillShade="F2"/>
            <w:vAlign w:val="center"/>
          </w:tcPr>
          <w:p w14:paraId="3E7843E5" w14:textId="77777777" w:rsidR="00B423BB" w:rsidRPr="000E4058" w:rsidRDefault="00B423BB" w:rsidP="000968C2">
            <w:pPr>
              <w:bidi/>
              <w:spacing w:after="0"/>
              <w:jc w:val="lowKashida"/>
              <w:rPr>
                <w:rFonts w:ascii="Sakkal Majalla" w:hAnsi="Sakkal Majalla" w:cs="Sakkal Majalla"/>
                <w:b/>
                <w:bCs/>
                <w:sz w:val="24"/>
                <w:szCs w:val="24"/>
              </w:rPr>
            </w:pPr>
          </w:p>
        </w:tc>
      </w:tr>
    </w:tbl>
    <w:p w14:paraId="50685558" w14:textId="77777777" w:rsidR="00AF2C65" w:rsidRPr="00171C6C" w:rsidRDefault="00AF2C65" w:rsidP="00AF2C65">
      <w:pPr>
        <w:pStyle w:val="1"/>
        <w:bidi/>
        <w:rPr>
          <w:rStyle w:val="ac"/>
          <w:rFonts w:ascii="Sakkal Majalla" w:hAnsi="Sakkal Majalla" w:cs="Sakkal Majalla"/>
          <w:b/>
          <w:bCs/>
          <w:color w:val="4C3D8E"/>
          <w:sz w:val="32"/>
          <w:szCs w:val="32"/>
        </w:rPr>
      </w:pPr>
      <w:bookmarkStart w:id="5" w:name="_Toc138156153"/>
      <w:r w:rsidRPr="00171C6C">
        <w:rPr>
          <w:rStyle w:val="ac"/>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AF2C65" w:rsidRPr="00171C6C" w14:paraId="3F96F976" w14:textId="77777777" w:rsidTr="00E41DC0">
        <w:trPr>
          <w:trHeight w:val="461"/>
          <w:tblCellSpacing w:w="7" w:type="dxa"/>
          <w:jc w:val="center"/>
        </w:trPr>
        <w:tc>
          <w:tcPr>
            <w:tcW w:w="571" w:type="dxa"/>
            <w:shd w:val="clear" w:color="auto" w:fill="4C3D8E"/>
            <w:vAlign w:val="center"/>
          </w:tcPr>
          <w:p w14:paraId="4D9EF0A7" w14:textId="77777777" w:rsidR="00AF2C65" w:rsidRPr="00171C6C" w:rsidRDefault="00AF2C65" w:rsidP="00E41DC0">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65830EC8" w14:textId="77777777" w:rsidR="00AF2C65" w:rsidRPr="00011A9C" w:rsidRDefault="00AF2C65" w:rsidP="00E41DC0">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FDAFFDF" w14:textId="77777777" w:rsidR="00AF2C65" w:rsidRPr="00011A9C" w:rsidRDefault="00AF2C65" w:rsidP="00E41DC0">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الساعات التدريسية المتوقعة</w:t>
            </w:r>
          </w:p>
        </w:tc>
      </w:tr>
      <w:tr w:rsidR="00AF2C65" w:rsidRPr="00171C6C" w14:paraId="71C4692F" w14:textId="77777777" w:rsidTr="00E41DC0">
        <w:trPr>
          <w:tblCellSpacing w:w="7" w:type="dxa"/>
          <w:jc w:val="center"/>
        </w:trPr>
        <w:tc>
          <w:tcPr>
            <w:tcW w:w="571" w:type="dxa"/>
            <w:shd w:val="clear" w:color="auto" w:fill="F2F2F2" w:themeFill="background1" w:themeFillShade="F2"/>
            <w:vAlign w:val="center"/>
          </w:tcPr>
          <w:p w14:paraId="1DECE9A1" w14:textId="77777777" w:rsidR="00AF2C65" w:rsidRPr="00171C6C" w:rsidRDefault="00AF2C65"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24CB7D16"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أوّلا: النعت وأحكامه.</w:t>
            </w:r>
          </w:p>
          <w:p w14:paraId="2D8A864A"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lastRenderedPageBreak/>
              <w:t xml:space="preserve">المراد بالنعت، وأقسامه. </w:t>
            </w:r>
          </w:p>
          <w:p w14:paraId="364EA1CB"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الأغراض التي يفيدها النعت في الجملة. </w:t>
            </w:r>
          </w:p>
          <w:p w14:paraId="01A1CB95"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كيفية إعراب النعت. </w:t>
            </w:r>
          </w:p>
          <w:p w14:paraId="370BB6A5"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أقسام الأسماء من حيث قبولها لأن تنعت، أو تكون نعتاً.</w:t>
            </w:r>
          </w:p>
          <w:p w14:paraId="576AB587"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الأمور التي يطابق فيها النعت المنعوت.</w:t>
            </w:r>
          </w:p>
          <w:p w14:paraId="33C2DC54"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الأشياء التي يُنعت بها.</w:t>
            </w:r>
          </w:p>
          <w:p w14:paraId="558B45A6"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حذف المنعوت، وإقامة النعت مقامه. </w:t>
            </w:r>
          </w:p>
          <w:p w14:paraId="5AFBE7EA" w14:textId="77777777" w:rsidR="00AF2C65" w:rsidRPr="001101D4" w:rsidRDefault="00AF2C65" w:rsidP="00AF2C65">
            <w:pPr>
              <w:numPr>
                <w:ilvl w:val="0"/>
                <w:numId w:val="3"/>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حذف النعت.</w:t>
            </w:r>
          </w:p>
          <w:p w14:paraId="0CFCEA75" w14:textId="77777777" w:rsidR="00AF2C65" w:rsidRPr="00171C6C"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5DBB33F0" w14:textId="77777777" w:rsidR="00AF2C65" w:rsidRPr="00171C6C" w:rsidRDefault="00AF2C65"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4</w:t>
            </w:r>
          </w:p>
        </w:tc>
      </w:tr>
      <w:tr w:rsidR="00AF2C65" w:rsidRPr="00171C6C" w14:paraId="72D06B7D" w14:textId="77777777" w:rsidTr="00E41DC0">
        <w:trPr>
          <w:tblCellSpacing w:w="7" w:type="dxa"/>
          <w:jc w:val="center"/>
        </w:trPr>
        <w:tc>
          <w:tcPr>
            <w:tcW w:w="571" w:type="dxa"/>
            <w:shd w:val="clear" w:color="auto" w:fill="D9D9D9" w:themeFill="background1" w:themeFillShade="D9"/>
            <w:vAlign w:val="center"/>
          </w:tcPr>
          <w:p w14:paraId="1704189A" w14:textId="77777777" w:rsidR="00AF2C65" w:rsidRPr="00171C6C" w:rsidRDefault="00AF2C65" w:rsidP="00E41DC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13308E69"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ثانيًا: التوكيد وأحكامه.</w:t>
            </w:r>
          </w:p>
          <w:p w14:paraId="48D40A0A" w14:textId="77777777" w:rsidR="00AF2C65" w:rsidRPr="001101D4" w:rsidRDefault="00AF2C65" w:rsidP="00AF2C65">
            <w:pPr>
              <w:numPr>
                <w:ilvl w:val="0"/>
                <w:numId w:val="4"/>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 xml:space="preserve">المراد بالتوكيد، وأقسامه. </w:t>
            </w:r>
          </w:p>
          <w:p w14:paraId="09920ECF" w14:textId="77777777" w:rsidR="00AF2C65" w:rsidRPr="001101D4" w:rsidRDefault="00AF2C65" w:rsidP="00AF2C65">
            <w:pPr>
              <w:numPr>
                <w:ilvl w:val="0"/>
                <w:numId w:val="4"/>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ألفاظ التوكيد المعنوي، وطريقة التوكيد بها.</w:t>
            </w:r>
          </w:p>
          <w:p w14:paraId="434EC143" w14:textId="77777777" w:rsidR="00AF2C65" w:rsidRPr="001101D4" w:rsidRDefault="00AF2C65" w:rsidP="00AF2C65">
            <w:pPr>
              <w:numPr>
                <w:ilvl w:val="0"/>
                <w:numId w:val="4"/>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حكم توكيد النكرة توكيداً معنوياً.</w:t>
            </w:r>
          </w:p>
          <w:p w14:paraId="3F590BAB" w14:textId="77777777" w:rsidR="00AF2C65" w:rsidRPr="001101D4" w:rsidRDefault="00AF2C65" w:rsidP="00AF2C65">
            <w:pPr>
              <w:numPr>
                <w:ilvl w:val="0"/>
                <w:numId w:val="4"/>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المراد بالتوكيد اللفظي، وجريانه في الألفاظ كلها.</w:t>
            </w:r>
          </w:p>
          <w:p w14:paraId="56218147" w14:textId="77777777" w:rsidR="00AF2C65" w:rsidRPr="001101D4" w:rsidRDefault="00AF2C65" w:rsidP="00AF2C65">
            <w:pPr>
              <w:numPr>
                <w:ilvl w:val="0"/>
                <w:numId w:val="4"/>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الفصل بين التوكيد والمؤكد.</w:t>
            </w:r>
          </w:p>
          <w:p w14:paraId="5E6958AF" w14:textId="77777777" w:rsidR="00AF2C65" w:rsidRPr="001101D4" w:rsidRDefault="00AF2C65" w:rsidP="00AF2C65">
            <w:pPr>
              <w:numPr>
                <w:ilvl w:val="0"/>
                <w:numId w:val="4"/>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عطف ألفاظ التوكيد بعضها على بعض.</w:t>
            </w:r>
          </w:p>
          <w:p w14:paraId="0A7C0DE4" w14:textId="77777777" w:rsidR="00AF2C65" w:rsidRPr="00171C6C"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542D8EE9" w14:textId="45D6EC00" w:rsidR="00AF2C65" w:rsidRPr="00171C6C" w:rsidRDefault="00F8385A"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AF2C65" w:rsidRPr="00171C6C" w14:paraId="07B56F8D" w14:textId="77777777" w:rsidTr="00E41DC0">
        <w:trPr>
          <w:tblCellSpacing w:w="7" w:type="dxa"/>
          <w:jc w:val="center"/>
        </w:trPr>
        <w:tc>
          <w:tcPr>
            <w:tcW w:w="571" w:type="dxa"/>
            <w:shd w:val="clear" w:color="auto" w:fill="F2F2F2" w:themeFill="background1" w:themeFillShade="F2"/>
            <w:vAlign w:val="center"/>
          </w:tcPr>
          <w:p w14:paraId="40B89B5D" w14:textId="77777777" w:rsidR="00AF2C65" w:rsidRPr="00171C6C" w:rsidRDefault="00AF2C65"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052D097E"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ثالثًا: العطف.</w:t>
            </w:r>
          </w:p>
          <w:p w14:paraId="2BD1DDEC" w14:textId="77777777" w:rsidR="00AF2C65" w:rsidRPr="001101D4" w:rsidRDefault="00AF2C65" w:rsidP="00AF2C65">
            <w:pPr>
              <w:numPr>
                <w:ilvl w:val="0"/>
                <w:numId w:val="5"/>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المراد بعطف البيان، والفرق بينه وبين البدل.</w:t>
            </w:r>
          </w:p>
          <w:p w14:paraId="2D3B7496" w14:textId="77777777" w:rsidR="00AF2C65" w:rsidRPr="001101D4" w:rsidRDefault="00AF2C65" w:rsidP="00AF2C65">
            <w:pPr>
              <w:numPr>
                <w:ilvl w:val="0"/>
                <w:numId w:val="5"/>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المواطن التي يكثر فيها وقوعه. </w:t>
            </w:r>
          </w:p>
          <w:p w14:paraId="5CF46DC4" w14:textId="77777777" w:rsidR="00AF2C65" w:rsidRPr="001101D4" w:rsidRDefault="00AF2C65" w:rsidP="00AF2C65">
            <w:pPr>
              <w:numPr>
                <w:ilvl w:val="0"/>
                <w:numId w:val="5"/>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قاعدة: "كل ما صح أن يعرب عطف بيان يعرب بدلاً إلا في مسألتين".</w:t>
            </w:r>
          </w:p>
          <w:p w14:paraId="2823D8CA" w14:textId="77777777" w:rsidR="00AF2C65" w:rsidRPr="001101D4" w:rsidRDefault="00AF2C65" w:rsidP="00AF2C65">
            <w:pPr>
              <w:numPr>
                <w:ilvl w:val="0"/>
                <w:numId w:val="5"/>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معنى عطف النسق، وحروفه، وكيفية استعمال كل حرف منها.</w:t>
            </w:r>
          </w:p>
          <w:p w14:paraId="02407608" w14:textId="77777777" w:rsidR="00AF2C65" w:rsidRPr="001101D4" w:rsidRDefault="00AF2C65" w:rsidP="00AF2C65">
            <w:pPr>
              <w:numPr>
                <w:ilvl w:val="0"/>
                <w:numId w:val="5"/>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ما يقتضي التشريك في اللفظ والمعنى، وما يقتضي التشريك في اللفظ فقط.</w:t>
            </w:r>
          </w:p>
          <w:p w14:paraId="7DFCD0AB" w14:textId="77777777" w:rsidR="00AF2C65" w:rsidRPr="001101D4" w:rsidRDefault="00AF2C65" w:rsidP="00AF2C65">
            <w:pPr>
              <w:numPr>
                <w:ilvl w:val="0"/>
                <w:numId w:val="5"/>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حكم العطف على الضمير المتصل بجميع أنواعه.</w:t>
            </w:r>
          </w:p>
          <w:p w14:paraId="66DE2010" w14:textId="77777777" w:rsidR="00AF2C65" w:rsidRPr="001101D4" w:rsidRDefault="00AF2C65" w:rsidP="00AF2C65">
            <w:pPr>
              <w:numPr>
                <w:ilvl w:val="0"/>
                <w:numId w:val="5"/>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عطف الماضي على المضارع، والعكس، والاسم على الفعل، والعكس.</w:t>
            </w:r>
          </w:p>
          <w:p w14:paraId="728104F7" w14:textId="77777777" w:rsidR="00AF2C65" w:rsidRPr="00171C6C"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5AA85AEF" w14:textId="77777777" w:rsidR="00AF2C65" w:rsidRPr="00171C6C" w:rsidRDefault="00AF2C65" w:rsidP="00E41DC0">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AF2C65" w:rsidRPr="00171C6C" w14:paraId="65D775F9" w14:textId="77777777" w:rsidTr="00E41DC0">
        <w:trPr>
          <w:tblCellSpacing w:w="7" w:type="dxa"/>
          <w:jc w:val="center"/>
        </w:trPr>
        <w:tc>
          <w:tcPr>
            <w:tcW w:w="571" w:type="dxa"/>
            <w:shd w:val="clear" w:color="auto" w:fill="F2F2F2" w:themeFill="background1" w:themeFillShade="F2"/>
            <w:vAlign w:val="center"/>
          </w:tcPr>
          <w:p w14:paraId="568516D7" w14:textId="77777777" w:rsidR="00AF2C65" w:rsidRDefault="00AF2C65"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4ACA0CCC"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رابعًا: البدل</w:t>
            </w:r>
          </w:p>
          <w:p w14:paraId="4459CE05" w14:textId="77777777" w:rsidR="00AF2C65" w:rsidRPr="001101D4" w:rsidRDefault="00AF2C65" w:rsidP="00AF2C65">
            <w:pPr>
              <w:numPr>
                <w:ilvl w:val="0"/>
                <w:numId w:val="6"/>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 xml:space="preserve">المراد بالبدل، وأنواعه. </w:t>
            </w:r>
          </w:p>
          <w:p w14:paraId="44415C79" w14:textId="77777777" w:rsidR="00AF2C65" w:rsidRPr="001101D4" w:rsidRDefault="00AF2C65" w:rsidP="00AF2C65">
            <w:pPr>
              <w:numPr>
                <w:ilvl w:val="0"/>
                <w:numId w:val="6"/>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lastRenderedPageBreak/>
              <w:t xml:space="preserve">إعراب البدل. </w:t>
            </w:r>
          </w:p>
          <w:p w14:paraId="1A8572D0" w14:textId="77777777" w:rsidR="00AF2C65" w:rsidRPr="004240D8" w:rsidRDefault="00AF2C65" w:rsidP="00E41DC0">
            <w:p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0C925BC6" w14:textId="679E7539" w:rsidR="00AF2C65" w:rsidRDefault="00F8385A"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4</w:t>
            </w:r>
          </w:p>
        </w:tc>
      </w:tr>
      <w:tr w:rsidR="00AF2C65" w:rsidRPr="00171C6C" w14:paraId="107B48BE" w14:textId="77777777" w:rsidTr="00E41DC0">
        <w:trPr>
          <w:tblCellSpacing w:w="7" w:type="dxa"/>
          <w:jc w:val="center"/>
        </w:trPr>
        <w:tc>
          <w:tcPr>
            <w:tcW w:w="571" w:type="dxa"/>
            <w:shd w:val="clear" w:color="auto" w:fill="F2F2F2" w:themeFill="background1" w:themeFillShade="F2"/>
            <w:vAlign w:val="center"/>
          </w:tcPr>
          <w:p w14:paraId="15D5B065" w14:textId="77777777" w:rsidR="00AF2C65" w:rsidRDefault="00AF2C65"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41DCCB7D"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خامسًا: أسلوب النداء.</w:t>
            </w:r>
          </w:p>
          <w:p w14:paraId="4E77481C"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المراد بالنداء.</w:t>
            </w:r>
          </w:p>
          <w:p w14:paraId="511641DF"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الأدوات المستعملة في النداء، ومدلول كل أداة، وما تختص به.</w:t>
            </w:r>
          </w:p>
          <w:p w14:paraId="5DE9F0D6"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أقسام المنادى.</w:t>
            </w:r>
          </w:p>
          <w:p w14:paraId="72C92000"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حكم نداء ما فيه (أل).</w:t>
            </w:r>
          </w:p>
          <w:p w14:paraId="28DD8D2C"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أقسام تابع المنادى.</w:t>
            </w:r>
          </w:p>
          <w:p w14:paraId="567D9D7C"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خصوصيات لفظ الجلالة (الله) في النداء.</w:t>
            </w:r>
          </w:p>
          <w:p w14:paraId="2C0F8959"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حكم نداء العَلَم الموصوف بابن، أو ابنة.</w:t>
            </w:r>
          </w:p>
          <w:p w14:paraId="6B14D300" w14:textId="77777777" w:rsidR="00AF2C65" w:rsidRPr="001101D4" w:rsidRDefault="00AF2C65" w:rsidP="00AF2C65">
            <w:pPr>
              <w:numPr>
                <w:ilvl w:val="0"/>
                <w:numId w:val="7"/>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أحكام المنادى المضاف إلى ياء المتكلم. </w:t>
            </w:r>
          </w:p>
          <w:p w14:paraId="18EFA5A2" w14:textId="77777777" w:rsidR="00AF2C65" w:rsidRPr="004240D8" w:rsidRDefault="00AF2C65" w:rsidP="00E41DC0">
            <w:p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3CB1EA6E" w14:textId="70B8379C" w:rsidR="00AF2C65" w:rsidRDefault="00F8385A"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AF2C65" w:rsidRPr="00171C6C" w14:paraId="160686FD" w14:textId="77777777" w:rsidTr="00E41DC0">
        <w:trPr>
          <w:tblCellSpacing w:w="7" w:type="dxa"/>
          <w:jc w:val="center"/>
        </w:trPr>
        <w:tc>
          <w:tcPr>
            <w:tcW w:w="571" w:type="dxa"/>
            <w:shd w:val="clear" w:color="auto" w:fill="F2F2F2" w:themeFill="background1" w:themeFillShade="F2"/>
            <w:vAlign w:val="center"/>
          </w:tcPr>
          <w:p w14:paraId="64A25F23" w14:textId="77777777" w:rsidR="00AF2C65" w:rsidRDefault="00AF2C65"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4428B1CF"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سادسًا: الاختصاص.</w:t>
            </w:r>
          </w:p>
          <w:p w14:paraId="683A21D9" w14:textId="77777777" w:rsidR="00AF2C65" w:rsidRPr="001101D4" w:rsidRDefault="00AF2C65" w:rsidP="00AF2C65">
            <w:pPr>
              <w:numPr>
                <w:ilvl w:val="0"/>
                <w:numId w:val="8"/>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المراد بأسلوب الاختصاص.</w:t>
            </w:r>
          </w:p>
          <w:p w14:paraId="19315EE5" w14:textId="77777777" w:rsidR="00AF2C65" w:rsidRPr="001101D4" w:rsidRDefault="00AF2C65" w:rsidP="00AF2C65">
            <w:pPr>
              <w:numPr>
                <w:ilvl w:val="0"/>
                <w:numId w:val="8"/>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الصور التي يمكن أن يرد بها، والأمثلة عليها.</w:t>
            </w:r>
          </w:p>
          <w:p w14:paraId="16124199" w14:textId="77777777" w:rsidR="00AF2C65" w:rsidRPr="001101D4" w:rsidRDefault="00AF2C65" w:rsidP="00AF2C65">
            <w:pPr>
              <w:numPr>
                <w:ilvl w:val="0"/>
                <w:numId w:val="8"/>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محل جملة الاختصاص من الإعراب.</w:t>
            </w:r>
          </w:p>
          <w:p w14:paraId="556B4C38" w14:textId="77777777" w:rsidR="00AF2C65" w:rsidRPr="004240D8" w:rsidRDefault="00AF2C65" w:rsidP="00E41DC0">
            <w:p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تطبيق ما تعلمه على نصوص مختارة من الكتب الأصيلة في الفقه وأصوله، والأدب العربي.</w:t>
            </w:r>
          </w:p>
        </w:tc>
        <w:tc>
          <w:tcPr>
            <w:tcW w:w="1787" w:type="dxa"/>
            <w:shd w:val="clear" w:color="auto" w:fill="F2F2F2" w:themeFill="background1" w:themeFillShade="F2"/>
            <w:vAlign w:val="center"/>
          </w:tcPr>
          <w:p w14:paraId="1057DEAF" w14:textId="65BA4B4D" w:rsidR="00AF2C65" w:rsidRDefault="00F8385A"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AF2C65" w:rsidRPr="00171C6C" w14:paraId="3458B227" w14:textId="77777777" w:rsidTr="00E41DC0">
        <w:trPr>
          <w:tblCellSpacing w:w="7" w:type="dxa"/>
          <w:jc w:val="center"/>
        </w:trPr>
        <w:tc>
          <w:tcPr>
            <w:tcW w:w="571" w:type="dxa"/>
            <w:shd w:val="clear" w:color="auto" w:fill="F2F2F2" w:themeFill="background1" w:themeFillShade="F2"/>
            <w:vAlign w:val="center"/>
          </w:tcPr>
          <w:p w14:paraId="13756038" w14:textId="77777777" w:rsidR="00AF2C65" w:rsidRDefault="00AF2C65"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18F902B0"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سابعا: التحذير والإغراء.</w:t>
            </w:r>
          </w:p>
          <w:p w14:paraId="23E8D236" w14:textId="77777777" w:rsidR="00AF2C65" w:rsidRPr="001101D4" w:rsidRDefault="00AF2C65" w:rsidP="00AF2C65">
            <w:pPr>
              <w:numPr>
                <w:ilvl w:val="0"/>
                <w:numId w:val="9"/>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 xml:space="preserve">المراد بأسلوب الإغراء، وأسلوب التحذير، وعلاقتهما بالمفعول به. </w:t>
            </w:r>
          </w:p>
          <w:p w14:paraId="35D524E7" w14:textId="77777777" w:rsidR="00AF2C65" w:rsidRPr="001101D4" w:rsidRDefault="00AF2C65" w:rsidP="00AF2C65">
            <w:pPr>
              <w:numPr>
                <w:ilvl w:val="0"/>
                <w:numId w:val="9"/>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صور التحذير، وإعرابه، مع التمثيل.</w:t>
            </w:r>
          </w:p>
          <w:p w14:paraId="4CF5901A" w14:textId="77777777" w:rsidR="00AF2C65" w:rsidRPr="001101D4" w:rsidRDefault="00AF2C65" w:rsidP="00AF2C65">
            <w:pPr>
              <w:numPr>
                <w:ilvl w:val="0"/>
                <w:numId w:val="9"/>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صور الإغراء، وإعرابه، مع التمثيل.</w:t>
            </w:r>
          </w:p>
          <w:p w14:paraId="03A61BA7" w14:textId="77777777" w:rsidR="00AF2C65" w:rsidRPr="00116438" w:rsidRDefault="00AF2C65" w:rsidP="00E41DC0">
            <w:p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167F7FDB" w14:textId="00A6E7DF" w:rsidR="00AF2C65" w:rsidRDefault="00F8385A"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AF2C65" w:rsidRPr="00171C6C" w14:paraId="2B824F9D" w14:textId="77777777" w:rsidTr="00E41DC0">
        <w:trPr>
          <w:tblCellSpacing w:w="7" w:type="dxa"/>
          <w:jc w:val="center"/>
        </w:trPr>
        <w:tc>
          <w:tcPr>
            <w:tcW w:w="571" w:type="dxa"/>
            <w:shd w:val="clear" w:color="auto" w:fill="F2F2F2" w:themeFill="background1" w:themeFillShade="F2"/>
            <w:vAlign w:val="center"/>
          </w:tcPr>
          <w:p w14:paraId="49B7417B" w14:textId="77777777" w:rsidR="00AF2C65" w:rsidRDefault="00AF2C65"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1657F82F" w14:textId="77777777" w:rsidR="00AF2C65" w:rsidRPr="001101D4" w:rsidRDefault="00AF2C65" w:rsidP="00E41DC0">
            <w:p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ثامنًا: أسماء الأفعال.</w:t>
            </w:r>
          </w:p>
          <w:p w14:paraId="47D8D726" w14:textId="77777777" w:rsidR="00AF2C65" w:rsidRPr="001101D4" w:rsidRDefault="00AF2C65" w:rsidP="00AF2C65">
            <w:pPr>
              <w:numPr>
                <w:ilvl w:val="0"/>
                <w:numId w:val="10"/>
              </w:num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المراد باسم الفعل، وعلة التسمية بهذا الاسم، والتمييز بينه وبين الأفعال، وبينه وبين غيره من الأسماء.</w:t>
            </w:r>
          </w:p>
          <w:p w14:paraId="64C2AFDC" w14:textId="77777777" w:rsidR="00AF2C65" w:rsidRPr="001101D4" w:rsidRDefault="00AF2C65" w:rsidP="00AF2C65">
            <w:pPr>
              <w:numPr>
                <w:ilvl w:val="0"/>
                <w:numId w:val="10"/>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 أقسامه من حيث نوع الفعل الذي يدل عليه، مع استقصاء ما يكثر استعماله منها. </w:t>
            </w:r>
          </w:p>
          <w:p w14:paraId="1BE169B5" w14:textId="77777777" w:rsidR="00AF2C65" w:rsidRPr="001101D4" w:rsidRDefault="00AF2C65" w:rsidP="00AF2C65">
            <w:pPr>
              <w:numPr>
                <w:ilvl w:val="0"/>
                <w:numId w:val="10"/>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lastRenderedPageBreak/>
              <w:t xml:space="preserve"> عمل الفعل الذي يدلّ عليه.</w:t>
            </w:r>
          </w:p>
          <w:p w14:paraId="31A115FA" w14:textId="77777777" w:rsidR="00AF2C65" w:rsidRPr="001101D4" w:rsidRDefault="00AF2C65" w:rsidP="00AF2C65">
            <w:pPr>
              <w:numPr>
                <w:ilvl w:val="0"/>
                <w:numId w:val="10"/>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 التفريق بين اسم الفعل المرتجل والمنقول.</w:t>
            </w:r>
          </w:p>
          <w:p w14:paraId="0BD4EDC4" w14:textId="77777777" w:rsidR="00AF2C65" w:rsidRPr="001101D4" w:rsidRDefault="00AF2C65" w:rsidP="00AF2C65">
            <w:pPr>
              <w:numPr>
                <w:ilvl w:val="0"/>
                <w:numId w:val="10"/>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 التفريق بين المنوّن منه وغير المنوّن.</w:t>
            </w:r>
          </w:p>
          <w:p w14:paraId="02B238CC" w14:textId="77777777" w:rsidR="00AF2C65" w:rsidRPr="001101D4" w:rsidRDefault="00AF2C65" w:rsidP="00AF2C65">
            <w:pPr>
              <w:numPr>
                <w:ilvl w:val="0"/>
                <w:numId w:val="10"/>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 معرفة أن جميع أسماء الأفعال ليس لها محلّ إعرابي مطلقاً.</w:t>
            </w:r>
          </w:p>
          <w:p w14:paraId="0A398D41" w14:textId="77777777" w:rsidR="00AF2C65" w:rsidRPr="001101D4" w:rsidRDefault="00AF2C65" w:rsidP="00AF2C65">
            <w:pPr>
              <w:numPr>
                <w:ilvl w:val="0"/>
                <w:numId w:val="10"/>
              </w:numPr>
              <w:bidi/>
              <w:spacing w:after="0"/>
              <w:jc w:val="lowKashida"/>
              <w:rPr>
                <w:rFonts w:ascii="Sakkal Majalla" w:hAnsi="Sakkal Majalla" w:cs="Sakkal Majalla"/>
                <w:b/>
                <w:bCs/>
                <w:sz w:val="28"/>
                <w:szCs w:val="28"/>
              </w:rPr>
            </w:pPr>
            <w:r w:rsidRPr="001101D4">
              <w:rPr>
                <w:rFonts w:ascii="Sakkal Majalla" w:hAnsi="Sakkal Majalla" w:cs="Sakkal Majalla"/>
                <w:b/>
                <w:bCs/>
                <w:sz w:val="28"/>
                <w:szCs w:val="28"/>
                <w:rtl/>
              </w:rPr>
              <w:t xml:space="preserve"> كيفية تحويل جمل فيها أفعال صريحة إلى جمل فيها أسماء أفعال.</w:t>
            </w:r>
          </w:p>
          <w:p w14:paraId="5CECB15C" w14:textId="77777777" w:rsidR="00AF2C65" w:rsidRPr="001101D4" w:rsidRDefault="00AF2C65" w:rsidP="00E41DC0">
            <w:pPr>
              <w:bidi/>
              <w:spacing w:after="0"/>
              <w:jc w:val="lowKashida"/>
              <w:rPr>
                <w:rFonts w:ascii="Sakkal Majalla" w:hAnsi="Sakkal Majalla" w:cs="Sakkal Majalla"/>
                <w:b/>
                <w:bCs/>
                <w:sz w:val="28"/>
                <w:szCs w:val="28"/>
                <w:rtl/>
              </w:rPr>
            </w:pPr>
            <w:r w:rsidRPr="001101D4">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7F5CF079" w14:textId="098D0F95" w:rsidR="00AF2C65" w:rsidRDefault="00F8385A"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5</w:t>
            </w:r>
          </w:p>
        </w:tc>
      </w:tr>
      <w:tr w:rsidR="00AF2C65" w:rsidRPr="00171C6C" w14:paraId="685796D3" w14:textId="77777777" w:rsidTr="00E41DC0">
        <w:trPr>
          <w:tblCellSpacing w:w="7" w:type="dxa"/>
          <w:jc w:val="center"/>
        </w:trPr>
        <w:tc>
          <w:tcPr>
            <w:tcW w:w="571" w:type="dxa"/>
            <w:shd w:val="clear" w:color="auto" w:fill="F2F2F2" w:themeFill="background1" w:themeFillShade="F2"/>
            <w:vAlign w:val="center"/>
          </w:tcPr>
          <w:p w14:paraId="4135050A" w14:textId="77777777" w:rsidR="00AF2C65" w:rsidRDefault="00AF2C65"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F2F2F2" w:themeFill="background1" w:themeFillShade="F2"/>
            <w:vAlign w:val="center"/>
          </w:tcPr>
          <w:p w14:paraId="2A0F23A8" w14:textId="77777777" w:rsidR="00AF2C65" w:rsidRPr="004240D8" w:rsidRDefault="00AF2C65" w:rsidP="00E41DC0">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21D7A166" w14:textId="156A9B0B" w:rsidR="00AF2C65" w:rsidRDefault="005A0565" w:rsidP="00E41DC0">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AF2C65" w:rsidRPr="00171C6C" w14:paraId="4B7B5A8A" w14:textId="77777777" w:rsidTr="00E41DC0">
        <w:trPr>
          <w:trHeight w:val="375"/>
          <w:tblCellSpacing w:w="7" w:type="dxa"/>
          <w:jc w:val="center"/>
        </w:trPr>
        <w:tc>
          <w:tcPr>
            <w:tcW w:w="7803" w:type="dxa"/>
            <w:gridSpan w:val="2"/>
            <w:shd w:val="clear" w:color="auto" w:fill="52B5C2"/>
            <w:vAlign w:val="center"/>
          </w:tcPr>
          <w:p w14:paraId="03421584" w14:textId="77777777" w:rsidR="00AF2C65" w:rsidRPr="00171C6C" w:rsidRDefault="00AF2C65" w:rsidP="00E41DC0">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19401BE8" w14:textId="76868375" w:rsidR="00AF2C65" w:rsidRPr="00171C6C" w:rsidRDefault="00AF2C65" w:rsidP="00E41DC0">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w:t>
            </w:r>
            <w:r w:rsidR="005A0565">
              <w:rPr>
                <w:rFonts w:ascii="Sakkal Majalla" w:hAnsi="Sakkal Majalla" w:cs="Sakkal Majalla" w:hint="cs"/>
                <w:b/>
                <w:bCs/>
                <w:color w:val="FFFFFF" w:themeColor="background1"/>
                <w:sz w:val="28"/>
                <w:szCs w:val="28"/>
                <w:rtl/>
              </w:rPr>
              <w:t>6</w:t>
            </w:r>
          </w:p>
        </w:tc>
      </w:tr>
    </w:tbl>
    <w:p w14:paraId="564D4702" w14:textId="77777777" w:rsidR="00AF2C65" w:rsidRPr="00171C6C" w:rsidRDefault="00AF2C65" w:rsidP="00AF2C65">
      <w:pPr>
        <w:pStyle w:val="1"/>
        <w:bidi/>
        <w:rPr>
          <w:rStyle w:val="ac"/>
          <w:rFonts w:ascii="Sakkal Majalla" w:hAnsi="Sakkal Majalla" w:cs="Sakkal Majalla"/>
          <w:b/>
          <w:bCs/>
          <w:color w:val="4C3D8E"/>
          <w:sz w:val="32"/>
          <w:szCs w:val="32"/>
          <w:rtl/>
        </w:rPr>
      </w:pPr>
      <w:bookmarkStart w:id="6" w:name="_Toc138156154"/>
      <w:r w:rsidRPr="00171C6C">
        <w:rPr>
          <w:rStyle w:val="ac"/>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AF2C65" w:rsidRPr="00171C6C" w14:paraId="2BF225D2" w14:textId="77777777" w:rsidTr="00E41DC0">
        <w:trPr>
          <w:tblHeader/>
          <w:tblCellSpacing w:w="7" w:type="dxa"/>
          <w:jc w:val="center"/>
        </w:trPr>
        <w:tc>
          <w:tcPr>
            <w:tcW w:w="449" w:type="dxa"/>
            <w:shd w:val="clear" w:color="auto" w:fill="4C3D8E"/>
            <w:vAlign w:val="center"/>
          </w:tcPr>
          <w:p w14:paraId="6DAA00A0" w14:textId="77777777" w:rsidR="00AF2C65" w:rsidRPr="00171C6C" w:rsidRDefault="00AF2C65" w:rsidP="00E41DC0">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2DE6DF5B" w14:textId="77777777" w:rsidR="00AF2C65" w:rsidRPr="00171C6C" w:rsidRDefault="00AF2C65" w:rsidP="00E41DC0">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0D1368D3" w14:textId="77777777" w:rsidR="00AF2C65" w:rsidRPr="00171C6C" w:rsidRDefault="00AF2C65" w:rsidP="00E41DC0">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3CA9140F" w14:textId="77777777" w:rsidR="00AF2C65" w:rsidRPr="00171C6C" w:rsidRDefault="00AF2C65" w:rsidP="00E41DC0">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3D736023" w14:textId="77777777" w:rsidR="00AF2C65" w:rsidRPr="00171C6C" w:rsidRDefault="00AF2C65" w:rsidP="00E41DC0">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E3BECA5" w14:textId="77777777" w:rsidR="00AF2C65" w:rsidRPr="00171C6C" w:rsidRDefault="00AF2C65" w:rsidP="00E41DC0">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F8385A" w:rsidRPr="00171C6C" w14:paraId="218455A2" w14:textId="77777777" w:rsidTr="00E41DC0">
        <w:trPr>
          <w:trHeight w:val="260"/>
          <w:tblCellSpacing w:w="7" w:type="dxa"/>
          <w:jc w:val="center"/>
        </w:trPr>
        <w:tc>
          <w:tcPr>
            <w:tcW w:w="449" w:type="dxa"/>
            <w:shd w:val="clear" w:color="auto" w:fill="F2F2F2" w:themeFill="background1" w:themeFillShade="F2"/>
            <w:vAlign w:val="center"/>
          </w:tcPr>
          <w:p w14:paraId="03A1C5C1" w14:textId="77777777" w:rsidR="00F8385A" w:rsidRPr="00171C6C" w:rsidRDefault="00F8385A" w:rsidP="00F8385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702C3622" w14:textId="77777777" w:rsidR="00F8385A" w:rsidRPr="00171C6C" w:rsidRDefault="00F8385A" w:rsidP="00F8385A">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أنشطة تعليمية متنوعة، ومنها: ضبط نصوص، وإعراب جمل مختارة من آيات، أو أحاديث نبوية، أو نصوص أخرى فصيحة</w:t>
            </w:r>
            <w:r w:rsidRPr="00F359F1">
              <w:rPr>
                <w:rFonts w:ascii="Sakkal Majalla" w:hAnsi="Sakkal Majalla" w:cs="Sakkal Majalla"/>
                <w:b/>
                <w:bCs/>
                <w:sz w:val="28"/>
                <w:szCs w:val="28"/>
              </w:rPr>
              <w:t>.</w:t>
            </w:r>
          </w:p>
        </w:tc>
        <w:tc>
          <w:tcPr>
            <w:tcW w:w="1714" w:type="dxa"/>
            <w:shd w:val="clear" w:color="auto" w:fill="F2F2F2" w:themeFill="background1" w:themeFillShade="F2"/>
          </w:tcPr>
          <w:p w14:paraId="6B2598F4" w14:textId="0795B4D2" w:rsidR="00F8385A" w:rsidRPr="00171C6C" w:rsidRDefault="00F8385A" w:rsidP="00F8385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مستمر</w:t>
            </w:r>
          </w:p>
        </w:tc>
        <w:tc>
          <w:tcPr>
            <w:tcW w:w="1998" w:type="dxa"/>
            <w:shd w:val="clear" w:color="auto" w:fill="F2F2F2" w:themeFill="background1" w:themeFillShade="F2"/>
          </w:tcPr>
          <w:p w14:paraId="1C69CA58" w14:textId="77777777" w:rsidR="00F8385A" w:rsidRPr="00171C6C" w:rsidRDefault="00F8385A" w:rsidP="00F8385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F8385A" w:rsidRPr="00171C6C" w14:paraId="31DAD53A" w14:textId="77777777" w:rsidTr="00E41DC0">
        <w:trPr>
          <w:trHeight w:val="260"/>
          <w:tblCellSpacing w:w="7" w:type="dxa"/>
          <w:jc w:val="center"/>
        </w:trPr>
        <w:tc>
          <w:tcPr>
            <w:tcW w:w="449" w:type="dxa"/>
            <w:shd w:val="clear" w:color="auto" w:fill="D9D9D9" w:themeFill="background1" w:themeFillShade="D9"/>
            <w:vAlign w:val="center"/>
          </w:tcPr>
          <w:p w14:paraId="6CD5DC26" w14:textId="77777777" w:rsidR="00F8385A" w:rsidRPr="00171C6C" w:rsidRDefault="00F8385A" w:rsidP="00F8385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636B95C3" w14:textId="77777777" w:rsidR="00F8385A" w:rsidRPr="00171C6C" w:rsidRDefault="00F8385A" w:rsidP="00F8385A">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اختبارات أعمال الفص</w:t>
            </w:r>
            <w:r>
              <w:rPr>
                <w:rFonts w:ascii="Sakkal Majalla" w:hAnsi="Sakkal Majalla" w:cs="Sakkal Majalla" w:hint="cs"/>
                <w:b/>
                <w:bCs/>
                <w:sz w:val="28"/>
                <w:szCs w:val="28"/>
                <w:rtl/>
              </w:rPr>
              <w:t>ل</w:t>
            </w:r>
          </w:p>
        </w:tc>
        <w:tc>
          <w:tcPr>
            <w:tcW w:w="1714" w:type="dxa"/>
            <w:shd w:val="clear" w:color="auto" w:fill="D9D9D9" w:themeFill="background1" w:themeFillShade="D9"/>
          </w:tcPr>
          <w:p w14:paraId="315D52B3" w14:textId="4E6DCABB" w:rsidR="00F8385A" w:rsidRPr="00171C6C" w:rsidRDefault="00F8385A" w:rsidP="00F8385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الثامن</w:t>
            </w:r>
          </w:p>
        </w:tc>
        <w:tc>
          <w:tcPr>
            <w:tcW w:w="1998" w:type="dxa"/>
            <w:shd w:val="clear" w:color="auto" w:fill="D9D9D9" w:themeFill="background1" w:themeFillShade="D9"/>
          </w:tcPr>
          <w:p w14:paraId="643A7657" w14:textId="77777777" w:rsidR="00F8385A" w:rsidRPr="00171C6C" w:rsidRDefault="00F8385A" w:rsidP="00F8385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AF2C65" w:rsidRPr="00171C6C" w14:paraId="41E1C2D8" w14:textId="77777777" w:rsidTr="00E41DC0">
        <w:trPr>
          <w:trHeight w:val="260"/>
          <w:tblCellSpacing w:w="7" w:type="dxa"/>
          <w:jc w:val="center"/>
        </w:trPr>
        <w:tc>
          <w:tcPr>
            <w:tcW w:w="449" w:type="dxa"/>
            <w:shd w:val="clear" w:color="auto" w:fill="F2F2F2" w:themeFill="background1" w:themeFillShade="F2"/>
            <w:vAlign w:val="center"/>
          </w:tcPr>
          <w:p w14:paraId="3332E1F2" w14:textId="77777777" w:rsidR="00AF2C65" w:rsidRPr="00171C6C" w:rsidRDefault="00AF2C65" w:rsidP="00E41DC0">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212CC84" w14:textId="77777777" w:rsidR="00AF2C65" w:rsidRPr="00171C6C" w:rsidRDefault="00AF2C65"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الاختبار النهائي</w:t>
            </w:r>
          </w:p>
        </w:tc>
        <w:tc>
          <w:tcPr>
            <w:tcW w:w="1714" w:type="dxa"/>
            <w:shd w:val="clear" w:color="auto" w:fill="F2F2F2" w:themeFill="background1" w:themeFillShade="F2"/>
          </w:tcPr>
          <w:p w14:paraId="663CC85B" w14:textId="77777777" w:rsidR="00AF2C65" w:rsidRPr="00171C6C" w:rsidRDefault="00AF2C65"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44DF342F" w14:textId="77777777" w:rsidR="00AF2C65" w:rsidRPr="00171C6C" w:rsidRDefault="00AF2C65" w:rsidP="00E41DC0">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0CFCB529" w14:textId="77777777" w:rsidR="00AF2C65" w:rsidRPr="00171C6C" w:rsidRDefault="00AF2C65" w:rsidP="00AF2C65">
      <w:pPr>
        <w:bidi/>
        <w:rPr>
          <w:rFonts w:ascii="Sakkal Majalla" w:hAnsi="Sakkal Majalla" w:cs="Sakkal Majalla"/>
          <w:rtl/>
        </w:rPr>
      </w:pPr>
      <w:r w:rsidRPr="00171C6C">
        <w:rPr>
          <w:rFonts w:ascii="Sakkal Majalla" w:hAnsi="Sakkal Majalla" w:cs="Sakkal Majalla"/>
          <w:rtl/>
        </w:rPr>
        <w:t>أنشطة التقييم (اختبار تحريري، شفهي، عرض تقديمي، مشروع جماعي، ورقة عمل وغيره)</w:t>
      </w:r>
      <w:r>
        <w:rPr>
          <w:rFonts w:ascii="Sakkal Majalla" w:hAnsi="Sakkal Majalla" w:cs="Sakkal Majalla" w:hint="cs"/>
          <w:rtl/>
        </w:rPr>
        <w:t>.</w:t>
      </w:r>
    </w:p>
    <w:p w14:paraId="55BE8D75" w14:textId="77777777" w:rsidR="00AF2C65" w:rsidRPr="00171C6C" w:rsidRDefault="00AF2C65" w:rsidP="00AF2C65">
      <w:pPr>
        <w:pStyle w:val="1"/>
        <w:bidi/>
        <w:rPr>
          <w:rStyle w:val="ac"/>
          <w:rFonts w:ascii="Sakkal Majalla" w:hAnsi="Sakkal Majalla" w:cs="Sakkal Majalla"/>
          <w:b/>
          <w:bCs/>
          <w:color w:val="4C3D8E"/>
          <w:sz w:val="32"/>
          <w:szCs w:val="32"/>
          <w:rtl/>
        </w:rPr>
      </w:pPr>
      <w:bookmarkStart w:id="7" w:name="_Toc138156155"/>
      <w:r w:rsidRPr="00171C6C">
        <w:rPr>
          <w:rStyle w:val="ac"/>
          <w:rFonts w:ascii="Sakkal Majalla" w:hAnsi="Sakkal Majalla" w:cs="Sakkal Majalla"/>
          <w:b/>
          <w:bCs/>
          <w:color w:val="4C3D8E"/>
          <w:sz w:val="32"/>
          <w:szCs w:val="32"/>
          <w:rtl/>
        </w:rPr>
        <w:t>ه. مصادر التعلم والمرافق:</w:t>
      </w:r>
      <w:bookmarkEnd w:id="7"/>
    </w:p>
    <w:p w14:paraId="0A4597C0" w14:textId="77777777" w:rsidR="00AF2C65" w:rsidRPr="00171C6C" w:rsidRDefault="00AF2C65" w:rsidP="00AF2C65">
      <w:pPr>
        <w:autoSpaceDE w:val="0"/>
        <w:autoSpaceDN w:val="0"/>
        <w:bidi/>
        <w:adjustRightInd w:val="0"/>
        <w:spacing w:after="0" w:line="288" w:lineRule="auto"/>
        <w:textAlignment w:val="center"/>
        <w:rPr>
          <w:rStyle w:val="ac"/>
          <w:rFonts w:ascii="Sakkal Majalla" w:hAnsi="Sakkal Majalla" w:cs="Sakkal Majalla"/>
          <w:b/>
          <w:bCs/>
          <w:color w:val="52B5C2"/>
          <w:sz w:val="28"/>
          <w:szCs w:val="28"/>
        </w:rPr>
      </w:pPr>
      <w:r w:rsidRPr="00171C6C">
        <w:rPr>
          <w:rStyle w:val="ac"/>
          <w:rFonts w:ascii="Sakkal Majalla" w:hAnsi="Sakkal Majalla" w:cs="Sakkal Majalla"/>
          <w:b/>
          <w:bCs/>
          <w:color w:val="52B5C2"/>
          <w:sz w:val="28"/>
          <w:szCs w:val="28"/>
          <w:rtl/>
        </w:rPr>
        <w:t>1. قائمة المراجع ومصادر التعلم:</w:t>
      </w:r>
    </w:p>
    <w:tbl>
      <w:tblPr>
        <w:tblStyle w:val="ad"/>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AF2C65" w:rsidRPr="00171C6C" w14:paraId="761EFA95" w14:textId="77777777" w:rsidTr="00E41DC0">
        <w:trPr>
          <w:trHeight w:val="384"/>
          <w:tblCellSpacing w:w="7" w:type="dxa"/>
          <w:jc w:val="center"/>
        </w:trPr>
        <w:tc>
          <w:tcPr>
            <w:tcW w:w="2819" w:type="dxa"/>
            <w:shd w:val="clear" w:color="auto" w:fill="4C3D8E"/>
            <w:vAlign w:val="center"/>
          </w:tcPr>
          <w:p w14:paraId="2ADB56DA" w14:textId="77777777" w:rsidR="00AF2C65" w:rsidRPr="00171C6C" w:rsidRDefault="00AF2C65"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B9FA237" w14:textId="77777777" w:rsidR="00AF2C65" w:rsidRPr="00171C6C" w:rsidRDefault="00AF2C65" w:rsidP="00E41DC0">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ضياء السالك إلى أوضح المسالك، للدكتور محمد عبد العزيز النجار، مؤسسة الرسالة، الطبعة الأولى عام 1422هـ/ 2001م</w:t>
            </w:r>
            <w:r w:rsidRPr="00F359F1">
              <w:rPr>
                <w:rFonts w:ascii="Sakkal Majalla" w:hAnsi="Sakkal Majalla" w:cs="Sakkal Majalla"/>
                <w:b/>
                <w:bCs/>
                <w:sz w:val="28"/>
                <w:szCs w:val="28"/>
              </w:rPr>
              <w:t>.</w:t>
            </w:r>
          </w:p>
        </w:tc>
      </w:tr>
      <w:tr w:rsidR="00AF2C65" w:rsidRPr="00171C6C" w14:paraId="4BEC1135" w14:textId="77777777" w:rsidTr="00E41DC0">
        <w:trPr>
          <w:trHeight w:val="359"/>
          <w:tblCellSpacing w:w="7" w:type="dxa"/>
          <w:jc w:val="center"/>
        </w:trPr>
        <w:tc>
          <w:tcPr>
            <w:tcW w:w="2819" w:type="dxa"/>
            <w:shd w:val="clear" w:color="auto" w:fill="4C3D8E"/>
            <w:vAlign w:val="center"/>
          </w:tcPr>
          <w:p w14:paraId="1D8027D5" w14:textId="77777777" w:rsidR="00AF2C65" w:rsidRPr="00171C6C" w:rsidRDefault="00AF2C65"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5884DA0A" w14:textId="77777777" w:rsidR="00AF2C65" w:rsidRPr="00F359F1" w:rsidRDefault="00AF2C65" w:rsidP="00AF2C65">
            <w:pPr>
              <w:numPr>
                <w:ilvl w:val="0"/>
                <w:numId w:val="2"/>
              </w:num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النحو المصفى، المؤلف: أ.د. محمد عيد، الناشر: عالم الكتب، القاهرة، الطبعة الثانية، سنة 1430هـ=2009م.</w:t>
            </w:r>
          </w:p>
          <w:p w14:paraId="7BAD8C4B" w14:textId="77777777" w:rsidR="00AF2C65" w:rsidRPr="00171C6C" w:rsidRDefault="00AF2C65" w:rsidP="00E41DC0">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 xml:space="preserve">جامع الدروس العربية، تأليف: الشيخ مصطفى </w:t>
            </w:r>
            <w:proofErr w:type="spellStart"/>
            <w:r w:rsidRPr="00F359F1">
              <w:rPr>
                <w:rFonts w:ascii="Sakkal Majalla" w:hAnsi="Sakkal Majalla" w:cs="Sakkal Majalla"/>
                <w:b/>
                <w:bCs/>
                <w:sz w:val="28"/>
                <w:szCs w:val="28"/>
                <w:rtl/>
              </w:rPr>
              <w:t>الغلاييني</w:t>
            </w:r>
            <w:proofErr w:type="spellEnd"/>
            <w:r w:rsidRPr="00F359F1">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AF2C65" w:rsidRPr="00171C6C" w14:paraId="26F0866F" w14:textId="77777777" w:rsidTr="00E41DC0">
        <w:trPr>
          <w:trHeight w:val="341"/>
          <w:tblCellSpacing w:w="7" w:type="dxa"/>
          <w:jc w:val="center"/>
        </w:trPr>
        <w:tc>
          <w:tcPr>
            <w:tcW w:w="2819" w:type="dxa"/>
            <w:shd w:val="clear" w:color="auto" w:fill="4C3D8E"/>
            <w:vAlign w:val="center"/>
          </w:tcPr>
          <w:p w14:paraId="3A5CF0C0" w14:textId="77777777" w:rsidR="00AF2C65" w:rsidRPr="00171C6C" w:rsidRDefault="00AF2C65"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1A8CCF11" w14:textId="77777777" w:rsidR="00AF2C65" w:rsidRPr="00171C6C" w:rsidRDefault="00AF2C65" w:rsidP="00E41DC0">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r w:rsidR="00AF2C65" w:rsidRPr="00171C6C" w14:paraId="2CC9A678" w14:textId="77777777" w:rsidTr="00E41DC0">
        <w:trPr>
          <w:trHeight w:val="260"/>
          <w:tblCellSpacing w:w="7" w:type="dxa"/>
          <w:jc w:val="center"/>
        </w:trPr>
        <w:tc>
          <w:tcPr>
            <w:tcW w:w="2819" w:type="dxa"/>
            <w:shd w:val="clear" w:color="auto" w:fill="4C3D8E"/>
            <w:vAlign w:val="center"/>
          </w:tcPr>
          <w:p w14:paraId="74622032" w14:textId="77777777" w:rsidR="00AF2C65" w:rsidRPr="00171C6C" w:rsidRDefault="00AF2C65" w:rsidP="00E41DC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737A1021" w14:textId="77777777" w:rsidR="00AF2C65" w:rsidRPr="00171C6C" w:rsidRDefault="00AF2C65" w:rsidP="00E41DC0">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4F041366" w14:textId="77777777" w:rsidR="00AF2C65" w:rsidRPr="005A0806" w:rsidRDefault="00AF2C65" w:rsidP="00AF2C65">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6A6906AB" w14:textId="77777777" w:rsidR="00AF2C65" w:rsidRPr="00171C6C" w:rsidRDefault="00AF2C65" w:rsidP="00AF2C65">
      <w:pPr>
        <w:autoSpaceDE w:val="0"/>
        <w:autoSpaceDN w:val="0"/>
        <w:bidi/>
        <w:adjustRightInd w:val="0"/>
        <w:spacing w:after="0" w:line="288" w:lineRule="auto"/>
        <w:textAlignment w:val="center"/>
        <w:rPr>
          <w:rStyle w:val="ac"/>
          <w:rFonts w:ascii="Sakkal Majalla" w:hAnsi="Sakkal Majalla" w:cs="Sakkal Majalla"/>
          <w:b/>
          <w:bCs/>
          <w:color w:val="52B5C2"/>
          <w:sz w:val="28"/>
          <w:szCs w:val="28"/>
        </w:rPr>
      </w:pPr>
      <w:r w:rsidRPr="00171C6C">
        <w:rPr>
          <w:rStyle w:val="ac"/>
          <w:rFonts w:ascii="Sakkal Majalla" w:hAnsi="Sakkal Majalla" w:cs="Sakkal Majalla"/>
          <w:b/>
          <w:bCs/>
          <w:color w:val="52B5C2"/>
          <w:sz w:val="28"/>
          <w:szCs w:val="28"/>
          <w:rtl/>
        </w:rPr>
        <w:lastRenderedPageBreak/>
        <w:t>2. المرافق والتجهيزات المطلوبة:</w:t>
      </w:r>
    </w:p>
    <w:tbl>
      <w:tblPr>
        <w:tblStyle w:val="ad"/>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AF2C65" w:rsidRPr="00171C6C" w14:paraId="4FE2DC5A" w14:textId="77777777" w:rsidTr="00E41DC0">
        <w:trPr>
          <w:trHeight w:val="439"/>
          <w:tblHeader/>
          <w:tblCellSpacing w:w="7" w:type="dxa"/>
          <w:jc w:val="center"/>
        </w:trPr>
        <w:tc>
          <w:tcPr>
            <w:tcW w:w="4473" w:type="dxa"/>
            <w:shd w:val="clear" w:color="auto" w:fill="4C3D8E"/>
            <w:vAlign w:val="center"/>
          </w:tcPr>
          <w:p w14:paraId="5A31CD6C" w14:textId="77777777" w:rsidR="00AF2C65" w:rsidRPr="00171C6C" w:rsidRDefault="00AF2C65" w:rsidP="00E41DC0">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43A29960" w14:textId="77777777" w:rsidR="00AF2C65" w:rsidRPr="00171C6C" w:rsidRDefault="00AF2C65" w:rsidP="00E41DC0">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AF2C65" w:rsidRPr="00171C6C" w14:paraId="02799C80" w14:textId="77777777" w:rsidTr="00E41DC0">
        <w:trPr>
          <w:trHeight w:val="655"/>
          <w:tblCellSpacing w:w="7" w:type="dxa"/>
          <w:jc w:val="center"/>
        </w:trPr>
        <w:tc>
          <w:tcPr>
            <w:tcW w:w="4473" w:type="dxa"/>
            <w:shd w:val="clear" w:color="auto" w:fill="F2F2F2" w:themeFill="background1" w:themeFillShade="F2"/>
            <w:vAlign w:val="center"/>
          </w:tcPr>
          <w:p w14:paraId="4D2C58CA" w14:textId="77777777" w:rsidR="00AF2C65" w:rsidRPr="00171C6C" w:rsidRDefault="00AF2C65" w:rsidP="00E41DC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39570D08" w14:textId="77777777" w:rsidR="00AF2C65" w:rsidRPr="00084C04" w:rsidRDefault="00AF2C65" w:rsidP="00E41DC0">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5B9BC8F7" w14:textId="77777777" w:rsidR="00AF2C65" w:rsidRPr="00171C6C" w:rsidRDefault="00AF2C65" w:rsidP="00E41DC0">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قاعة تقليدية تتناسب وأعداد الطلاب في الشعبة</w:t>
            </w:r>
          </w:p>
        </w:tc>
      </w:tr>
      <w:tr w:rsidR="00AF2C65" w:rsidRPr="00171C6C" w14:paraId="253C001B" w14:textId="77777777" w:rsidTr="00E41DC0">
        <w:trPr>
          <w:trHeight w:val="629"/>
          <w:tblCellSpacing w:w="7" w:type="dxa"/>
          <w:jc w:val="center"/>
        </w:trPr>
        <w:tc>
          <w:tcPr>
            <w:tcW w:w="4473" w:type="dxa"/>
            <w:shd w:val="clear" w:color="auto" w:fill="D9D9D9" w:themeFill="background1" w:themeFillShade="D9"/>
            <w:vAlign w:val="center"/>
          </w:tcPr>
          <w:p w14:paraId="0E759C24" w14:textId="77777777" w:rsidR="00AF2C65" w:rsidRPr="00171C6C" w:rsidRDefault="00AF2C65" w:rsidP="00E41DC0">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50F3C90D" w14:textId="77777777" w:rsidR="00AF2C65" w:rsidRPr="00171C6C" w:rsidRDefault="00AF2C65" w:rsidP="00E41DC0">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3374DC81" w14:textId="77777777" w:rsidR="00AF2C65" w:rsidRPr="00171C6C" w:rsidRDefault="00AF2C65" w:rsidP="00E41DC0">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جهاز عرض-سبورة ذكية –منصة إلكترونية –أو جهاز حاسب آلي</w:t>
            </w:r>
          </w:p>
        </w:tc>
      </w:tr>
      <w:tr w:rsidR="00AF2C65" w:rsidRPr="00171C6C" w14:paraId="64BF2922" w14:textId="77777777" w:rsidTr="00E41DC0">
        <w:trPr>
          <w:trHeight w:val="611"/>
          <w:tblCellSpacing w:w="7" w:type="dxa"/>
          <w:jc w:val="center"/>
        </w:trPr>
        <w:tc>
          <w:tcPr>
            <w:tcW w:w="4473" w:type="dxa"/>
            <w:shd w:val="clear" w:color="auto" w:fill="F2F2F2" w:themeFill="background1" w:themeFillShade="F2"/>
            <w:vAlign w:val="center"/>
          </w:tcPr>
          <w:p w14:paraId="09DCCAFA" w14:textId="77777777" w:rsidR="00AF2C65" w:rsidRPr="00171C6C" w:rsidRDefault="00AF2C65" w:rsidP="00E41DC0">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6639103" w14:textId="299A1274" w:rsidR="00AF2C65" w:rsidRPr="00171C6C" w:rsidRDefault="00AF2C65" w:rsidP="00E41DC0">
            <w:pPr>
              <w:bidi/>
              <w:jc w:val="lowKashida"/>
              <w:rPr>
                <w:rFonts w:ascii="Sakkal Majalla" w:hAnsi="Sakkal Majalla" w:cs="Sakkal Majalla"/>
                <w:b/>
                <w:bCs/>
                <w:sz w:val="28"/>
                <w:szCs w:val="28"/>
              </w:rPr>
            </w:pPr>
          </w:p>
        </w:tc>
      </w:tr>
    </w:tbl>
    <w:p w14:paraId="1499DFBC" w14:textId="77777777" w:rsidR="00AF2C65" w:rsidRPr="00171C6C" w:rsidRDefault="00AF2C65" w:rsidP="00AF2C65">
      <w:pPr>
        <w:pStyle w:val="1"/>
        <w:bidi/>
        <w:rPr>
          <w:rStyle w:val="ac"/>
          <w:rFonts w:ascii="Sakkal Majalla" w:hAnsi="Sakkal Majalla" w:cs="Sakkal Majalla"/>
          <w:b/>
          <w:bCs/>
          <w:color w:val="4C3D8E"/>
          <w:sz w:val="32"/>
          <w:szCs w:val="32"/>
          <w:rtl/>
        </w:rPr>
      </w:pPr>
      <w:bookmarkStart w:id="8" w:name="_Toc138156156"/>
      <w:r w:rsidRPr="00171C6C">
        <w:rPr>
          <w:rStyle w:val="ac"/>
          <w:rFonts w:ascii="Sakkal Majalla" w:hAnsi="Sakkal Majalla" w:cs="Sakkal Majalla"/>
          <w:b/>
          <w:bCs/>
          <w:color w:val="4C3D8E"/>
          <w:sz w:val="32"/>
          <w:szCs w:val="32"/>
          <w:rtl/>
        </w:rPr>
        <w:t>و. تقويم جودة المقرر:</w:t>
      </w:r>
      <w:bookmarkEnd w:id="8"/>
    </w:p>
    <w:tbl>
      <w:tblPr>
        <w:tblStyle w:val="ad"/>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3436"/>
        <w:gridCol w:w="3396"/>
        <w:gridCol w:w="2800"/>
      </w:tblGrid>
      <w:tr w:rsidR="00AF6684" w:rsidRPr="00AF6684" w14:paraId="59B51C84" w14:textId="77777777" w:rsidTr="00AF6684">
        <w:trPr>
          <w:trHeight w:val="453"/>
          <w:tblHeader/>
          <w:tblCellSpacing w:w="7" w:type="dxa"/>
          <w:jc w:val="center"/>
        </w:trPr>
        <w:tc>
          <w:tcPr>
            <w:tcW w:w="3415" w:type="dxa"/>
            <w:shd w:val="clear" w:color="auto" w:fill="4C3D8E"/>
            <w:vAlign w:val="center"/>
          </w:tcPr>
          <w:p w14:paraId="6A443B67" w14:textId="77777777" w:rsidR="00AF6684" w:rsidRPr="00AF6684" w:rsidRDefault="00AF6684" w:rsidP="00AF6684">
            <w:pPr>
              <w:bidi/>
              <w:spacing w:line="240" w:lineRule="auto"/>
              <w:jc w:val="center"/>
              <w:rPr>
                <w:rFonts w:ascii="Sakkal Majalla" w:eastAsia="Calibri" w:hAnsi="Sakkal Majalla" w:cs="Sakkal Majalla"/>
                <w:b/>
                <w:bCs/>
                <w:color w:val="FFFFFF"/>
                <w:sz w:val="28"/>
                <w:szCs w:val="28"/>
                <w:rtl/>
              </w:rPr>
            </w:pPr>
            <w:bookmarkStart w:id="9" w:name="_Hlk536011140"/>
            <w:r w:rsidRPr="00AF6684">
              <w:rPr>
                <w:rFonts w:ascii="Sakkal Majalla" w:eastAsia="Calibri" w:hAnsi="Sakkal Majalla" w:cs="Sakkal Majalla"/>
                <w:b/>
                <w:bCs/>
                <w:color w:val="FFFFFF"/>
                <w:sz w:val="28"/>
                <w:szCs w:val="28"/>
                <w:rtl/>
              </w:rPr>
              <w:t>مجالات التقويم</w:t>
            </w:r>
          </w:p>
        </w:tc>
        <w:tc>
          <w:tcPr>
            <w:tcW w:w="3382" w:type="dxa"/>
            <w:shd w:val="clear" w:color="auto" w:fill="4C3D8E"/>
            <w:vAlign w:val="center"/>
          </w:tcPr>
          <w:p w14:paraId="56A7CCF0" w14:textId="77777777" w:rsidR="00AF6684" w:rsidRPr="00AF6684" w:rsidRDefault="00AF6684" w:rsidP="00AF6684">
            <w:pPr>
              <w:bidi/>
              <w:spacing w:line="240" w:lineRule="auto"/>
              <w:jc w:val="center"/>
              <w:rPr>
                <w:rFonts w:ascii="Sakkal Majalla" w:eastAsia="Calibri" w:hAnsi="Sakkal Majalla" w:cs="Sakkal Majalla"/>
                <w:b/>
                <w:bCs/>
                <w:color w:val="FFFFFF"/>
                <w:sz w:val="28"/>
                <w:szCs w:val="28"/>
              </w:rPr>
            </w:pPr>
            <w:bookmarkStart w:id="10" w:name="_Hlk523738999"/>
            <w:r w:rsidRPr="00AF6684">
              <w:rPr>
                <w:rFonts w:ascii="Sakkal Majalla" w:eastAsia="Calibri" w:hAnsi="Sakkal Majalla" w:cs="Sakkal Majalla"/>
                <w:b/>
                <w:bCs/>
                <w:color w:val="FFFFFF"/>
                <w:sz w:val="28"/>
                <w:szCs w:val="28"/>
                <w:rtl/>
              </w:rPr>
              <w:t>المقيم</w:t>
            </w:r>
            <w:bookmarkEnd w:id="10"/>
            <w:r w:rsidRPr="00AF6684">
              <w:rPr>
                <w:rFonts w:ascii="Sakkal Majalla" w:eastAsia="Calibri" w:hAnsi="Sakkal Majalla" w:cs="Sakkal Majalla"/>
                <w:b/>
                <w:bCs/>
                <w:color w:val="FFFFFF"/>
                <w:sz w:val="28"/>
                <w:szCs w:val="28"/>
                <w:rtl/>
              </w:rPr>
              <w:t>ون</w:t>
            </w:r>
          </w:p>
        </w:tc>
        <w:tc>
          <w:tcPr>
            <w:tcW w:w="2779" w:type="dxa"/>
            <w:shd w:val="clear" w:color="auto" w:fill="4C3D8E"/>
            <w:vAlign w:val="center"/>
          </w:tcPr>
          <w:p w14:paraId="7E6DE9F3" w14:textId="77777777" w:rsidR="00AF6684" w:rsidRPr="00AF6684" w:rsidRDefault="00AF6684" w:rsidP="00AF6684">
            <w:pPr>
              <w:bidi/>
              <w:spacing w:line="240" w:lineRule="auto"/>
              <w:jc w:val="center"/>
              <w:rPr>
                <w:rFonts w:ascii="Sakkal Majalla" w:eastAsia="Calibri" w:hAnsi="Sakkal Majalla" w:cs="Sakkal Majalla"/>
                <w:b/>
                <w:bCs/>
                <w:color w:val="FFFFFF"/>
                <w:sz w:val="28"/>
                <w:szCs w:val="28"/>
                <w:rtl/>
              </w:rPr>
            </w:pPr>
            <w:r w:rsidRPr="00AF6684">
              <w:rPr>
                <w:rFonts w:ascii="Sakkal Majalla" w:eastAsia="Calibri" w:hAnsi="Sakkal Majalla" w:cs="Sakkal Majalla"/>
                <w:b/>
                <w:bCs/>
                <w:color w:val="FFFFFF"/>
                <w:sz w:val="28"/>
                <w:szCs w:val="28"/>
                <w:rtl/>
              </w:rPr>
              <w:t>طرق التقييم</w:t>
            </w:r>
          </w:p>
        </w:tc>
      </w:tr>
      <w:tr w:rsidR="00AF6684" w:rsidRPr="00AF6684" w14:paraId="5E15EEF7" w14:textId="77777777" w:rsidTr="00AF6684">
        <w:trPr>
          <w:trHeight w:val="283"/>
          <w:tblCellSpacing w:w="7" w:type="dxa"/>
          <w:jc w:val="center"/>
        </w:trPr>
        <w:tc>
          <w:tcPr>
            <w:tcW w:w="3415" w:type="dxa"/>
            <w:vMerge w:val="restart"/>
            <w:shd w:val="clear" w:color="auto" w:fill="F2F2F2"/>
            <w:vAlign w:val="center"/>
          </w:tcPr>
          <w:p w14:paraId="1413DCEE" w14:textId="77777777" w:rsidR="00AF6684" w:rsidRPr="00AF6684" w:rsidRDefault="00AF6684" w:rsidP="00AF6684">
            <w:pPr>
              <w:bidi/>
              <w:spacing w:line="240" w:lineRule="auto"/>
              <w:jc w:val="center"/>
              <w:rPr>
                <w:rFonts w:ascii="Sakkal Majalla" w:eastAsia="Calibri" w:hAnsi="Sakkal Majalla" w:cs="Sakkal Majalla"/>
                <w:b/>
                <w:bCs/>
                <w:sz w:val="28"/>
                <w:szCs w:val="28"/>
              </w:rPr>
            </w:pPr>
            <w:bookmarkStart w:id="11" w:name="_Hlk513021635"/>
            <w:r w:rsidRPr="00AF6684">
              <w:rPr>
                <w:rFonts w:ascii="Sakkal Majalla" w:eastAsia="Calibri" w:hAnsi="Sakkal Majalla" w:cs="Sakkal Majalla"/>
                <w:b/>
                <w:bCs/>
                <w:sz w:val="28"/>
                <w:szCs w:val="28"/>
                <w:rtl/>
              </w:rPr>
              <w:t>فاعلية التدريس</w:t>
            </w:r>
          </w:p>
        </w:tc>
        <w:tc>
          <w:tcPr>
            <w:tcW w:w="3382" w:type="dxa"/>
            <w:shd w:val="clear" w:color="auto" w:fill="F2F2F2"/>
            <w:vAlign w:val="center"/>
          </w:tcPr>
          <w:p w14:paraId="590F5C4B"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Traditional Arabic" w:eastAsia="Calibri" w:hAnsi="Traditional Arabic" w:cs="Traditional Arabic"/>
                <w:sz w:val="28"/>
                <w:szCs w:val="28"/>
                <w:rtl/>
              </w:rPr>
              <w:t xml:space="preserve">أعضاء هيئة التدريس </w:t>
            </w:r>
          </w:p>
        </w:tc>
        <w:tc>
          <w:tcPr>
            <w:tcW w:w="2779" w:type="dxa"/>
            <w:shd w:val="clear" w:color="auto" w:fill="F2F2F2"/>
            <w:vAlign w:val="center"/>
          </w:tcPr>
          <w:p w14:paraId="3D548E2D"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مباشر  ( التقويم الذاتي)</w:t>
            </w:r>
          </w:p>
          <w:p w14:paraId="6FDF2185"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غير مباشر ( تقرير المقرر الدراسي)</w:t>
            </w:r>
          </w:p>
        </w:tc>
      </w:tr>
      <w:tr w:rsidR="00AF6684" w:rsidRPr="00AF6684" w14:paraId="214F1C75" w14:textId="77777777" w:rsidTr="00AF6684">
        <w:trPr>
          <w:trHeight w:val="283"/>
          <w:tblCellSpacing w:w="7" w:type="dxa"/>
          <w:jc w:val="center"/>
        </w:trPr>
        <w:tc>
          <w:tcPr>
            <w:tcW w:w="3415" w:type="dxa"/>
            <w:vMerge/>
            <w:shd w:val="clear" w:color="auto" w:fill="F2F2F2"/>
            <w:vAlign w:val="center"/>
          </w:tcPr>
          <w:p w14:paraId="0A7D591E" w14:textId="77777777" w:rsidR="00AF6684" w:rsidRPr="00AF6684" w:rsidRDefault="00AF6684" w:rsidP="00AF6684">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05D09025" w14:textId="77777777" w:rsidR="00AF6684" w:rsidRPr="00AF6684" w:rsidRDefault="00AF6684" w:rsidP="00AF6684">
            <w:pPr>
              <w:bidi/>
              <w:spacing w:line="240" w:lineRule="auto"/>
              <w:jc w:val="lowKashida"/>
              <w:rPr>
                <w:rFonts w:ascii="Traditional Arabic" w:eastAsia="Calibri" w:hAnsi="Traditional Arabic" w:cs="Traditional Arabic"/>
                <w:sz w:val="28"/>
                <w:szCs w:val="28"/>
                <w:rtl/>
              </w:rPr>
            </w:pPr>
            <w:r w:rsidRPr="00AF6684">
              <w:rPr>
                <w:rFonts w:ascii="Traditional Arabic" w:eastAsia="Calibri" w:hAnsi="Traditional Arabic" w:cs="Traditional Arabic"/>
                <w:sz w:val="28"/>
                <w:szCs w:val="28"/>
                <w:rtl/>
              </w:rPr>
              <w:t xml:space="preserve">الطلبة </w:t>
            </w:r>
          </w:p>
        </w:tc>
        <w:tc>
          <w:tcPr>
            <w:tcW w:w="2779" w:type="dxa"/>
            <w:shd w:val="clear" w:color="auto" w:fill="F2F2F2"/>
            <w:vAlign w:val="center"/>
          </w:tcPr>
          <w:p w14:paraId="2D36906B"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غير مباشر ( استبانة تقييم المقرر)</w:t>
            </w:r>
          </w:p>
        </w:tc>
      </w:tr>
      <w:tr w:rsidR="00AF6684" w:rsidRPr="00AF6684" w14:paraId="408A12B1" w14:textId="77777777" w:rsidTr="00AF6684">
        <w:trPr>
          <w:trHeight w:val="283"/>
          <w:tblCellSpacing w:w="7" w:type="dxa"/>
          <w:jc w:val="center"/>
        </w:trPr>
        <w:tc>
          <w:tcPr>
            <w:tcW w:w="3415" w:type="dxa"/>
            <w:vMerge w:val="restart"/>
            <w:shd w:val="clear" w:color="auto" w:fill="D9D9D9"/>
            <w:vAlign w:val="center"/>
          </w:tcPr>
          <w:p w14:paraId="73038832" w14:textId="77777777" w:rsidR="00AF6684" w:rsidRPr="00AF6684" w:rsidRDefault="00AF6684" w:rsidP="00AF6684">
            <w:pPr>
              <w:bidi/>
              <w:spacing w:line="240" w:lineRule="auto"/>
              <w:jc w:val="center"/>
              <w:rPr>
                <w:rFonts w:ascii="Sakkal Majalla" w:eastAsia="Calibri" w:hAnsi="Sakkal Majalla" w:cs="Sakkal Majalla"/>
                <w:b/>
                <w:bCs/>
                <w:sz w:val="28"/>
                <w:szCs w:val="28"/>
              </w:rPr>
            </w:pPr>
            <w:r w:rsidRPr="00AF6684">
              <w:rPr>
                <w:rFonts w:ascii="Sakkal Majalla" w:eastAsia="Calibri" w:hAnsi="Sakkal Majalla" w:cs="Sakkal Majalla"/>
                <w:b/>
                <w:bCs/>
                <w:sz w:val="28"/>
                <w:szCs w:val="28"/>
                <w:rtl/>
              </w:rPr>
              <w:t>فاعلية طرق تقييم الطلاب</w:t>
            </w:r>
          </w:p>
        </w:tc>
        <w:tc>
          <w:tcPr>
            <w:tcW w:w="3382" w:type="dxa"/>
            <w:shd w:val="clear" w:color="auto" w:fill="F2F2F2"/>
            <w:vAlign w:val="center"/>
          </w:tcPr>
          <w:p w14:paraId="698CE23E"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Traditional Arabic" w:eastAsia="Calibri" w:hAnsi="Traditional Arabic" w:cs="Traditional Arabic"/>
                <w:sz w:val="28"/>
                <w:szCs w:val="28"/>
                <w:rtl/>
              </w:rPr>
              <w:t xml:space="preserve">أعضاء هيئة التدريس </w:t>
            </w:r>
          </w:p>
        </w:tc>
        <w:tc>
          <w:tcPr>
            <w:tcW w:w="2779" w:type="dxa"/>
            <w:shd w:val="clear" w:color="auto" w:fill="D9D9D9"/>
            <w:vAlign w:val="center"/>
          </w:tcPr>
          <w:p w14:paraId="5CD05CEF"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غير مباشر ( تقرير المقرر الدراسي)</w:t>
            </w:r>
          </w:p>
        </w:tc>
      </w:tr>
      <w:tr w:rsidR="00AF6684" w:rsidRPr="00AF6684" w14:paraId="1B229EEF" w14:textId="77777777" w:rsidTr="00AF6684">
        <w:trPr>
          <w:trHeight w:val="283"/>
          <w:tblCellSpacing w:w="7" w:type="dxa"/>
          <w:jc w:val="center"/>
        </w:trPr>
        <w:tc>
          <w:tcPr>
            <w:tcW w:w="3415" w:type="dxa"/>
            <w:vMerge/>
            <w:shd w:val="clear" w:color="auto" w:fill="D9D9D9"/>
            <w:vAlign w:val="center"/>
          </w:tcPr>
          <w:p w14:paraId="0BFBF04A" w14:textId="77777777" w:rsidR="00AF6684" w:rsidRPr="00AF6684" w:rsidRDefault="00AF6684" w:rsidP="00AF6684">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5B3DEE25" w14:textId="77777777" w:rsidR="00AF6684" w:rsidRPr="00AF6684" w:rsidRDefault="00AF6684" w:rsidP="00AF6684">
            <w:pPr>
              <w:bidi/>
              <w:spacing w:line="240" w:lineRule="auto"/>
              <w:jc w:val="lowKashida"/>
              <w:rPr>
                <w:rFonts w:ascii="Traditional Arabic" w:eastAsia="Calibri" w:hAnsi="Traditional Arabic" w:cs="Traditional Arabic"/>
                <w:sz w:val="28"/>
                <w:szCs w:val="28"/>
                <w:rtl/>
              </w:rPr>
            </w:pPr>
            <w:r w:rsidRPr="00AF6684">
              <w:rPr>
                <w:rFonts w:ascii="Traditional Arabic" w:eastAsia="Calibri" w:hAnsi="Traditional Arabic" w:cs="Traditional Arabic"/>
                <w:sz w:val="28"/>
                <w:szCs w:val="28"/>
                <w:rtl/>
              </w:rPr>
              <w:t xml:space="preserve">الطلبة </w:t>
            </w:r>
          </w:p>
        </w:tc>
        <w:tc>
          <w:tcPr>
            <w:tcW w:w="2779" w:type="dxa"/>
            <w:shd w:val="clear" w:color="auto" w:fill="D9D9D9"/>
            <w:vAlign w:val="center"/>
          </w:tcPr>
          <w:p w14:paraId="71E5E22C"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غير مباشر ( استبانة تقييم المقرر)</w:t>
            </w:r>
          </w:p>
        </w:tc>
      </w:tr>
      <w:tr w:rsidR="00AF6684" w:rsidRPr="00AF6684" w14:paraId="7A798288" w14:textId="77777777" w:rsidTr="00AF6684">
        <w:trPr>
          <w:trHeight w:val="283"/>
          <w:tblCellSpacing w:w="7" w:type="dxa"/>
          <w:jc w:val="center"/>
        </w:trPr>
        <w:tc>
          <w:tcPr>
            <w:tcW w:w="3415" w:type="dxa"/>
            <w:vMerge w:val="restart"/>
            <w:shd w:val="clear" w:color="auto" w:fill="F2F2F2"/>
            <w:vAlign w:val="center"/>
          </w:tcPr>
          <w:p w14:paraId="1A37EE80" w14:textId="77777777" w:rsidR="00AF6684" w:rsidRPr="00AF6684" w:rsidRDefault="00AF6684" w:rsidP="00AF6684">
            <w:pPr>
              <w:bidi/>
              <w:spacing w:line="240" w:lineRule="auto"/>
              <w:jc w:val="center"/>
              <w:rPr>
                <w:rFonts w:ascii="Sakkal Majalla" w:eastAsia="Calibri" w:hAnsi="Sakkal Majalla" w:cs="Sakkal Majalla"/>
                <w:b/>
                <w:bCs/>
                <w:sz w:val="28"/>
                <w:szCs w:val="28"/>
              </w:rPr>
            </w:pPr>
            <w:r w:rsidRPr="00AF6684">
              <w:rPr>
                <w:rFonts w:ascii="Sakkal Majalla" w:eastAsia="Calibri" w:hAnsi="Sakkal Majalla" w:cs="Sakkal Majalla"/>
                <w:b/>
                <w:bCs/>
                <w:sz w:val="28"/>
                <w:szCs w:val="28"/>
                <w:rtl/>
              </w:rPr>
              <w:t>مصادر التعلم</w:t>
            </w:r>
          </w:p>
        </w:tc>
        <w:tc>
          <w:tcPr>
            <w:tcW w:w="3382" w:type="dxa"/>
            <w:shd w:val="clear" w:color="auto" w:fill="F2F2F2"/>
            <w:vAlign w:val="center"/>
          </w:tcPr>
          <w:p w14:paraId="6EC55666"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Pr>
            </w:pPr>
            <w:r w:rsidRPr="00AF6684">
              <w:rPr>
                <w:rFonts w:ascii="Traditional Arabic" w:eastAsia="Calibri" w:hAnsi="Traditional Arabic" w:cs="Traditional Arabic"/>
                <w:sz w:val="28"/>
                <w:szCs w:val="28"/>
                <w:rtl/>
              </w:rPr>
              <w:t xml:space="preserve">أعضاء هيئة التدريس </w:t>
            </w:r>
          </w:p>
        </w:tc>
        <w:tc>
          <w:tcPr>
            <w:tcW w:w="2779" w:type="dxa"/>
            <w:shd w:val="clear" w:color="auto" w:fill="F2F2F2"/>
            <w:vAlign w:val="center"/>
          </w:tcPr>
          <w:p w14:paraId="23908636"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غير مباشر ( تقرير المقرر الدراسي)</w:t>
            </w:r>
          </w:p>
        </w:tc>
      </w:tr>
      <w:tr w:rsidR="00AF6684" w:rsidRPr="00AF6684" w14:paraId="2F62D3C9" w14:textId="77777777" w:rsidTr="00AF6684">
        <w:trPr>
          <w:trHeight w:val="283"/>
          <w:tblCellSpacing w:w="7" w:type="dxa"/>
          <w:jc w:val="center"/>
        </w:trPr>
        <w:tc>
          <w:tcPr>
            <w:tcW w:w="3415" w:type="dxa"/>
            <w:vMerge/>
            <w:shd w:val="clear" w:color="auto" w:fill="F2F2F2"/>
            <w:vAlign w:val="center"/>
          </w:tcPr>
          <w:p w14:paraId="22918F19" w14:textId="77777777" w:rsidR="00AF6684" w:rsidRPr="00AF6684" w:rsidRDefault="00AF6684" w:rsidP="00AF6684">
            <w:pPr>
              <w:bidi/>
              <w:spacing w:line="240" w:lineRule="auto"/>
              <w:jc w:val="center"/>
              <w:rPr>
                <w:rFonts w:ascii="Sakkal Majalla" w:eastAsia="Calibri" w:hAnsi="Sakkal Majalla" w:cs="Sakkal Majalla"/>
                <w:b/>
                <w:bCs/>
                <w:sz w:val="28"/>
                <w:szCs w:val="28"/>
                <w:rtl/>
              </w:rPr>
            </w:pPr>
          </w:p>
        </w:tc>
        <w:tc>
          <w:tcPr>
            <w:tcW w:w="3382" w:type="dxa"/>
            <w:shd w:val="clear" w:color="auto" w:fill="F2F2F2"/>
            <w:vAlign w:val="center"/>
          </w:tcPr>
          <w:p w14:paraId="452B76F1"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Pr>
            </w:pPr>
            <w:r w:rsidRPr="00AF6684">
              <w:rPr>
                <w:rFonts w:ascii="Traditional Arabic" w:eastAsia="Calibri" w:hAnsi="Traditional Arabic" w:cs="Traditional Arabic"/>
                <w:sz w:val="28"/>
                <w:szCs w:val="28"/>
                <w:rtl/>
              </w:rPr>
              <w:t xml:space="preserve">الطلبة </w:t>
            </w:r>
          </w:p>
        </w:tc>
        <w:tc>
          <w:tcPr>
            <w:tcW w:w="2779" w:type="dxa"/>
            <w:shd w:val="clear" w:color="auto" w:fill="F2F2F2"/>
            <w:vAlign w:val="center"/>
          </w:tcPr>
          <w:p w14:paraId="2F7ED29E"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غير مباشر ( استبانة التقويم الدورية )</w:t>
            </w:r>
          </w:p>
        </w:tc>
      </w:tr>
      <w:tr w:rsidR="00AF6684" w:rsidRPr="00AF6684" w14:paraId="71B026FD" w14:textId="77777777" w:rsidTr="00AF6684">
        <w:trPr>
          <w:trHeight w:val="283"/>
          <w:tblCellSpacing w:w="7" w:type="dxa"/>
          <w:jc w:val="center"/>
        </w:trPr>
        <w:tc>
          <w:tcPr>
            <w:tcW w:w="3415" w:type="dxa"/>
            <w:vMerge w:val="restart"/>
            <w:shd w:val="clear" w:color="auto" w:fill="D9D9D9"/>
            <w:vAlign w:val="center"/>
          </w:tcPr>
          <w:p w14:paraId="7D639E6E" w14:textId="77777777" w:rsidR="00AF6684" w:rsidRPr="00AF6684" w:rsidRDefault="00AF6684" w:rsidP="00AF6684">
            <w:pPr>
              <w:bidi/>
              <w:spacing w:line="240" w:lineRule="auto"/>
              <w:jc w:val="center"/>
              <w:rPr>
                <w:rFonts w:ascii="Sakkal Majalla" w:eastAsia="Calibri" w:hAnsi="Sakkal Majalla" w:cs="Sakkal Majalla"/>
                <w:b/>
                <w:bCs/>
                <w:sz w:val="28"/>
                <w:szCs w:val="28"/>
              </w:rPr>
            </w:pPr>
            <w:r w:rsidRPr="00AF6684">
              <w:rPr>
                <w:rFonts w:ascii="Sakkal Majalla" w:eastAsia="Calibri" w:hAnsi="Sakkal Majalla" w:cs="Sakkal Majalla"/>
                <w:b/>
                <w:bCs/>
                <w:sz w:val="28"/>
                <w:szCs w:val="28"/>
                <w:rtl/>
              </w:rPr>
              <w:t>مدى تحصيل مخرجات التعلم للمقرر</w:t>
            </w:r>
          </w:p>
        </w:tc>
        <w:tc>
          <w:tcPr>
            <w:tcW w:w="3382" w:type="dxa"/>
            <w:shd w:val="clear" w:color="auto" w:fill="D9D9D9"/>
            <w:vAlign w:val="center"/>
          </w:tcPr>
          <w:p w14:paraId="71C1EF0C"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Pr>
            </w:pPr>
            <w:r w:rsidRPr="00AF6684">
              <w:rPr>
                <w:rFonts w:ascii="Sakkal Majalla" w:eastAsia="Calibri" w:hAnsi="Sakkal Majalla" w:cs="Sakkal Majalla"/>
                <w:b/>
                <w:bCs/>
                <w:color w:val="525252"/>
                <w:sz w:val="28"/>
                <w:szCs w:val="28"/>
                <w:rtl/>
              </w:rPr>
              <w:t>قيادات البرنامج</w:t>
            </w:r>
          </w:p>
        </w:tc>
        <w:tc>
          <w:tcPr>
            <w:tcW w:w="2779" w:type="dxa"/>
            <w:shd w:val="clear" w:color="auto" w:fill="D9D9D9"/>
            <w:vAlign w:val="center"/>
          </w:tcPr>
          <w:p w14:paraId="37FCA0C3"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مباشر ( نتائج الاختبارات)</w:t>
            </w:r>
          </w:p>
        </w:tc>
      </w:tr>
      <w:tr w:rsidR="00AF6684" w:rsidRPr="00AF6684" w14:paraId="24DB46F9" w14:textId="77777777" w:rsidTr="00AF6684">
        <w:trPr>
          <w:trHeight w:val="283"/>
          <w:tblCellSpacing w:w="7" w:type="dxa"/>
          <w:jc w:val="center"/>
        </w:trPr>
        <w:tc>
          <w:tcPr>
            <w:tcW w:w="3415" w:type="dxa"/>
            <w:vMerge/>
            <w:shd w:val="clear" w:color="auto" w:fill="D9D9D9"/>
            <w:vAlign w:val="center"/>
          </w:tcPr>
          <w:p w14:paraId="0DD4A310" w14:textId="77777777" w:rsidR="00AF6684" w:rsidRPr="00AF6684" w:rsidRDefault="00AF6684" w:rsidP="00AF6684">
            <w:pPr>
              <w:bidi/>
              <w:spacing w:line="240" w:lineRule="auto"/>
              <w:jc w:val="center"/>
              <w:rPr>
                <w:rFonts w:ascii="Sakkal Majalla" w:eastAsia="Calibri" w:hAnsi="Sakkal Majalla" w:cs="Sakkal Majalla"/>
                <w:b/>
                <w:bCs/>
                <w:sz w:val="28"/>
                <w:szCs w:val="28"/>
                <w:rtl/>
              </w:rPr>
            </w:pPr>
          </w:p>
        </w:tc>
        <w:tc>
          <w:tcPr>
            <w:tcW w:w="3382" w:type="dxa"/>
            <w:shd w:val="clear" w:color="auto" w:fill="D9D9D9"/>
            <w:vAlign w:val="center"/>
          </w:tcPr>
          <w:p w14:paraId="318046B3"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أعضاء هيئة التدريس ( منسقو المقررات)</w:t>
            </w:r>
          </w:p>
        </w:tc>
        <w:tc>
          <w:tcPr>
            <w:tcW w:w="2779" w:type="dxa"/>
            <w:shd w:val="clear" w:color="auto" w:fill="D9D9D9"/>
            <w:vAlign w:val="center"/>
          </w:tcPr>
          <w:p w14:paraId="2125091C"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r w:rsidRPr="00AF6684">
              <w:rPr>
                <w:rFonts w:ascii="Sakkal Majalla" w:eastAsia="Calibri" w:hAnsi="Sakkal Majalla" w:cs="Sakkal Majalla"/>
                <w:b/>
                <w:bCs/>
                <w:color w:val="525252"/>
                <w:sz w:val="28"/>
                <w:szCs w:val="28"/>
                <w:rtl/>
              </w:rPr>
              <w:t>مباشر ( تقرير منسق المقرر)</w:t>
            </w:r>
          </w:p>
        </w:tc>
      </w:tr>
      <w:tr w:rsidR="00AF6684" w:rsidRPr="00AF6684" w14:paraId="66A8EBD9" w14:textId="77777777" w:rsidTr="00AF6684">
        <w:trPr>
          <w:trHeight w:val="283"/>
          <w:tblCellSpacing w:w="7" w:type="dxa"/>
          <w:jc w:val="center"/>
        </w:trPr>
        <w:tc>
          <w:tcPr>
            <w:tcW w:w="3415" w:type="dxa"/>
            <w:shd w:val="clear" w:color="auto" w:fill="F2F2F2"/>
            <w:vAlign w:val="center"/>
          </w:tcPr>
          <w:p w14:paraId="0B3E8318" w14:textId="77777777" w:rsidR="00AF6684" w:rsidRPr="00AF6684" w:rsidRDefault="00AF6684" w:rsidP="00AF6684">
            <w:pPr>
              <w:bidi/>
              <w:spacing w:line="240" w:lineRule="auto"/>
              <w:jc w:val="center"/>
              <w:rPr>
                <w:rFonts w:ascii="Sakkal Majalla" w:eastAsia="Calibri" w:hAnsi="Sakkal Majalla" w:cs="Sakkal Majalla"/>
                <w:b/>
                <w:bCs/>
                <w:sz w:val="28"/>
                <w:szCs w:val="28"/>
              </w:rPr>
            </w:pPr>
            <w:r w:rsidRPr="00AF6684">
              <w:rPr>
                <w:rFonts w:ascii="Sakkal Majalla" w:eastAsia="Calibri" w:hAnsi="Sakkal Majalla" w:cs="Sakkal Majalla"/>
                <w:b/>
                <w:bCs/>
                <w:sz w:val="28"/>
                <w:szCs w:val="28"/>
                <w:rtl/>
              </w:rPr>
              <w:t>أخرى</w:t>
            </w:r>
          </w:p>
        </w:tc>
        <w:tc>
          <w:tcPr>
            <w:tcW w:w="3382" w:type="dxa"/>
            <w:shd w:val="clear" w:color="auto" w:fill="F2F2F2"/>
            <w:vAlign w:val="center"/>
          </w:tcPr>
          <w:p w14:paraId="7837F1E1"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Pr>
            </w:pPr>
          </w:p>
        </w:tc>
        <w:tc>
          <w:tcPr>
            <w:tcW w:w="2779" w:type="dxa"/>
            <w:shd w:val="clear" w:color="auto" w:fill="F2F2F2"/>
            <w:vAlign w:val="center"/>
          </w:tcPr>
          <w:p w14:paraId="15472D7E" w14:textId="77777777" w:rsidR="00AF6684" w:rsidRPr="00AF6684" w:rsidRDefault="00AF6684" w:rsidP="00AF6684">
            <w:pPr>
              <w:bidi/>
              <w:spacing w:line="240" w:lineRule="auto"/>
              <w:jc w:val="lowKashida"/>
              <w:rPr>
                <w:rFonts w:ascii="Sakkal Majalla" w:eastAsia="Calibri" w:hAnsi="Sakkal Majalla" w:cs="Sakkal Majalla"/>
                <w:b/>
                <w:bCs/>
                <w:color w:val="525252"/>
                <w:sz w:val="28"/>
                <w:szCs w:val="28"/>
                <w:rtl/>
              </w:rPr>
            </w:pPr>
          </w:p>
        </w:tc>
      </w:tr>
    </w:tbl>
    <w:bookmarkEnd w:id="11"/>
    <w:p w14:paraId="673181C1" w14:textId="77777777" w:rsidR="00AF2C65" w:rsidRPr="00171C6C" w:rsidRDefault="00AF2C65" w:rsidP="00AF2C65">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p>
    <w:bookmarkEnd w:id="9"/>
    <w:p w14:paraId="714BA952" w14:textId="77777777" w:rsidR="00AF2C65" w:rsidRPr="001101D4" w:rsidRDefault="00AF2C65" w:rsidP="00AF2C65">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p>
    <w:p w14:paraId="7EAB9151" w14:textId="77777777" w:rsidR="00AF2C65" w:rsidRPr="00171C6C" w:rsidRDefault="00AF2C65" w:rsidP="00AF2C65">
      <w:pPr>
        <w:pStyle w:val="1"/>
        <w:bidi/>
        <w:rPr>
          <w:rStyle w:val="ac"/>
          <w:rFonts w:ascii="Sakkal Majalla" w:hAnsi="Sakkal Majalla" w:cs="Sakkal Majalla"/>
          <w:b/>
          <w:bCs/>
          <w:color w:val="4C3D8E"/>
          <w:sz w:val="32"/>
          <w:szCs w:val="32"/>
          <w:rtl/>
        </w:rPr>
      </w:pPr>
      <w:bookmarkStart w:id="12" w:name="_Toc138156157"/>
      <w:r w:rsidRPr="00171C6C">
        <w:rPr>
          <w:rStyle w:val="ac"/>
          <w:rFonts w:ascii="Sakkal Majalla" w:hAnsi="Sakkal Majalla" w:cs="Sakkal Majalla"/>
          <w:b/>
          <w:bCs/>
          <w:color w:val="4C3D8E"/>
          <w:sz w:val="32"/>
          <w:szCs w:val="32"/>
          <w:rtl/>
        </w:rPr>
        <w:lastRenderedPageBreak/>
        <w:t>ز. اعتماد التوصيف:</w:t>
      </w:r>
      <w:bookmarkEnd w:id="12"/>
    </w:p>
    <w:tbl>
      <w:tblPr>
        <w:tblStyle w:val="ad"/>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F2C65" w:rsidRPr="00171C6C" w14:paraId="67D55006" w14:textId="77777777" w:rsidTr="00E41DC0">
        <w:trPr>
          <w:trHeight w:val="534"/>
          <w:tblCellSpacing w:w="7" w:type="dxa"/>
          <w:jc w:val="center"/>
        </w:trPr>
        <w:tc>
          <w:tcPr>
            <w:tcW w:w="957" w:type="pct"/>
            <w:shd w:val="clear" w:color="auto" w:fill="4C3D8E"/>
            <w:vAlign w:val="center"/>
          </w:tcPr>
          <w:p w14:paraId="16F2CB3C" w14:textId="77777777" w:rsidR="00AF2C65" w:rsidRPr="00171C6C" w:rsidRDefault="00AF2C65" w:rsidP="00E41DC0">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7B6B8B8B" w14:textId="77777777" w:rsidR="00AF2C65" w:rsidRPr="00171C6C" w:rsidRDefault="00AF2C65" w:rsidP="00E41DC0">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كلية اللغة العربية</w:t>
            </w:r>
          </w:p>
        </w:tc>
      </w:tr>
      <w:tr w:rsidR="00F8385A" w:rsidRPr="00171C6C" w14:paraId="22363018" w14:textId="77777777" w:rsidTr="00E41DC0">
        <w:trPr>
          <w:trHeight w:val="519"/>
          <w:tblCellSpacing w:w="7" w:type="dxa"/>
          <w:jc w:val="center"/>
        </w:trPr>
        <w:tc>
          <w:tcPr>
            <w:tcW w:w="957" w:type="pct"/>
            <w:shd w:val="clear" w:color="auto" w:fill="4C3D8E"/>
            <w:vAlign w:val="center"/>
          </w:tcPr>
          <w:p w14:paraId="7D6BF22F" w14:textId="77777777" w:rsidR="00F8385A" w:rsidRPr="00171C6C" w:rsidRDefault="00F8385A" w:rsidP="00F8385A">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3136E684" w14:textId="09C40CCF" w:rsidR="00F8385A" w:rsidRPr="00171C6C" w:rsidRDefault="00F8385A" w:rsidP="00F8385A">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F8385A" w:rsidRPr="00171C6C" w14:paraId="4C150360" w14:textId="77777777" w:rsidTr="00E41DC0">
        <w:trPr>
          <w:trHeight w:val="501"/>
          <w:tblCellSpacing w:w="7" w:type="dxa"/>
          <w:jc w:val="center"/>
        </w:trPr>
        <w:tc>
          <w:tcPr>
            <w:tcW w:w="957" w:type="pct"/>
            <w:shd w:val="clear" w:color="auto" w:fill="4C3D8E"/>
            <w:vAlign w:val="center"/>
          </w:tcPr>
          <w:p w14:paraId="13DFCFE7" w14:textId="77777777" w:rsidR="00F8385A" w:rsidRPr="00171C6C" w:rsidRDefault="00F8385A" w:rsidP="00F8385A">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0C3799D4" w14:textId="547DD2DF" w:rsidR="00F8385A" w:rsidRPr="00171C6C" w:rsidRDefault="00F8385A" w:rsidP="00F8385A">
            <w:pPr>
              <w:bidi/>
              <w:rPr>
                <w:rFonts w:ascii="Sakkal Majalla" w:hAnsi="Sakkal Majalla" w:cs="Sakkal Majalla"/>
                <w:b/>
                <w:bCs/>
                <w:caps/>
                <w:sz w:val="28"/>
                <w:szCs w:val="28"/>
                <w:rtl/>
              </w:rPr>
            </w:pPr>
            <w:r>
              <w:rPr>
                <w:rFonts w:ascii="Sakkal Majalla" w:hAnsi="Sakkal Majalla" w:cs="Sakkal Majalla" w:hint="cs"/>
                <w:b/>
                <w:bCs/>
                <w:caps/>
                <w:sz w:val="28"/>
                <w:szCs w:val="28"/>
                <w:rtl/>
              </w:rPr>
              <w:t>10-5-1444ه</w:t>
            </w:r>
          </w:p>
        </w:tc>
      </w:tr>
    </w:tbl>
    <w:p w14:paraId="5D2F5DE7" w14:textId="77777777" w:rsidR="00AF2C65" w:rsidRPr="00171C6C" w:rsidRDefault="00AF2C65" w:rsidP="00AF2C65">
      <w:pPr>
        <w:bidi/>
        <w:rPr>
          <w:rFonts w:ascii="Sakkal Majalla" w:hAnsi="Sakkal Majalla" w:cs="Sakkal Majalla"/>
        </w:rPr>
      </w:pPr>
    </w:p>
    <w:p w14:paraId="594DC818" w14:textId="77777777" w:rsidR="00AF2C65" w:rsidRDefault="00AF2C65"/>
    <w:sectPr w:rsidR="00AF2C65" w:rsidSect="00AF2C65">
      <w:headerReference w:type="default" r:id="rId7"/>
      <w:footerReference w:type="default" r:id="rId8"/>
      <w:headerReference w:type="first" r:id="rId9"/>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C6BCB" w14:textId="77777777" w:rsidR="002342B1" w:rsidRDefault="002342B1">
      <w:pPr>
        <w:spacing w:after="0" w:line="240" w:lineRule="auto"/>
      </w:pPr>
      <w:r>
        <w:separator/>
      </w:r>
    </w:p>
  </w:endnote>
  <w:endnote w:type="continuationSeparator" w:id="0">
    <w:p w14:paraId="025AD877" w14:textId="77777777" w:rsidR="002342B1" w:rsidRDefault="00234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XtManalBLack">
    <w:charset w:val="00"/>
    <w:family w:val="auto"/>
    <w:pitch w:val="variable"/>
    <w:sig w:usb0="00000003" w:usb1="10000000" w:usb2="00000000" w:usb3="00000000" w:csb0="8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DIN NEXT™ ARABIC REGULAR">
    <w:altName w:val="Arial"/>
    <w:charset w:val="00"/>
    <w:family w:val="swiss"/>
    <w:pitch w:val="variable"/>
    <w:sig w:usb0="800020AF" w:usb1="C000A04A" w:usb2="00000008" w:usb3="00000000" w:csb0="00000041" w:csb1="00000000"/>
  </w:font>
  <w:font w:name="DIN NEXT™ ARABIC MEDIUM">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25A2CE97" w14:textId="77777777" w:rsidR="00AF2C65" w:rsidRDefault="00AF2C65">
        <w:pPr>
          <w:pStyle w:val="ab"/>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71DC4A53" w14:textId="77777777" w:rsidR="00AF2C65" w:rsidRDefault="00AF2C6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599D" w14:textId="77777777" w:rsidR="002342B1" w:rsidRDefault="002342B1">
      <w:pPr>
        <w:spacing w:after="0" w:line="240" w:lineRule="auto"/>
      </w:pPr>
      <w:r>
        <w:separator/>
      </w:r>
    </w:p>
  </w:footnote>
  <w:footnote w:type="continuationSeparator" w:id="0">
    <w:p w14:paraId="3C804C74" w14:textId="77777777" w:rsidR="002342B1" w:rsidRDefault="00234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5390" w14:textId="77777777" w:rsidR="00AF2C65" w:rsidRDefault="00AF2C65">
    <w:pPr>
      <w:pStyle w:val="aa"/>
    </w:pPr>
    <w:r>
      <w:rPr>
        <w:noProof/>
      </w:rPr>
      <w:drawing>
        <wp:anchor distT="0" distB="0" distL="114300" distR="114300" simplePos="0" relativeHeight="251657216" behindDoc="1" locked="0" layoutInCell="1" allowOverlap="1" wp14:anchorId="75E071D3" wp14:editId="3E7B9228">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29FF" w14:textId="77777777" w:rsidR="00AF2C65" w:rsidRDefault="00AF2C65">
    <w:pPr>
      <w:pStyle w:val="aa"/>
    </w:pPr>
    <w:r>
      <w:rPr>
        <w:noProof/>
      </w:rPr>
      <w:drawing>
        <wp:anchor distT="0" distB="0" distL="114300" distR="114300" simplePos="0" relativeHeight="251658240" behindDoc="0" locked="0" layoutInCell="1" allowOverlap="1" wp14:anchorId="13C8B58C" wp14:editId="15E97B0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D23"/>
    <w:multiLevelType w:val="hybridMultilevel"/>
    <w:tmpl w:val="9F5C1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6D0DDA"/>
    <w:multiLevelType w:val="hybridMultilevel"/>
    <w:tmpl w:val="2DDCD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41BFA"/>
    <w:multiLevelType w:val="hybridMultilevel"/>
    <w:tmpl w:val="F48A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34637"/>
    <w:multiLevelType w:val="hybridMultilevel"/>
    <w:tmpl w:val="D2C6A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53A04"/>
    <w:multiLevelType w:val="hybridMultilevel"/>
    <w:tmpl w:val="F84C4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32FAE"/>
    <w:multiLevelType w:val="hybridMultilevel"/>
    <w:tmpl w:val="9FF6470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8" w15:restartNumberingAfterBreak="0">
    <w:nsid w:val="33FE66AF"/>
    <w:multiLevelType w:val="hybridMultilevel"/>
    <w:tmpl w:val="1C426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7538DA"/>
    <w:multiLevelType w:val="hybridMultilevel"/>
    <w:tmpl w:val="780A9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47684F"/>
    <w:multiLevelType w:val="hybridMultilevel"/>
    <w:tmpl w:val="E6CE2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691531">
    <w:abstractNumId w:val="6"/>
  </w:num>
  <w:num w:numId="2" w16cid:durableId="1743942049">
    <w:abstractNumId w:val="7"/>
  </w:num>
  <w:num w:numId="3" w16cid:durableId="643968907">
    <w:abstractNumId w:val="3"/>
  </w:num>
  <w:num w:numId="4" w16cid:durableId="453787712">
    <w:abstractNumId w:val="2"/>
  </w:num>
  <w:num w:numId="5" w16cid:durableId="730229966">
    <w:abstractNumId w:val="8"/>
  </w:num>
  <w:num w:numId="6" w16cid:durableId="391538828">
    <w:abstractNumId w:val="10"/>
  </w:num>
  <w:num w:numId="7" w16cid:durableId="1333991685">
    <w:abstractNumId w:val="9"/>
  </w:num>
  <w:num w:numId="8" w16cid:durableId="1214658464">
    <w:abstractNumId w:val="0"/>
  </w:num>
  <w:num w:numId="9" w16cid:durableId="1395394137">
    <w:abstractNumId w:val="5"/>
  </w:num>
  <w:num w:numId="10" w16cid:durableId="1678924314">
    <w:abstractNumId w:val="4"/>
  </w:num>
  <w:num w:numId="11" w16cid:durableId="951084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65"/>
    <w:rsid w:val="000968C2"/>
    <w:rsid w:val="002342B1"/>
    <w:rsid w:val="002576F9"/>
    <w:rsid w:val="00400C36"/>
    <w:rsid w:val="00457095"/>
    <w:rsid w:val="0053414D"/>
    <w:rsid w:val="005A0565"/>
    <w:rsid w:val="005C367E"/>
    <w:rsid w:val="005D33CD"/>
    <w:rsid w:val="00850478"/>
    <w:rsid w:val="00AD1D4D"/>
    <w:rsid w:val="00AF2C65"/>
    <w:rsid w:val="00AF6684"/>
    <w:rsid w:val="00B15D50"/>
    <w:rsid w:val="00B423BB"/>
    <w:rsid w:val="00C763DE"/>
    <w:rsid w:val="00DD2E5B"/>
    <w:rsid w:val="00F83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097C"/>
  <w15:chartTrackingRefBased/>
  <w15:docId w15:val="{92CA2DE2-82C3-4FFD-B60D-B7B20AC7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C65"/>
    <w:pPr>
      <w:spacing w:line="259" w:lineRule="auto"/>
    </w:pPr>
    <w:rPr>
      <w:kern w:val="0"/>
      <w:sz w:val="22"/>
      <w:szCs w:val="22"/>
      <w14:ligatures w14:val="none"/>
    </w:rPr>
  </w:style>
  <w:style w:type="paragraph" w:styleId="1">
    <w:name w:val="heading 1"/>
    <w:basedOn w:val="a"/>
    <w:next w:val="a"/>
    <w:link w:val="1Char"/>
    <w:uiPriority w:val="9"/>
    <w:qFormat/>
    <w:rsid w:val="00AF2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F2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F2C6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F2C6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F2C6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F2C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F2C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F2C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F2C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AF2C65"/>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AF2C65"/>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AF2C65"/>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AF2C65"/>
    <w:rPr>
      <w:rFonts w:eastAsiaTheme="majorEastAsia" w:cstheme="majorBidi"/>
      <w:i/>
      <w:iCs/>
      <w:color w:val="0F4761" w:themeColor="accent1" w:themeShade="BF"/>
    </w:rPr>
  </w:style>
  <w:style w:type="character" w:customStyle="1" w:styleId="5Char">
    <w:name w:val="عنوان 5 Char"/>
    <w:basedOn w:val="a0"/>
    <w:link w:val="5"/>
    <w:uiPriority w:val="9"/>
    <w:semiHidden/>
    <w:rsid w:val="00AF2C65"/>
    <w:rPr>
      <w:rFonts w:eastAsiaTheme="majorEastAsia" w:cstheme="majorBidi"/>
      <w:color w:val="0F4761" w:themeColor="accent1" w:themeShade="BF"/>
    </w:rPr>
  </w:style>
  <w:style w:type="character" w:customStyle="1" w:styleId="6Char">
    <w:name w:val="عنوان 6 Char"/>
    <w:basedOn w:val="a0"/>
    <w:link w:val="6"/>
    <w:uiPriority w:val="9"/>
    <w:semiHidden/>
    <w:rsid w:val="00AF2C65"/>
    <w:rPr>
      <w:rFonts w:eastAsiaTheme="majorEastAsia" w:cstheme="majorBidi"/>
      <w:i/>
      <w:iCs/>
      <w:color w:val="595959" w:themeColor="text1" w:themeTint="A6"/>
    </w:rPr>
  </w:style>
  <w:style w:type="character" w:customStyle="1" w:styleId="7Char">
    <w:name w:val="عنوان 7 Char"/>
    <w:basedOn w:val="a0"/>
    <w:link w:val="7"/>
    <w:uiPriority w:val="9"/>
    <w:semiHidden/>
    <w:rsid w:val="00AF2C65"/>
    <w:rPr>
      <w:rFonts w:eastAsiaTheme="majorEastAsia" w:cstheme="majorBidi"/>
      <w:color w:val="595959" w:themeColor="text1" w:themeTint="A6"/>
    </w:rPr>
  </w:style>
  <w:style w:type="character" w:customStyle="1" w:styleId="8Char">
    <w:name w:val="عنوان 8 Char"/>
    <w:basedOn w:val="a0"/>
    <w:link w:val="8"/>
    <w:uiPriority w:val="9"/>
    <w:semiHidden/>
    <w:rsid w:val="00AF2C65"/>
    <w:rPr>
      <w:rFonts w:eastAsiaTheme="majorEastAsia" w:cstheme="majorBidi"/>
      <w:i/>
      <w:iCs/>
      <w:color w:val="272727" w:themeColor="text1" w:themeTint="D8"/>
    </w:rPr>
  </w:style>
  <w:style w:type="character" w:customStyle="1" w:styleId="9Char">
    <w:name w:val="عنوان 9 Char"/>
    <w:basedOn w:val="a0"/>
    <w:link w:val="9"/>
    <w:uiPriority w:val="9"/>
    <w:semiHidden/>
    <w:rsid w:val="00AF2C65"/>
    <w:rPr>
      <w:rFonts w:eastAsiaTheme="majorEastAsia" w:cstheme="majorBidi"/>
      <w:color w:val="272727" w:themeColor="text1" w:themeTint="D8"/>
    </w:rPr>
  </w:style>
  <w:style w:type="paragraph" w:styleId="a3">
    <w:name w:val="Title"/>
    <w:basedOn w:val="a"/>
    <w:next w:val="a"/>
    <w:link w:val="Char"/>
    <w:uiPriority w:val="10"/>
    <w:qFormat/>
    <w:rsid w:val="00AF2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F2C6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F2C65"/>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F2C6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F2C65"/>
    <w:pPr>
      <w:spacing w:before="160"/>
      <w:jc w:val="center"/>
    </w:pPr>
    <w:rPr>
      <w:i/>
      <w:iCs/>
      <w:color w:val="404040" w:themeColor="text1" w:themeTint="BF"/>
    </w:rPr>
  </w:style>
  <w:style w:type="character" w:customStyle="1" w:styleId="Char1">
    <w:name w:val="اقتباس Char"/>
    <w:basedOn w:val="a0"/>
    <w:link w:val="a5"/>
    <w:uiPriority w:val="29"/>
    <w:rsid w:val="00AF2C65"/>
    <w:rPr>
      <w:i/>
      <w:iCs/>
      <w:color w:val="404040" w:themeColor="text1" w:themeTint="BF"/>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2"/>
    <w:uiPriority w:val="34"/>
    <w:qFormat/>
    <w:rsid w:val="00AF2C65"/>
    <w:pPr>
      <w:ind w:left="720"/>
      <w:contextualSpacing/>
    </w:pPr>
  </w:style>
  <w:style w:type="character" w:styleId="a7">
    <w:name w:val="Intense Emphasis"/>
    <w:basedOn w:val="a0"/>
    <w:uiPriority w:val="21"/>
    <w:qFormat/>
    <w:rsid w:val="00AF2C65"/>
    <w:rPr>
      <w:i/>
      <w:iCs/>
      <w:color w:val="0F4761" w:themeColor="accent1" w:themeShade="BF"/>
    </w:rPr>
  </w:style>
  <w:style w:type="paragraph" w:styleId="a8">
    <w:name w:val="Intense Quote"/>
    <w:basedOn w:val="a"/>
    <w:next w:val="a"/>
    <w:link w:val="Char3"/>
    <w:uiPriority w:val="30"/>
    <w:qFormat/>
    <w:rsid w:val="00AF2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3">
    <w:name w:val="اقتباس مكثف Char"/>
    <w:basedOn w:val="a0"/>
    <w:link w:val="a8"/>
    <w:uiPriority w:val="30"/>
    <w:rsid w:val="00AF2C65"/>
    <w:rPr>
      <w:i/>
      <w:iCs/>
      <w:color w:val="0F4761" w:themeColor="accent1" w:themeShade="BF"/>
    </w:rPr>
  </w:style>
  <w:style w:type="character" w:styleId="a9">
    <w:name w:val="Intense Reference"/>
    <w:basedOn w:val="a0"/>
    <w:uiPriority w:val="32"/>
    <w:qFormat/>
    <w:rsid w:val="00AF2C65"/>
    <w:rPr>
      <w:b/>
      <w:bCs/>
      <w:smallCaps/>
      <w:color w:val="0F4761" w:themeColor="accent1" w:themeShade="BF"/>
      <w:spacing w:val="5"/>
    </w:rPr>
  </w:style>
  <w:style w:type="paragraph" w:styleId="aa">
    <w:name w:val="header"/>
    <w:basedOn w:val="a"/>
    <w:link w:val="Char4"/>
    <w:uiPriority w:val="99"/>
    <w:unhideWhenUsed/>
    <w:rsid w:val="00AF2C65"/>
    <w:pPr>
      <w:tabs>
        <w:tab w:val="center" w:pos="4680"/>
        <w:tab w:val="right" w:pos="9360"/>
      </w:tabs>
      <w:spacing w:after="0" w:line="240" w:lineRule="auto"/>
    </w:pPr>
  </w:style>
  <w:style w:type="character" w:customStyle="1" w:styleId="Char4">
    <w:name w:val="رأس الصفحة Char"/>
    <w:basedOn w:val="a0"/>
    <w:link w:val="aa"/>
    <w:uiPriority w:val="99"/>
    <w:rsid w:val="00AF2C65"/>
    <w:rPr>
      <w:kern w:val="0"/>
      <w:sz w:val="22"/>
      <w:szCs w:val="22"/>
      <w14:ligatures w14:val="none"/>
    </w:rPr>
  </w:style>
  <w:style w:type="paragraph" w:styleId="ab">
    <w:name w:val="footer"/>
    <w:basedOn w:val="a"/>
    <w:link w:val="Char5"/>
    <w:uiPriority w:val="99"/>
    <w:unhideWhenUsed/>
    <w:rsid w:val="00AF2C65"/>
    <w:pPr>
      <w:tabs>
        <w:tab w:val="center" w:pos="4680"/>
        <w:tab w:val="right" w:pos="9360"/>
      </w:tabs>
      <w:spacing w:after="0" w:line="240" w:lineRule="auto"/>
    </w:pPr>
  </w:style>
  <w:style w:type="character" w:customStyle="1" w:styleId="Char5">
    <w:name w:val="تذييل الصفحة Char"/>
    <w:basedOn w:val="a0"/>
    <w:link w:val="ab"/>
    <w:uiPriority w:val="99"/>
    <w:rsid w:val="00AF2C65"/>
    <w:rPr>
      <w:kern w:val="0"/>
      <w:sz w:val="22"/>
      <w:szCs w:val="22"/>
      <w14:ligatures w14:val="none"/>
    </w:rPr>
  </w:style>
  <w:style w:type="paragraph" w:customStyle="1" w:styleId="BasicParagraph">
    <w:name w:val="[Basic Paragraph]"/>
    <w:basedOn w:val="a"/>
    <w:uiPriority w:val="99"/>
    <w:rsid w:val="00AF2C65"/>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c">
    <w:name w:val="عنوان بني"/>
    <w:uiPriority w:val="99"/>
    <w:rsid w:val="00AF2C65"/>
    <w:rPr>
      <w:rFonts w:ascii="AXtManalBLack" w:hAnsi="AXtManalBLack" w:cs="AXtManalBLack"/>
      <w:color w:val="684C0F"/>
      <w:sz w:val="40"/>
      <w:szCs w:val="40"/>
    </w:rPr>
  </w:style>
  <w:style w:type="table" w:styleId="ad">
    <w:name w:val="Table Grid"/>
    <w:basedOn w:val="a1"/>
    <w:uiPriority w:val="59"/>
    <w:rsid w:val="00AF2C6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AF2C65"/>
  </w:style>
  <w:style w:type="table" w:customStyle="1" w:styleId="GridTable4-Accent11">
    <w:name w:val="Grid Table 4 - Accent 11"/>
    <w:basedOn w:val="a1"/>
    <w:uiPriority w:val="49"/>
    <w:rsid w:val="00AF2C65"/>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e">
    <w:name w:val="TOC Heading"/>
    <w:basedOn w:val="1"/>
    <w:next w:val="a"/>
    <w:uiPriority w:val="39"/>
    <w:unhideWhenUsed/>
    <w:qFormat/>
    <w:rsid w:val="00AF2C65"/>
    <w:pPr>
      <w:spacing w:before="240" w:after="0"/>
      <w:outlineLvl w:val="9"/>
    </w:pPr>
    <w:rPr>
      <w:sz w:val="32"/>
      <w:szCs w:val="32"/>
      <w:rtl/>
    </w:rPr>
  </w:style>
  <w:style w:type="character" w:styleId="Hyperlink">
    <w:name w:val="Hyperlink"/>
    <w:basedOn w:val="a0"/>
    <w:uiPriority w:val="99"/>
    <w:unhideWhenUsed/>
    <w:rsid w:val="00AF2C65"/>
    <w:rPr>
      <w:color w:val="467886" w:themeColor="hyperlink"/>
      <w:u w:val="single"/>
    </w:rPr>
  </w:style>
  <w:style w:type="paragraph" w:styleId="10">
    <w:name w:val="toc 1"/>
    <w:basedOn w:val="a"/>
    <w:next w:val="a"/>
    <w:autoRedefine/>
    <w:uiPriority w:val="39"/>
    <w:unhideWhenUsed/>
    <w:rsid w:val="00AF2C65"/>
    <w:pPr>
      <w:spacing w:after="100"/>
    </w:pPr>
  </w:style>
  <w:style w:type="character" w:customStyle="1" w:styleId="eop">
    <w:name w:val="eop"/>
    <w:basedOn w:val="a0"/>
    <w:rsid w:val="000968C2"/>
  </w:style>
  <w:style w:type="character" w:customStyle="1" w:styleId="normaltextrun">
    <w:name w:val="normaltextrun"/>
    <w:basedOn w:val="a0"/>
    <w:rsid w:val="000968C2"/>
  </w:style>
  <w:style w:type="paragraph" w:customStyle="1" w:styleId="paragraph">
    <w:name w:val="paragraph"/>
    <w:basedOn w:val="a"/>
    <w:rsid w:val="000968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1483</Words>
  <Characters>8459</Characters>
  <Application>Microsoft Office Word</Application>
  <DocSecurity>0</DocSecurity>
  <Lines>70</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هنوف القصيّر</dc:creator>
  <cp:keywords/>
  <dc:description/>
  <cp:lastModifiedBy>تهاني الخنيني</cp:lastModifiedBy>
  <cp:revision>7</cp:revision>
  <cp:lastPrinted>2026-04-03T12:19:00Z</cp:lastPrinted>
  <dcterms:created xsi:type="dcterms:W3CDTF">2026-03-22T10:27:00Z</dcterms:created>
  <dcterms:modified xsi:type="dcterms:W3CDTF">2026-04-03T12:21:00Z</dcterms:modified>
</cp:coreProperties>
</file>