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006090463"/>
        <w:docPartObj>
          <w:docPartGallery w:val="Cover Pages"/>
          <w:docPartUnique/>
        </w:docPartObj>
      </w:sdtPr>
      <w:sdtEndPr/>
      <w:sdtContent>
        <w:p w:rsidR="009522D5" w:rsidRDefault="00AF2BDD">
          <w:r>
            <w:rPr>
              <w:noProof/>
              <w:lang w:val="en-US"/>
            </w:rPr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-1196788</wp:posOffset>
                </wp:positionH>
                <wp:positionV relativeFrom="paragraph">
                  <wp:posOffset>-887506</wp:posOffset>
                </wp:positionV>
                <wp:extent cx="7621962" cy="10674324"/>
                <wp:effectExtent l="19050" t="0" r="0" b="0"/>
                <wp:wrapNone/>
                <wp:docPr id="6" name="صورة 2" descr="C:\Users\basudairy\Desktop\تواصيف للرفع على الموقع\أمام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sudairy\Desktop\تواصيف للرفع على الموقع\أمام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31666" cy="106879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9522D5" w:rsidRDefault="00952FEA" w:rsidP="00952FEA">
          <w:pPr>
            <w:rPr>
              <w:rtl/>
            </w:rPr>
          </w:pPr>
          <w:r>
            <w:rPr>
              <w:rFonts w:hint="cs"/>
              <w:rtl/>
            </w:rPr>
            <w:t>–</w:t>
          </w:r>
        </w:p>
      </w:sdtContent>
    </w:sdt>
    <w:p w:rsidR="009522D5" w:rsidRDefault="009922B5">
      <w:pPr>
        <w:rPr>
          <w:rtl/>
        </w:rPr>
      </w:pPr>
      <w:r>
        <w:rPr>
          <w:noProof/>
          <w:rtl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90.05pt;margin-top:273.9pt;width:259.75pt;height:63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" filled="f" stroked="f">
            <v:textbox>
              <w:txbxContent>
                <w:p w:rsidR="00952FEA" w:rsidRPr="00952FEA" w:rsidRDefault="00952FEA" w:rsidP="00952FE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1F3864" w:themeColor="accent1" w:themeShade="80"/>
                      <w:sz w:val="22"/>
                      <w:szCs w:val="22"/>
                      <w:lang w:val="en-US"/>
                    </w:rPr>
                  </w:pPr>
                  <w:r w:rsidRPr="00952FEA">
                    <w:rPr>
                      <w:rFonts w:ascii="Sakkal Majalla" w:hAnsi="Sakkal Majalla" w:cs="Sakkal Majalla"/>
                      <w:b/>
                      <w:bCs/>
                      <w:color w:val="1F3864" w:themeColor="accent1" w:themeShade="80"/>
                      <w:sz w:val="72"/>
                      <w:szCs w:val="72"/>
                      <w:rtl/>
                    </w:rPr>
                    <w:t>توصيف مقرر دراسي</w:t>
                  </w:r>
                </w:p>
              </w:txbxContent>
            </v:textbox>
          </v:shape>
        </w:pict>
      </w:r>
      <w:r>
        <w:rPr>
          <w:noProof/>
          <w:rtl/>
          <w:lang w:val="en-US"/>
        </w:rPr>
        <w:pict>
          <v:shape id="مربع نص 4" o:spid="_x0000_s1027" type="#_x0000_t202" style="position:absolute;margin-left:104.05pt;margin-top:394.85pt;width:383.95pt;height:207.2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" filled="f" stroked="f">
            <v:path arrowok="t"/>
            <v:textbox>
              <w:txbxContent>
                <w:p w:rsidR="00837109" w:rsidRPr="00837109" w:rsidRDefault="00837109" w:rsidP="009246DC">
                  <w:pPr>
                    <w:bidi/>
                    <w:rPr>
                      <w:rFonts w:ascii="Sakkal Majalla" w:hAnsi="Sakkal Majalla" w:cs="Sakkal Majalla"/>
                      <w:b/>
                      <w:sz w:val="40"/>
                      <w:szCs w:val="40"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:</w:t>
                  </w:r>
                  <w:r w:rsidR="009246DC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>الأنظمة القضائية</w:t>
                  </w:r>
                </w:p>
                <w:p w:rsidR="009246DC" w:rsidRPr="00F60576" w:rsidRDefault="00837109" w:rsidP="009246DC">
                  <w:pPr>
                    <w:bidi/>
                    <w:jc w:val="both"/>
                    <w:rPr>
                      <w:rFonts w:ascii="AL-Mohanad" w:eastAsia="AL-Mohanad" w:hAnsi="AL-Mohanad" w:cs="AL-Mohanad"/>
                      <w:sz w:val="48"/>
                      <w:szCs w:val="48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اسم المقرر باللغة الإنجليزية</w:t>
                  </w:r>
                  <w:r w:rsidRPr="00837109">
                    <w:rPr>
                      <w:rFonts w:ascii="Sakkal Majalla" w:hAnsi="Sakkal Majalla" w:cs="Sakkal Majalla"/>
                      <w:b/>
                      <w:color w:val="009A96"/>
                      <w:sz w:val="40"/>
                      <w:szCs w:val="40"/>
                      <w:rtl/>
                    </w:rPr>
                    <w:t xml:space="preserve">: </w:t>
                  </w:r>
                  <w:r w:rsidR="009246DC" w:rsidRPr="009246DC">
                    <w:rPr>
                      <w:rFonts w:ascii="Sakkal Majalla" w:eastAsia="Sakkal Majalla" w:hAnsi="Sakkal Majalla" w:cs="AL-Mohanad"/>
                      <w:color w:val="222222"/>
                      <w:sz w:val="32"/>
                      <w:szCs w:val="32"/>
                      <w:u w:color="222222"/>
                    </w:rPr>
                    <w:t>Judiciary Systems</w:t>
                  </w:r>
                </w:p>
                <w:p w:rsidR="00837109" w:rsidRPr="00837109" w:rsidRDefault="00837109" w:rsidP="009246DC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>رمز المقرر :</w:t>
                  </w:r>
                  <w:r w:rsidR="009246DC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 xml:space="preserve"> عدل 452</w:t>
                  </w:r>
                </w:p>
                <w:p w:rsidR="00837109" w:rsidRPr="00837109" w:rsidRDefault="00837109" w:rsidP="009246DC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يتولى تدريس المقرر:  </w:t>
                  </w:r>
                  <w:r w:rsidR="009246DC">
                    <w:rPr>
                      <w:rFonts w:ascii="Sakkal Majalla" w:hAnsi="Sakkal Majalla" w:cs="Sakkal Majalla" w:hint="cs"/>
                      <w:sz w:val="40"/>
                      <w:szCs w:val="40"/>
                      <w:rtl/>
                    </w:rPr>
                    <w:t>قسم الأنظمة</w:t>
                  </w:r>
                </w:p>
                <w:p w:rsidR="00837109" w:rsidRPr="00837109" w:rsidRDefault="00837109" w:rsidP="004B62B8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الكلية التي يدرس فيها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كلية الشريعة بالرياض</w:t>
                  </w:r>
                </w:p>
                <w:p w:rsidR="00837109" w:rsidRPr="00837109" w:rsidRDefault="00837109" w:rsidP="004B62B8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القسم الذي يدرس فيه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</w:rPr>
                    <w:t>الشريعة</w:t>
                  </w:r>
                </w:p>
                <w:p w:rsidR="00837109" w:rsidRPr="00837109" w:rsidRDefault="00837109" w:rsidP="004B62B8">
                  <w:pPr>
                    <w:bidi/>
                    <w:rPr>
                      <w:rFonts w:ascii="Sakkal Majalla" w:hAnsi="Sakkal Majalla" w:cs="Sakkal Majalla"/>
                      <w:sz w:val="40"/>
                      <w:szCs w:val="40"/>
                      <w:lang w:val="en-US"/>
                    </w:rPr>
                  </w:pPr>
                  <w:r w:rsidRPr="00837109">
                    <w:rPr>
                      <w:rFonts w:ascii="Sakkal Majalla" w:hAnsi="Sakkal Majalla" w:cs="Sakkal Majalla"/>
                      <w:color w:val="009A96"/>
                      <w:sz w:val="40"/>
                      <w:szCs w:val="40"/>
                      <w:rtl/>
                    </w:rPr>
                    <w:t xml:space="preserve">المستوى الدراسي الذي يدرس فيه المقرر: </w:t>
                  </w:r>
                  <w:r w:rsidRPr="00837109">
                    <w:rPr>
                      <w:rFonts w:ascii="Sakkal Majalla" w:hAnsi="Sakkal Majalla" w:cs="Sakkal Majalla"/>
                      <w:sz w:val="40"/>
                      <w:szCs w:val="40"/>
                      <w:rtl/>
                      <w:lang w:val="en-US"/>
                    </w:rPr>
                    <w:t>الثامن</w:t>
                  </w:r>
                </w:p>
                <w:p w:rsidR="009522D5" w:rsidRPr="00837109" w:rsidRDefault="009522D5" w:rsidP="004B62B8">
                  <w:pPr>
                    <w:jc w:val="right"/>
                    <w:rPr>
                      <w:rFonts w:ascii="Sakkal Majalla" w:hAnsi="Sakkal Majalla" w:cs="Sakkal Majalla"/>
                      <w:sz w:val="40"/>
                      <w:szCs w:val="40"/>
                      <w:lang w:val="en-US"/>
                    </w:rPr>
                  </w:pPr>
                </w:p>
              </w:txbxContent>
            </v:textbox>
            <w10:wrap type="square"/>
          </v:shape>
        </w:pict>
      </w:r>
      <w:r w:rsidR="009522D5">
        <w:rPr>
          <w:rtl/>
        </w:rPr>
        <w:br w:type="page"/>
      </w:r>
    </w:p>
    <w:tbl>
      <w:tblPr>
        <w:tblStyle w:val="TableNormal"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9246DC" w:rsidRPr="003C5896" w:rsidTr="00B80EED">
        <w:trPr>
          <w:trHeight w:val="422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color w:val="365F91"/>
                <w:sz w:val="28"/>
                <w:szCs w:val="28"/>
                <w:u w:color="365F91"/>
                <w:rtl/>
                <w:lang w:val="ar-SA"/>
              </w:rPr>
              <w:lastRenderedPageBreak/>
              <w:t>1</w:t>
            </w: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. اسم المؤسسة التعليمية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 جامعة الإمام محمد بن سعود الإسلامية</w:t>
            </w:r>
          </w:p>
        </w:tc>
      </w:tr>
      <w:tr w:rsidR="009246DC" w:rsidRPr="003C5896" w:rsidTr="00B80EED">
        <w:trPr>
          <w:trHeight w:val="422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2. الكلية</w:t>
            </w:r>
            <w:r w:rsidRPr="003C5896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u w:color="365F91"/>
              </w:rPr>
              <w:t xml:space="preserve">/ </w:t>
            </w: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القسم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كلية الشريعة / قسم الشريعة</w:t>
            </w:r>
          </w:p>
        </w:tc>
      </w:tr>
    </w:tbl>
    <w:p w:rsidR="009246DC" w:rsidRPr="003C5896" w:rsidRDefault="009246DC" w:rsidP="009246DC">
      <w:pPr>
        <w:pStyle w:val="7"/>
        <w:bidi/>
        <w:spacing w:before="0" w:after="0"/>
        <w:jc w:val="both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9246DC" w:rsidRPr="003C5896" w:rsidRDefault="009246DC" w:rsidP="009246DC">
      <w:pPr>
        <w:pStyle w:val="7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التعريف بالمقرر الدراسي ومعلومات عامة عنه:</w:t>
      </w:r>
    </w:p>
    <w:tbl>
      <w:tblPr>
        <w:tblStyle w:val="TableNormal"/>
        <w:tblW w:w="963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639"/>
      </w:tblGrid>
      <w:tr w:rsidR="009246DC" w:rsidRPr="003C5896" w:rsidTr="00B80EED">
        <w:trPr>
          <w:trHeight w:val="1334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1. اسم ورمز المقرر الدراسي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: </w:t>
            </w:r>
          </w:p>
          <w:p w:rsidR="009246DC" w:rsidRPr="003C5896" w:rsidRDefault="009246DC" w:rsidP="003E45D8">
            <w:pPr>
              <w:bidi/>
              <w:jc w:val="center"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الأنظمة القضائية - 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</w:rPr>
              <w:t>Judiciary Systems</w:t>
            </w:r>
          </w:p>
          <w:p w:rsidR="009246DC" w:rsidRPr="003C5896" w:rsidRDefault="009246DC" w:rsidP="003E45D8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عدل 452</w:t>
            </w:r>
          </w:p>
        </w:tc>
      </w:tr>
      <w:tr w:rsidR="009246DC" w:rsidRPr="003C5896" w:rsidTr="00B80EED">
        <w:trPr>
          <w:trHeight w:val="422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2. عدد الساعات المعتمدة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 ساعتان</w:t>
            </w:r>
          </w:p>
        </w:tc>
      </w:tr>
      <w:tr w:rsidR="009246DC" w:rsidRPr="003C5896" w:rsidTr="003C5896">
        <w:trPr>
          <w:trHeight w:val="480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3. البرنامج (أو البرامج) الذي يقدم ضمنه المقرر الدراسي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 البكالوريوس في الشريعة</w:t>
            </w:r>
          </w:p>
        </w:tc>
      </w:tr>
      <w:tr w:rsidR="009246DC" w:rsidRPr="003C5896" w:rsidTr="003C5896">
        <w:trPr>
          <w:trHeight w:val="558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4. اسم عضو هيئة التدريس المسؤول عن المقرر الدراسي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 يُحدَّد من قبل القسم العلمي</w:t>
            </w:r>
          </w:p>
        </w:tc>
      </w:tr>
      <w:tr w:rsidR="009246DC" w:rsidRPr="003C5896" w:rsidTr="003C5896">
        <w:trPr>
          <w:trHeight w:val="387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5. السنة أو المستوى الأكاديمي الذي يعطى فيه المقرر الدراسي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المستوى الثامن</w:t>
            </w:r>
          </w:p>
        </w:tc>
      </w:tr>
      <w:tr w:rsidR="009246DC" w:rsidRPr="003C5896" w:rsidTr="00B80EED">
        <w:trPr>
          <w:trHeight w:val="422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 xml:space="preserve">6. المتطلبات السابقة لهذا المقرر(إن وجدت): 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لا يوجد</w:t>
            </w:r>
          </w:p>
        </w:tc>
      </w:tr>
      <w:tr w:rsidR="009246DC" w:rsidRPr="003C5896" w:rsidTr="00B80EED">
        <w:trPr>
          <w:trHeight w:val="422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7. المتطلبات المتزامنة مع هذا المقرر (إن وجدت)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لا يوجد</w:t>
            </w:r>
          </w:p>
        </w:tc>
      </w:tr>
      <w:tr w:rsidR="009246DC" w:rsidRPr="003C5896" w:rsidTr="00510BDA">
        <w:trPr>
          <w:trHeight w:val="427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C5896">
            <w:pPr>
              <w:bidi/>
              <w:jc w:val="both"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8. موقع تقديم المقرر إن لم يكن داخل المبنى الرئيس للمؤسسة التعليمية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:  </w:t>
            </w:r>
            <w:proofErr w:type="spellStart"/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  <w:t>لايوجد</w:t>
            </w:r>
            <w:proofErr w:type="spellEnd"/>
          </w:p>
        </w:tc>
      </w:tr>
      <w:tr w:rsidR="009246DC" w:rsidRPr="003C5896" w:rsidTr="003C5896">
        <w:trPr>
          <w:trHeight w:val="4079"/>
          <w:jc w:val="center"/>
        </w:trPr>
        <w:tc>
          <w:tcPr>
            <w:tcW w:w="9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  <w:p w:rsidR="003C5896" w:rsidRPr="003C5896" w:rsidRDefault="003C5896" w:rsidP="003C5896">
            <w:p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3C5896">
              <w:rPr>
                <w:rFonts w:ascii="Traditional Arabic" w:hAnsi="Traditional Arabic" w:cs="Traditional Arabic"/>
                <w:bCs/>
                <w:color w:val="365F91"/>
                <w:sz w:val="28"/>
                <w:szCs w:val="28"/>
                <w:rtl/>
              </w:rPr>
              <w:t>9. نمط الدراسة المتبع (اختر كل ما ينطبق)</w:t>
            </w:r>
            <w:r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</w:t>
            </w:r>
          </w:p>
          <w:p w:rsidR="003C5896" w:rsidRPr="003C5896" w:rsidRDefault="009922B5" w:rsidP="003C5896">
            <w:pPr>
              <w:numPr>
                <w:ilvl w:val="0"/>
                <w:numId w:val="3"/>
              </w:numPr>
              <w:bidi/>
              <w:ind w:left="99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Cs/>
                <w:noProof/>
                <w:color w:val="365F91"/>
                <w:sz w:val="28"/>
                <w:szCs w:val="28"/>
                <w:lang w:val="en-US"/>
              </w:rPr>
              <w:pict>
                <v:rect id="Rectangle 15" o:spid="_x0000_s1028" style="position:absolute;left:0;text-align:left;margin-left:29.4pt;margin-top:2.7pt;width:35.75pt;height:17.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">
                  <v:textbox>
                    <w:txbxContent>
                      <w:p w:rsidR="003C5896" w:rsidRPr="00BE7F1A" w:rsidRDefault="003C5896" w:rsidP="003C5896">
                        <w:pPr>
                          <w:rPr>
                            <w:sz w:val="18"/>
                            <w:szCs w:val="18"/>
                            <w:rtl/>
                            <w:lang w:val="en-US"/>
                          </w:rPr>
                        </w:pPr>
                        <w:r>
                          <w:rPr>
                            <w:rFonts w:hint="cs"/>
                            <w:sz w:val="18"/>
                            <w:szCs w:val="18"/>
                            <w:rtl/>
                            <w:lang w:val="en-US"/>
                          </w:rPr>
                          <w:t>100%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Rectangle 12" o:spid="_x0000_s1029" style="position:absolute;left:0;text-align:left;margin-left:188.9pt;margin-top:2.65pt;width:35.75pt;height:17.9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">
                  <v:textbox>
                    <w:txbxContent>
                      <w:p w:rsidR="003C5896" w:rsidRPr="00BE7F1A" w:rsidRDefault="003C5896" w:rsidP="003C5896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*</w:t>
                        </w:r>
                      </w:p>
                    </w:txbxContent>
                  </v:textbox>
                </v:rect>
              </w:pict>
            </w:r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قاعات المحاضرات التقليدية النسبة:</w:t>
            </w:r>
          </w:p>
          <w:p w:rsidR="003C5896" w:rsidRPr="003C5896" w:rsidRDefault="009922B5" w:rsidP="003C5896">
            <w:pPr>
              <w:numPr>
                <w:ilvl w:val="0"/>
                <w:numId w:val="3"/>
              </w:numPr>
              <w:bidi/>
              <w:ind w:left="99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Rectangle 11" o:spid="_x0000_s1037" style="position:absolute;left:0;text-align:left;margin-left:188.9pt;margin-top:2.3pt;width:35.75pt;height:17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"/>
              </w:pict>
            </w:r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التعلم الإلكتروني                                                                         </w: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Rectangle 6" o:spid="_x0000_s1036" style="position:absolute;left:0;text-align:left;margin-left:29.4pt;margin-top:1.55pt;width:35.75pt;height:17.9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"/>
              </w:pict>
            </w:r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3C5896" w:rsidRPr="003C5896" w:rsidRDefault="009922B5" w:rsidP="003C5896">
            <w:pPr>
              <w:numPr>
                <w:ilvl w:val="0"/>
                <w:numId w:val="3"/>
              </w:numPr>
              <w:bidi/>
              <w:ind w:left="411"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  <w:lang w:val="en-US"/>
              </w:rPr>
              <w:pict>
                <v:rect id="Rectangle 10" o:spid="_x0000_s1035" style="position:absolute;left:0;text-align:left;margin-left:188.9pt;margin-top:3.55pt;width:35.75pt;height:17.9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"/>
              </w:pict>
            </w:r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 xml:space="preserve">تعليم مدمج (تقليدي وعن طريق الإنترنت): </w: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rtl/>
                <w:lang w:val="en-US"/>
              </w:rPr>
              <w:pict>
                <v:rect id="Rectangle 7" o:spid="_x0000_s1034" style="position:absolute;left:0;text-align:left;margin-left:29.4pt;margin-top:3.6pt;width:35.75pt;height:17.9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"/>
              </w:pict>
            </w:r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النسبة:</w:t>
            </w:r>
          </w:p>
          <w:p w:rsidR="003C5896" w:rsidRPr="003C5896" w:rsidRDefault="009922B5" w:rsidP="003C5896">
            <w:pPr>
              <w:numPr>
                <w:ilvl w:val="0"/>
                <w:numId w:val="3"/>
              </w:num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Rectangle 9" o:spid="_x0000_s1033" style="position:absolute;left:0;text-align:left;margin-left:188.9pt;margin-top:4.15pt;width:35.75pt;height:17.9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"/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Rectangle 13" o:spid="_x0000_s1032" style="position:absolute;left:0;text-align:left;margin-left:29.4pt;margin-top:2.65pt;width:35.75pt;height:17.9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"/>
              </w:pict>
            </w:r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المراسلات       النسبة:</w:t>
            </w:r>
          </w:p>
          <w:p w:rsidR="003C5896" w:rsidRPr="003C5896" w:rsidRDefault="009922B5" w:rsidP="003C5896">
            <w:pPr>
              <w:numPr>
                <w:ilvl w:val="0"/>
                <w:numId w:val="3"/>
              </w:numPr>
              <w:bidi/>
              <w:jc w:val="both"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Rectangle 14" o:spid="_x0000_s1031" style="position:absolute;left:0;text-align:left;margin-left:189.1pt;margin-top:6.05pt;width:35.75pt;height:17.9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"/>
              </w:pict>
            </w:r>
            <w:r>
              <w:rPr>
                <w:rFonts w:ascii="Traditional Arabic" w:hAnsi="Traditional Arabic" w:cs="Traditional Arabic"/>
                <w:b/>
                <w:noProof/>
                <w:sz w:val="28"/>
                <w:szCs w:val="28"/>
                <w:lang w:val="en-US"/>
              </w:rPr>
              <w:pict>
                <v:rect id="Rectangle 8" o:spid="_x0000_s1030" style="position:absolute;left:0;text-align:left;margin-left:29.4pt;margin-top:3.05pt;width:35.75pt;height:17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"/>
              </w:pict>
            </w:r>
            <w:proofErr w:type="spellStart"/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أخرىالنسبة</w:t>
            </w:r>
            <w:proofErr w:type="spellEnd"/>
            <w:r w:rsidR="003C5896" w:rsidRPr="003C5896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:</w:t>
            </w:r>
          </w:p>
          <w:p w:rsidR="009246DC" w:rsidRPr="003C5896" w:rsidRDefault="003C5896" w:rsidP="003C5896">
            <w:pPr>
              <w:bidi/>
              <w:ind w:left="360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C5896">
              <w:rPr>
                <w:rFonts w:ascii="Traditional Arabic" w:hAnsi="Traditional Arabic" w:cs="Traditional Arabic"/>
                <w:bCs/>
                <w:sz w:val="28"/>
                <w:szCs w:val="28"/>
                <w:rtl/>
              </w:rPr>
              <w:t>تعليقات</w:t>
            </w:r>
            <w:r w:rsidRPr="003C5896">
              <w:rPr>
                <w:rFonts w:ascii="Traditional Arabic" w:hAnsi="Traditional Arabic" w:cs="Traditional Arabic" w:hint="cs"/>
                <w:bCs/>
                <w:sz w:val="28"/>
                <w:szCs w:val="28"/>
                <w:rtl/>
              </w:rPr>
              <w:t>:</w:t>
            </w:r>
          </w:p>
        </w:tc>
      </w:tr>
    </w:tbl>
    <w:p w:rsidR="009246DC" w:rsidRPr="003C5896" w:rsidRDefault="009246DC" w:rsidP="009246DC">
      <w:pPr>
        <w:pStyle w:val="7"/>
        <w:widowControl w:val="0"/>
        <w:bidi/>
        <w:spacing w:before="0" w:after="0"/>
        <w:ind w:left="189" w:right="108"/>
        <w:jc w:val="both"/>
        <w:rPr>
          <w:rFonts w:ascii="Traditional Arabic" w:hAnsi="Traditional Arabic" w:cs="Traditional Arabic"/>
          <w:sz w:val="28"/>
          <w:szCs w:val="28"/>
          <w:u w:color="365F91"/>
          <w:rtl/>
          <w:lang w:val="ar-SA"/>
        </w:rPr>
      </w:pPr>
    </w:p>
    <w:p w:rsidR="009246DC" w:rsidRPr="003C5896" w:rsidRDefault="009246DC" w:rsidP="009246DC">
      <w:pPr>
        <w:pStyle w:val="7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jc w:val="both"/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الأهداف</w:t>
      </w: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</w:rPr>
        <w:t>:</w:t>
      </w:r>
    </w:p>
    <w:tbl>
      <w:tblPr>
        <w:tblStyle w:val="TableNormal"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9246DC" w:rsidRPr="003C5896" w:rsidTr="003C5896">
        <w:trPr>
          <w:trHeight w:val="959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lastRenderedPageBreak/>
              <w:t>1. ما هدف المقرر الرئيس ؟</w:t>
            </w:r>
          </w:p>
          <w:p w:rsidR="009246DC" w:rsidRPr="003C5896" w:rsidRDefault="009246DC" w:rsidP="003E45D8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   أن يعرف الطالب أنظمة المملكة، وأصولها الشرعية، ومصادرها الشكلية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  <w:t>، و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الفروق الجوهرية بين الأنظمة المرعية والقوانين الوضعية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</w:rPr>
              <w:t>.</w:t>
            </w:r>
          </w:p>
        </w:tc>
      </w:tr>
      <w:tr w:rsidR="009246DC" w:rsidRPr="003C5896" w:rsidTr="00B80EED">
        <w:trPr>
          <w:trHeight w:val="878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pStyle w:val="7"/>
              <w:bidi/>
              <w:spacing w:before="0" w:after="0"/>
              <w:jc w:val="both"/>
              <w:outlineLvl w:val="6"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2-اذكر بإيجاز أي خطط يتم تنفيذها لتطوير وتحسين المقرر الدراسي.</w:t>
            </w:r>
          </w:p>
          <w:p w:rsidR="009246DC" w:rsidRPr="003C5896" w:rsidRDefault="009246DC" w:rsidP="003E45D8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متابعة البحوث العلمية المعاصرة المتناولة لمفردات المقرر أو بعضها.</w:t>
            </w:r>
          </w:p>
        </w:tc>
      </w:tr>
    </w:tbl>
    <w:p w:rsidR="009246DC" w:rsidRPr="003C5896" w:rsidRDefault="009246DC" w:rsidP="003C5896">
      <w:pPr>
        <w:pStyle w:val="7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توصيف المقرر الدراسي :</w:t>
      </w:r>
    </w:p>
    <w:tbl>
      <w:tblPr>
        <w:tblStyle w:val="TableNormal"/>
        <w:bidiVisual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9246DC" w:rsidRPr="003C5896" w:rsidTr="003E45D8">
        <w:trPr>
          <w:trHeight w:val="422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pStyle w:val="9"/>
              <w:bidi/>
              <w:spacing w:before="0" w:after="0"/>
              <w:jc w:val="both"/>
              <w:outlineLvl w:val="8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توصيف عام للمقرر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</w:tc>
      </w:tr>
    </w:tbl>
    <w:p w:rsidR="00B80EED" w:rsidRPr="003C5896" w:rsidRDefault="00B80EED" w:rsidP="00B80EED">
      <w:pPr>
        <w:bidi/>
        <w:jc w:val="both"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TableNormal"/>
        <w:bidiVisual/>
        <w:tblW w:w="949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088"/>
        <w:gridCol w:w="1276"/>
        <w:gridCol w:w="1134"/>
      </w:tblGrid>
      <w:tr w:rsidR="009246DC" w:rsidRPr="003C5896" w:rsidTr="00B80EED">
        <w:trPr>
          <w:trHeight w:val="422"/>
          <w:jc w:val="center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9246DC">
            <w:pPr>
              <w:numPr>
                <w:ilvl w:val="0"/>
                <w:numId w:val="21"/>
              </w:numPr>
              <w:bidi/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" w:hAnsi="Traditional Arabic" w:cs="Traditional Arabic"/>
                <w:color w:val="365F91"/>
                <w:sz w:val="28"/>
                <w:szCs w:val="28"/>
                <w:u w:color="365F91"/>
                <w:rtl/>
                <w:lang w:val="ar-SA"/>
              </w:rPr>
              <w:t>الموضوعات التي  ينبغي تناولها</w:t>
            </w: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</w:tc>
      </w:tr>
      <w:tr w:rsidR="009246DC" w:rsidRPr="003C5896" w:rsidTr="00B80EED">
        <w:trPr>
          <w:trHeight w:val="1262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قائمة الموضوعات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عدد الأسابيع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ساعات التدريس</w:t>
            </w:r>
          </w:p>
        </w:tc>
      </w:tr>
      <w:tr w:rsidR="009246DC" w:rsidRPr="003C5896" w:rsidTr="003C5896">
        <w:trPr>
          <w:trHeight w:val="840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2"/>
              </w:numPr>
              <w:bidi/>
              <w:rPr>
                <w:rFonts w:ascii="Traditional Arabic" w:eastAsia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t>الأنظمة.</w:t>
            </w:r>
          </w:p>
          <w:p w:rsidR="009246DC" w:rsidRPr="003C5896" w:rsidRDefault="009246DC" w:rsidP="00245DB6">
            <w:pPr>
              <w:pStyle w:val="a8"/>
              <w:widowControl w:val="0"/>
              <w:bidi/>
              <w:ind w:left="5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t>المراد بها، والغاية منها، وتأصيلها، وأبرز خصائصها.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</w:tr>
      <w:tr w:rsidR="009246DC" w:rsidRPr="003C5896" w:rsidTr="00245DB6">
        <w:trPr>
          <w:trHeight w:val="3479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3"/>
              </w:numPr>
              <w:bidi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t>تقسيمات الأنظمة.</w:t>
            </w:r>
          </w:p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4"/>
              </w:numPr>
              <w:tabs>
                <w:tab w:val="left" w:pos="1634"/>
              </w:tabs>
              <w:bidi/>
              <w:ind w:left="597" w:hanging="283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الأنظمة الأساسية.</w:t>
            </w:r>
          </w:p>
          <w:p w:rsidR="009246DC" w:rsidRPr="003C5896" w:rsidRDefault="009246DC" w:rsidP="00245DB6">
            <w:pPr>
              <w:pStyle w:val="a8"/>
              <w:widowControl w:val="0"/>
              <w:tabs>
                <w:tab w:val="left" w:pos="1634"/>
              </w:tabs>
              <w:bidi/>
              <w:ind w:left="597" w:hanging="2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- النظام الأساسي للحكم: التعريف به، والمبادئ الأساسية فيه، وعلاقته بالأنظمة الأخرى .</w:t>
            </w:r>
          </w:p>
          <w:p w:rsidR="009246DC" w:rsidRPr="003C5896" w:rsidRDefault="009246DC" w:rsidP="00245DB6">
            <w:pPr>
              <w:pStyle w:val="a8"/>
              <w:widowControl w:val="0"/>
              <w:tabs>
                <w:tab w:val="left" w:pos="1634"/>
              </w:tabs>
              <w:bidi/>
              <w:ind w:left="597" w:hanging="2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- نظام مجلس الشورى : التعريف به، والمبادئ الأساسية فيه، وعلاقته بالأنظمة الأخرى .</w:t>
            </w:r>
          </w:p>
          <w:p w:rsidR="009246DC" w:rsidRPr="003C5896" w:rsidRDefault="009246DC" w:rsidP="00245DB6">
            <w:pPr>
              <w:pStyle w:val="a8"/>
              <w:widowControl w:val="0"/>
              <w:tabs>
                <w:tab w:val="left" w:pos="1634"/>
              </w:tabs>
              <w:bidi/>
              <w:ind w:left="597" w:hanging="2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- نظام المناطق : التعريف به، والمبادئ الأساسية فيه، وعلاقته بالأنظمة الأخرى .</w:t>
            </w:r>
          </w:p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4"/>
              </w:numPr>
              <w:tabs>
                <w:tab w:val="left" w:pos="1634"/>
              </w:tabs>
              <w:bidi/>
              <w:ind w:left="597" w:hanging="283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الأنظمة العادية.</w:t>
            </w:r>
          </w:p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5"/>
              </w:numPr>
              <w:tabs>
                <w:tab w:val="left" w:pos="1634"/>
              </w:tabs>
              <w:bidi/>
              <w:ind w:left="597" w:hanging="283"/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اللوائح التنظيمية الصادرة عن السلطة التنظيمية.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4</w:t>
            </w:r>
          </w:p>
        </w:tc>
      </w:tr>
      <w:tr w:rsidR="009246DC" w:rsidRPr="003C5896" w:rsidTr="003C5896">
        <w:trPr>
          <w:trHeight w:val="677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6"/>
              </w:numPr>
              <w:bidi/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t>نظام القضاء في المملكة العربية السعودية.</w:t>
            </w:r>
          </w:p>
          <w:p w:rsidR="009246DC" w:rsidRPr="003C5896" w:rsidRDefault="009246DC" w:rsidP="00245DB6">
            <w:pPr>
              <w:pStyle w:val="a8"/>
              <w:widowControl w:val="0"/>
              <w:bidi/>
              <w:ind w:left="5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التعريف به، والمبادئ الأساسية فيه، وعلاقته بالأنظمة الأخرى 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4</w:t>
            </w:r>
          </w:p>
        </w:tc>
      </w:tr>
      <w:tr w:rsidR="009246DC" w:rsidRPr="003C5896" w:rsidTr="003C5896">
        <w:trPr>
          <w:trHeight w:val="1016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7"/>
              </w:numPr>
              <w:bidi/>
              <w:rPr>
                <w:rFonts w:ascii="Traditional Arabic" w:eastAsia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t>نظام المرافعات الشرعية.</w:t>
            </w:r>
          </w:p>
          <w:p w:rsidR="009246DC" w:rsidRPr="003C5896" w:rsidRDefault="009246DC" w:rsidP="00245DB6">
            <w:pPr>
              <w:pStyle w:val="a8"/>
              <w:widowControl w:val="0"/>
              <w:bidi/>
              <w:ind w:left="5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التعريف به، والمبادئ الأساسية فيه، وعلاقته بالأنظمة الأخرى.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6</w:t>
            </w:r>
          </w:p>
        </w:tc>
      </w:tr>
      <w:tr w:rsidR="009246DC" w:rsidRPr="003C5896" w:rsidTr="003C5896">
        <w:trPr>
          <w:trHeight w:val="665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8"/>
              </w:numPr>
              <w:bidi/>
              <w:rPr>
                <w:rFonts w:ascii="Traditional Arabic" w:eastAsia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t>نظام الإجراءات الجزائية .</w:t>
            </w:r>
          </w:p>
          <w:p w:rsidR="009246DC" w:rsidRPr="003C5896" w:rsidRDefault="009246DC" w:rsidP="00245DB6">
            <w:pPr>
              <w:pStyle w:val="a8"/>
              <w:widowControl w:val="0"/>
              <w:bidi/>
              <w:ind w:left="5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التعريف به، وبيان مصادره، وتقسيماته، وعلاقته بالأنظمة الأخرى.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6</w:t>
            </w:r>
          </w:p>
        </w:tc>
      </w:tr>
      <w:tr w:rsidR="009246DC" w:rsidRPr="003C5896" w:rsidTr="003C5896">
        <w:trPr>
          <w:trHeight w:val="366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pStyle w:val="a8"/>
              <w:widowControl w:val="0"/>
              <w:numPr>
                <w:ilvl w:val="0"/>
                <w:numId w:val="29"/>
              </w:numPr>
              <w:bidi/>
              <w:rPr>
                <w:rFonts w:ascii="Traditional Arabic" w:eastAsia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lastRenderedPageBreak/>
              <w:t>نظام التحكيم.</w:t>
            </w:r>
          </w:p>
          <w:p w:rsidR="009246DC" w:rsidRPr="003C5896" w:rsidRDefault="009246DC" w:rsidP="00245DB6">
            <w:pPr>
              <w:pStyle w:val="a8"/>
              <w:widowControl w:val="0"/>
              <w:bidi/>
              <w:ind w:left="583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التعريف به، والمبادئ الأساسية فيه، وعلاقته بالأنظمة الأخرى.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</w:tr>
      <w:tr w:rsidR="009246DC" w:rsidRPr="003C5896" w:rsidTr="003C5896">
        <w:trPr>
          <w:trHeight w:val="906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52" w:type="dxa"/>
            </w:tcMar>
            <w:vAlign w:val="center"/>
          </w:tcPr>
          <w:p w:rsidR="009246DC" w:rsidRPr="003C5896" w:rsidRDefault="009246DC" w:rsidP="00245DB6">
            <w:pPr>
              <w:pStyle w:val="a8"/>
              <w:widowControl w:val="0"/>
              <w:tabs>
                <w:tab w:val="left" w:pos="283"/>
              </w:tabs>
              <w:bidi/>
              <w:ind w:left="372" w:hanging="372"/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b/>
                <w:bCs/>
                <w:sz w:val="28"/>
                <w:szCs w:val="28"/>
                <w:rtl/>
                <w:lang w:val="ar-SA"/>
              </w:rPr>
              <w:t>7-  نظام هيئة التحقيق والادعاء العام.</w:t>
            </w:r>
          </w:p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التعريف به، والمبادئ الأساسية فيه، وعلاقته بالأنظمة الأخرى.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52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</w:tr>
      <w:tr w:rsidR="009246DC" w:rsidRPr="003C5896" w:rsidTr="003C5896">
        <w:trPr>
          <w:trHeight w:val="822"/>
          <w:jc w:val="center"/>
        </w:trPr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widowControl w:val="0"/>
              <w:bidi/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8-  نظام المحاماة في المملكة العربية السعودية.</w:t>
            </w:r>
          </w:p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التعريف به، والمبادئ الأساسية فيه، وعلاقته بالأنظمة الأخرى.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36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245DB6">
            <w:pPr>
              <w:bidi/>
              <w:ind w:left="56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</w:tr>
    </w:tbl>
    <w:p w:rsidR="009246DC" w:rsidRPr="003C5896" w:rsidRDefault="009246DC" w:rsidP="009246DC">
      <w:pPr>
        <w:widowControl w:val="0"/>
        <w:bidi/>
        <w:ind w:left="390" w:hanging="390"/>
        <w:rPr>
          <w:rFonts w:ascii="Traditional Arabic" w:hAnsi="Traditional Arabic" w:cs="Traditional Arabic"/>
          <w:sz w:val="28"/>
          <w:szCs w:val="28"/>
          <w:rtl/>
        </w:rPr>
      </w:pPr>
    </w:p>
    <w:p w:rsidR="009246DC" w:rsidRPr="003C5896" w:rsidRDefault="009246DC" w:rsidP="009246DC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TableNormal"/>
        <w:bidiVisual/>
        <w:tblW w:w="903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646"/>
        <w:gridCol w:w="1275"/>
        <w:gridCol w:w="1560"/>
        <w:gridCol w:w="992"/>
        <w:gridCol w:w="992"/>
        <w:gridCol w:w="722"/>
        <w:gridCol w:w="845"/>
      </w:tblGrid>
      <w:tr w:rsidR="009246DC" w:rsidRPr="003C5896" w:rsidTr="003C5896">
        <w:trPr>
          <w:trHeight w:val="594"/>
          <w:jc w:val="center"/>
        </w:trPr>
        <w:tc>
          <w:tcPr>
            <w:tcW w:w="903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9246DC">
            <w:pPr>
              <w:numPr>
                <w:ilvl w:val="0"/>
                <w:numId w:val="30"/>
              </w:num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مكونات المقرر الدراسي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 (إجمالي عدد ساعات التدريس لكل فصل دراسي)</w:t>
            </w:r>
          </w:p>
        </w:tc>
      </w:tr>
      <w:tr w:rsidR="009246DC" w:rsidRPr="003C5896" w:rsidTr="003E45D8">
        <w:trPr>
          <w:trHeight w:val="842"/>
          <w:jc w:val="center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محاضرات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دروس إضافية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معامل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العملي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أخرى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المجموع</w:t>
            </w:r>
          </w:p>
        </w:tc>
      </w:tr>
      <w:tr w:rsidR="009246DC" w:rsidRPr="003C5896" w:rsidTr="003E45D8">
        <w:trPr>
          <w:trHeight w:val="842"/>
          <w:jc w:val="center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الساعات </w:t>
            </w:r>
            <w:proofErr w:type="spellStart"/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المؤداة</w:t>
            </w:r>
            <w:proofErr w:type="spellEnd"/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فعلياً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3C5896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3C5896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30</w:t>
            </w:r>
          </w:p>
        </w:tc>
      </w:tr>
      <w:tr w:rsidR="009246DC" w:rsidRPr="003C5896" w:rsidTr="003E45D8">
        <w:trPr>
          <w:trHeight w:val="470"/>
          <w:jc w:val="center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الساعات المعتمدة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30</w:t>
            </w:r>
          </w:p>
        </w:tc>
      </w:tr>
    </w:tbl>
    <w:p w:rsidR="009246DC" w:rsidRPr="003C5896" w:rsidRDefault="009246DC" w:rsidP="009246DC">
      <w:pPr>
        <w:bidi/>
        <w:rPr>
          <w:rFonts w:ascii="Traditional Arabic" w:hAnsi="Traditional Arabic" w:cs="Traditional Arabic"/>
          <w:sz w:val="28"/>
          <w:szCs w:val="28"/>
          <w:rtl/>
        </w:rPr>
      </w:pPr>
    </w:p>
    <w:tbl>
      <w:tblPr>
        <w:tblStyle w:val="TableNormal"/>
        <w:tblW w:w="913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135"/>
      </w:tblGrid>
      <w:tr w:rsidR="009246DC" w:rsidRPr="003C5896" w:rsidTr="00B80EED">
        <w:trPr>
          <w:trHeight w:val="834"/>
          <w:jc w:val="center"/>
        </w:trPr>
        <w:tc>
          <w:tcPr>
            <w:tcW w:w="9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9246DC">
            <w:pPr>
              <w:numPr>
                <w:ilvl w:val="0"/>
                <w:numId w:val="31"/>
              </w:numPr>
              <w:bidi/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ساعات تعلم إضافية (خاصة) يقوم بها الطالب خلال الأسبوع؟</w:t>
            </w:r>
          </w:p>
          <w:p w:rsidR="009246DC" w:rsidRPr="003C5896" w:rsidRDefault="009246DC" w:rsidP="003E45D8">
            <w:pPr>
              <w:bidi/>
              <w:ind w:left="72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لا توجد</w:t>
            </w:r>
          </w:p>
        </w:tc>
      </w:tr>
    </w:tbl>
    <w:p w:rsidR="009246DC" w:rsidRPr="003C5896" w:rsidRDefault="009246DC" w:rsidP="009246DC">
      <w:pPr>
        <w:bidi/>
        <w:rPr>
          <w:rFonts w:ascii="Traditional Arabic" w:eastAsia="AL-Mohanad Bold" w:hAnsi="Traditional Arabic" w:cs="Traditional Arabic"/>
          <w:b/>
          <w:bCs/>
          <w:color w:val="365F91"/>
          <w:sz w:val="28"/>
          <w:szCs w:val="28"/>
          <w:u w:color="365F91"/>
          <w:rtl/>
          <w:lang w:val="ar-SA"/>
        </w:rPr>
      </w:pPr>
      <w:r w:rsidRPr="003C5896">
        <w:rPr>
          <w:rFonts w:ascii="Traditional Arabic" w:eastAsia="AL-Mohanad Bold" w:hAnsi="Traditional Arabic" w:cs="Traditional Arabic"/>
          <w:b/>
          <w:bCs/>
          <w:color w:val="365F91"/>
          <w:sz w:val="28"/>
          <w:szCs w:val="28"/>
          <w:u w:color="365F91"/>
          <w:rtl/>
          <w:lang w:val="ar-SA"/>
        </w:rPr>
        <w:t>جدول نواتج التعلم للمقرر</w:t>
      </w:r>
    </w:p>
    <w:tbl>
      <w:tblPr>
        <w:tblStyle w:val="TableNormal"/>
        <w:bidiVisual/>
        <w:tblW w:w="948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41"/>
        <w:gridCol w:w="4066"/>
        <w:gridCol w:w="2890"/>
        <w:gridCol w:w="1686"/>
      </w:tblGrid>
      <w:tr w:rsidR="009246DC" w:rsidRPr="003C5896" w:rsidTr="00B80EED">
        <w:trPr>
          <w:trHeight w:val="878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نواتج التعلم وفقاً للإطار الوطني للمؤهلات</w:t>
            </w:r>
          </w:p>
        </w:tc>
        <w:tc>
          <w:tcPr>
            <w:tcW w:w="2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استراتيجيات تدريس المقرر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طرق القياس</w:t>
            </w:r>
          </w:p>
        </w:tc>
      </w:tr>
      <w:tr w:rsidR="009246DC" w:rsidRPr="003C5896" w:rsidTr="00B80EED">
        <w:trPr>
          <w:trHeight w:val="390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المعرفة</w:t>
            </w:r>
          </w:p>
        </w:tc>
      </w:tr>
      <w:tr w:rsidR="00084896" w:rsidRPr="003C5896" w:rsidTr="003C5896">
        <w:trPr>
          <w:trHeight w:val="677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4896" w:rsidRPr="003C5896" w:rsidRDefault="00084896" w:rsidP="0008489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1.1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84896" w:rsidRPr="003C5896" w:rsidRDefault="00084896" w:rsidP="00084896">
            <w:pPr>
              <w:pStyle w:val="a8"/>
              <w:bidi/>
              <w:ind w:left="0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يكون الطالب قادرا على تحديد</w:t>
            </w: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 أنظمة المملكة، وأصولها الشرعية، ومصادرها الشكلية.</w:t>
            </w:r>
          </w:p>
        </w:tc>
        <w:tc>
          <w:tcPr>
            <w:tcW w:w="2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4896" w:rsidRPr="008970D4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-المحاضرة الصفية.</w:t>
            </w:r>
          </w:p>
          <w:p w:rsidR="00084896" w:rsidRPr="008970D4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والنقاش.</w:t>
            </w:r>
          </w:p>
          <w:p w:rsidR="00084896" w:rsidRPr="008970D4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_قراءة أحد المراجع المهمة والتعليق عليه</w:t>
            </w:r>
          </w:p>
          <w:p w:rsidR="00084896" w:rsidRPr="008970D4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_تلخيص المعلومات</w:t>
            </w:r>
          </w:p>
          <w:p w:rsidR="00084896" w:rsidRPr="008970D4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-التعلم التعاوني</w:t>
            </w:r>
          </w:p>
          <w:p w:rsidR="00084896" w:rsidRPr="008970D4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-المشروعات </w:t>
            </w:r>
          </w:p>
          <w:p w:rsidR="00084896" w:rsidRPr="008970D4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-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البحوث</w:t>
            </w: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الفردية </w:t>
            </w:r>
          </w:p>
          <w:p w:rsidR="00084896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8970D4">
              <w:rPr>
                <w:rFonts w:ascii="Traditional Arabic" w:hAnsi="Traditional Arabic" w:cs="Traditional Arabic"/>
                <w:sz w:val="28"/>
                <w:szCs w:val="28"/>
                <w:rtl/>
              </w:rPr>
              <w:t>-التعلم الذاتي</w:t>
            </w:r>
          </w:p>
          <w:p w:rsidR="00084896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</w:t>
            </w:r>
            <w:r w:rsidRPr="00C82D4A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عرض الأنظمة المطبقة من خلال المواقع والكتب والدوريات المتخصصة</w:t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84896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_الاختبار الشفوي.</w:t>
            </w:r>
          </w:p>
          <w:p w:rsidR="00084896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-تقييم م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لخص القراءة الخارجية. </w:t>
            </w:r>
          </w:p>
          <w:p w:rsidR="00084896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_نموذج ملاحظة.</w:t>
            </w:r>
          </w:p>
          <w:p w:rsidR="00084896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الواجبات المنزلية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والبحوث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084896" w:rsidRDefault="00084896" w:rsidP="00084896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_تقييم الأقران.</w:t>
            </w:r>
          </w:p>
          <w:p w:rsidR="00084896" w:rsidRDefault="00084896" w:rsidP="00084896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تقييم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تلخيص المعلومات وعرضها.</w:t>
            </w:r>
          </w:p>
          <w:p w:rsidR="00084896" w:rsidRDefault="00084896" w:rsidP="00084896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تقييم </w:t>
            </w: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إعادة إلقاء المادة العلمية.</w:t>
            </w:r>
          </w:p>
          <w:p w:rsidR="00084896" w:rsidRDefault="00084896" w:rsidP="00084896">
            <w:pPr>
              <w:tabs>
                <w:tab w:val="left" w:pos="180"/>
              </w:tabs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30"/>
                <w:szCs w:val="30"/>
                <w:rtl/>
              </w:rPr>
              <w:t>_الاختبار التحريري.</w:t>
            </w:r>
          </w:p>
          <w:p w:rsidR="00084896" w:rsidRDefault="00084896" w:rsidP="00084896">
            <w:pPr>
              <w:tabs>
                <w:tab w:val="left" w:pos="180"/>
              </w:tabs>
              <w:bidi/>
              <w:jc w:val="lowKashida"/>
              <w:rPr>
                <w:rFonts w:ascii="Traditional Arabic" w:hAnsi="Traditional Arabic" w:cs="Traditional Arabic"/>
                <w:sz w:val="30"/>
                <w:szCs w:val="30"/>
              </w:rPr>
            </w:pPr>
          </w:p>
        </w:tc>
      </w:tr>
      <w:tr w:rsidR="009246DC" w:rsidRPr="003C5896" w:rsidTr="003C5896">
        <w:trPr>
          <w:trHeight w:val="663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1.2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084896" w:rsidP="003E45D8">
            <w:pPr>
              <w:pStyle w:val="a8"/>
              <w:bidi/>
              <w:ind w:left="0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يكون الطالب قادرا على تحديد</w:t>
            </w:r>
            <w:r w:rsidR="00245DB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</w:t>
            </w:r>
            <w:r w:rsidR="009246DC"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الفروق الجوهرية بين الأنظمة المرعية والقوانين الوضعية.</w:t>
            </w:r>
          </w:p>
        </w:tc>
        <w:tc>
          <w:tcPr>
            <w:tcW w:w="2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6DC" w:rsidRPr="003C5896" w:rsidRDefault="009246DC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6DC" w:rsidRPr="003C5896" w:rsidRDefault="009246DC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246DC" w:rsidRPr="003C5896" w:rsidTr="003C5896">
        <w:trPr>
          <w:trHeight w:val="648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1.3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084896" w:rsidP="003E45D8">
            <w:pPr>
              <w:pStyle w:val="a8"/>
              <w:bidi/>
              <w:ind w:left="0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يكون الطالب قادرا على توضيح كيفية </w:t>
            </w:r>
            <w:r w:rsidR="009246DC"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سن الأنظمة </w:t>
            </w:r>
            <w:r w:rsidR="009246DC"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lastRenderedPageBreak/>
              <w:t>في المملكة، ومجالاته وآلياته وأدواته.</w:t>
            </w:r>
          </w:p>
        </w:tc>
        <w:tc>
          <w:tcPr>
            <w:tcW w:w="2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6DC" w:rsidRPr="003C5896" w:rsidRDefault="009246DC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6DC" w:rsidRPr="003C5896" w:rsidRDefault="009246DC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246DC" w:rsidRPr="003C5896" w:rsidTr="0025537B">
        <w:trPr>
          <w:trHeight w:val="2335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lastRenderedPageBreak/>
              <w:t>1.4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084896" w:rsidP="00084896">
            <w:pPr>
              <w:pStyle w:val="a8"/>
              <w:bidi/>
              <w:ind w:left="0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يكون الطالب قادرا على </w:t>
            </w:r>
            <w:r w:rsidR="009246DC"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تفسير الأنظمة المرعية في المملكة، والفرق بينها وبين مدارس تفسير القوانين الوضعية.</w:t>
            </w:r>
          </w:p>
        </w:tc>
        <w:tc>
          <w:tcPr>
            <w:tcW w:w="2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6DC" w:rsidRPr="003C5896" w:rsidRDefault="009246DC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6DC" w:rsidRPr="003C5896" w:rsidRDefault="009246DC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246DC" w:rsidRPr="003C5896" w:rsidTr="00B80EED">
        <w:trPr>
          <w:trHeight w:val="422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المهارات الإدراكية</w:t>
            </w:r>
          </w:p>
        </w:tc>
      </w:tr>
      <w:tr w:rsidR="0025537B" w:rsidRPr="003C5896" w:rsidTr="00934054">
        <w:trPr>
          <w:trHeight w:val="712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25537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2.1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25537B" w:rsidP="0025537B">
            <w:pPr>
              <w:pStyle w:val="a8"/>
              <w:bidi/>
              <w:ind w:left="0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يكون الطالب قادرا على المقارنة بين </w:t>
            </w: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الأنظمة المرعية والفقه الإسلامي.</w:t>
            </w:r>
          </w:p>
        </w:tc>
        <w:tc>
          <w:tcPr>
            <w:tcW w:w="2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923AED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القراءة والاطلاع </w:t>
            </w: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على الكتب والدوريات والمواقع الإلكترونية </w:t>
            </w: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25537B" w:rsidRPr="00923AED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_تكوين مجموعات عمل.</w:t>
            </w:r>
          </w:p>
          <w:p w:rsidR="0025537B" w:rsidRPr="00923AED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</w:t>
            </w: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نقاش.</w:t>
            </w:r>
          </w:p>
          <w:p w:rsidR="0025537B" w:rsidRPr="00923AED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-البحوث </w:t>
            </w:r>
          </w:p>
          <w:p w:rsidR="0025537B" w:rsidRPr="00923AED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-الزيارات الميدانية </w:t>
            </w:r>
          </w:p>
          <w:p w:rsidR="0025537B" w:rsidRDefault="0025537B" w:rsidP="0025537B">
            <w:pPr>
              <w:bidi/>
              <w:spacing w:line="520" w:lineRule="exact"/>
              <w:jc w:val="lowKashida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923AED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-المحكمة الصورية</w:t>
            </w: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7A22F0" w:rsidRDefault="0025537B" w:rsidP="00C75988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</w:p>
          <w:p w:rsidR="0025537B" w:rsidRPr="007A22F0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_الأسئلة الشفوية .</w:t>
            </w:r>
          </w:p>
          <w:p w:rsidR="0025537B" w:rsidRPr="007A22F0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_الاختبار التحريري .</w:t>
            </w:r>
          </w:p>
          <w:p w:rsidR="0025537B" w:rsidRDefault="0025537B" w:rsidP="0025537B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A22F0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_تقييم المناقشات الحوارية. </w:t>
            </w:r>
          </w:p>
          <w:p w:rsidR="0025537B" w:rsidRDefault="0025537B" w:rsidP="0025537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-نموذج الملاحظة</w:t>
            </w:r>
          </w:p>
          <w:p w:rsidR="00C75988" w:rsidRDefault="00C75988" w:rsidP="00C75988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-تقييم التكاليف والبحوث</w:t>
            </w:r>
          </w:p>
        </w:tc>
      </w:tr>
      <w:tr w:rsidR="0025537B" w:rsidRPr="003C5896" w:rsidTr="00934054">
        <w:trPr>
          <w:trHeight w:val="840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2.2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25537B" w:rsidP="00084896">
            <w:pPr>
              <w:pStyle w:val="a8"/>
              <w:bidi/>
              <w:ind w:left="0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يكون الطالب قادرا على تكييف </w:t>
            </w: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 xml:space="preserve"> الأنظمة في المملكة، ومجالاته وآلياته وأدواته.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25537B" w:rsidRPr="003C5896" w:rsidTr="00934054">
        <w:trPr>
          <w:trHeight w:val="1095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hAnsi="Traditional Arabic" w:cs="Traditional Arabic"/>
                <w:sz w:val="28"/>
                <w:szCs w:val="28"/>
                <w:rtl/>
              </w:rPr>
              <w:t>2،3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25537B" w:rsidRPr="003C5896" w:rsidRDefault="0025537B" w:rsidP="0025537B">
            <w:pPr>
              <w:suppressAutoHyphens/>
              <w:bidi/>
              <w:outlineLvl w:val="0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يكون الطالب قادرا على 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تطبيق </w:t>
            </w:r>
            <w:r w:rsidRPr="003C5896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>منهجية البحث علميًا واستخدام مهارات التفكير والاستدلال والنقد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25537B" w:rsidRPr="003C5896" w:rsidTr="00934054">
        <w:trPr>
          <w:trHeight w:val="1076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hAnsi="Traditional Arabic" w:cs="Traditional Arabic"/>
                <w:sz w:val="28"/>
                <w:szCs w:val="28"/>
                <w:rtl/>
              </w:rPr>
              <w:t>2،4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25537B" w:rsidP="0025537B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 xml:space="preserve">أن </w:t>
            </w:r>
            <w:r w:rsidR="0045486A"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ي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كون الطالب قادرا على </w:t>
            </w:r>
            <w:r w:rsidRPr="003C5896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>تطبيق الأنظمة والإجراءات القضائية بالشكل المطلوب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25537B" w:rsidRPr="003C5896" w:rsidTr="0025537B">
        <w:trPr>
          <w:trHeight w:val="756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hAnsi="Traditional Arabic" w:cs="Traditional Arabic"/>
                <w:sz w:val="28"/>
                <w:szCs w:val="28"/>
                <w:rtl/>
              </w:rPr>
              <w:t>2،5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25537B" w:rsidP="003E45D8">
            <w:pPr>
              <w:pStyle w:val="a8"/>
              <w:bidi/>
              <w:ind w:left="0"/>
              <w:rPr>
                <w:rFonts w:ascii="Traditional Arabic" w:hAnsi="Traditional Arabic" w:cs="Traditional Arabic" w:hint="default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أن يكون الطالب قادراً على تطبيق الأنظمة والإجراءات على الواقع والنوازل المستجدة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246DC" w:rsidRPr="003C5896" w:rsidTr="00B80EED">
        <w:trPr>
          <w:trHeight w:val="422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مهارات العلاقات الشخصية وتحمل المسؤولية</w:t>
            </w:r>
          </w:p>
        </w:tc>
      </w:tr>
      <w:tr w:rsidR="005814F4" w:rsidRPr="003C5896" w:rsidTr="005843DF">
        <w:trPr>
          <w:trHeight w:val="252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14F4" w:rsidRPr="003C5896" w:rsidRDefault="005814F4" w:rsidP="005814F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3.1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14F4" w:rsidRPr="003C5896" w:rsidRDefault="005814F4" w:rsidP="005814F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لب قادرا على العمل والتفاعل ضمن</w:t>
            </w:r>
            <w:r w:rsidR="0045486A"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 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مجموعة.</w:t>
            </w:r>
          </w:p>
        </w:tc>
        <w:tc>
          <w:tcPr>
            <w:tcW w:w="28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14F4" w:rsidRPr="0072418A" w:rsidRDefault="005814F4" w:rsidP="005814F4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_إشراك الطلاب في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="00763CF7"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 xml:space="preserve">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الجماعية .</w:t>
            </w:r>
          </w:p>
          <w:p w:rsidR="005814F4" w:rsidRPr="0072418A" w:rsidRDefault="005814F4" w:rsidP="005814F4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_الواجبات المنزلية .</w:t>
            </w:r>
          </w:p>
          <w:p w:rsidR="005814F4" w:rsidRPr="0072418A" w:rsidRDefault="005814F4" w:rsidP="005814F4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_ تكليف الطلاب بالنظر في بعض المسائل ودراستها.</w:t>
            </w:r>
          </w:p>
          <w:p w:rsidR="005814F4" w:rsidRPr="0072418A" w:rsidRDefault="005814F4" w:rsidP="005814F4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_تكليف الطلبة بالإشراف على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المناشط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غير الصفية .</w:t>
            </w:r>
          </w:p>
          <w:p w:rsidR="005814F4" w:rsidRPr="0072418A" w:rsidRDefault="005814F4" w:rsidP="005814F4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14F4" w:rsidRPr="0072418A" w:rsidRDefault="005814F4" w:rsidP="005843DF">
            <w:pPr>
              <w:pStyle w:val="a3"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 xml:space="preserve">_ملاحظة  أداء الطلبة في </w:t>
            </w: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المناشط</w:t>
            </w:r>
            <w:proofErr w:type="spellEnd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الجماعية.</w:t>
            </w:r>
          </w:p>
          <w:p w:rsidR="005814F4" w:rsidRPr="0072418A" w:rsidRDefault="005814F4" w:rsidP="005843DF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_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مراقبة مدى التزام الطلبة بإنجاز المهام في الوقت المحدد وبالجودة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lastRenderedPageBreak/>
              <w:t>المطلوبة.</w:t>
            </w:r>
          </w:p>
          <w:p w:rsidR="005814F4" w:rsidRPr="0072418A" w:rsidRDefault="005814F4" w:rsidP="005843DF">
            <w:pPr>
              <w:bidi/>
              <w:spacing w:line="520" w:lineRule="exact"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_ملاحظة  أداء الطلبة خلال المناقشات</w:t>
            </w:r>
          </w:p>
          <w:p w:rsidR="005814F4" w:rsidRPr="0072418A" w:rsidRDefault="005814F4" w:rsidP="005843DF">
            <w:pPr>
              <w:bidi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</w:p>
        </w:tc>
      </w:tr>
      <w:tr w:rsidR="0025537B" w:rsidRPr="003C5896" w:rsidTr="00142169">
        <w:trPr>
          <w:trHeight w:val="232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5814F4" w:rsidP="005814F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لب قادرا على 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التواصل الفعال مع الآخرين 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bidi/>
              <w:spacing w:line="520" w:lineRule="exac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25537B" w:rsidRPr="003C5896" w:rsidTr="00142169">
        <w:trPr>
          <w:trHeight w:val="354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3.3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5814F4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لب قادرا على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 تحمل مسؤولية التكاليف والواجبات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bidi/>
              <w:spacing w:line="520" w:lineRule="exac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25537B" w:rsidRPr="003C5896" w:rsidTr="00142169">
        <w:trPr>
          <w:trHeight w:val="460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lastRenderedPageBreak/>
              <w:t>3.4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5814F4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لب قادرا على 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الالتزام بآداب الخلاف ويتقبل </w:t>
            </w:r>
            <w:r w:rsidR="0025537B"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النقد ويستفيد منه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bidi/>
              <w:spacing w:line="520" w:lineRule="exac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25537B" w:rsidRPr="003C5896" w:rsidTr="005814F4">
        <w:trPr>
          <w:trHeight w:val="720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25537B" w:rsidRDefault="005814F4" w:rsidP="005814F4">
            <w:pPr>
              <w:jc w:val="right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/>
              </w:rPr>
              <w:lastRenderedPageBreak/>
              <w:t>3،5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37B" w:rsidRPr="003C5896" w:rsidRDefault="005814F4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يكون الطا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لب قادرا على </w:t>
            </w:r>
            <w:r>
              <w:rPr>
                <w:rFonts w:ascii="Traditional Arabic" w:eastAsia="Cambria" w:hAnsi="Traditional Arabic" w:cs="Traditional Arabic" w:hint="cs"/>
                <w:sz w:val="28"/>
                <w:szCs w:val="28"/>
                <w:shd w:val="clear" w:color="auto" w:fill="FFFFFF" w:themeFill="background1"/>
                <w:rtl/>
              </w:rPr>
              <w:t xml:space="preserve">تحمل </w:t>
            </w:r>
            <w:r w:rsidR="0025537B" w:rsidRPr="003C5896">
              <w:rPr>
                <w:rFonts w:ascii="Traditional Arabic" w:eastAsia="Cambria" w:hAnsi="Traditional Arabic" w:cs="Traditional Arabic"/>
                <w:sz w:val="28"/>
                <w:szCs w:val="28"/>
                <w:shd w:val="clear" w:color="auto" w:fill="FFFFFF" w:themeFill="background1"/>
                <w:rtl/>
              </w:rPr>
              <w:t>مسؤولية التعلم الذاتي</w:t>
            </w:r>
            <w:r w:rsidR="0025537B" w:rsidRPr="003C5896">
              <w:rPr>
                <w:rFonts w:ascii="Traditional Arabic" w:eastAsia="Cambria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28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bidi/>
              <w:spacing w:line="520" w:lineRule="exact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5537B" w:rsidRPr="003C5896" w:rsidRDefault="0025537B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9246DC" w:rsidRPr="003C5896" w:rsidTr="00B80EED">
        <w:trPr>
          <w:trHeight w:val="422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8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مهارات التواصل، وتقنية المعلومات، والمهارات العددية:</w:t>
            </w:r>
          </w:p>
        </w:tc>
      </w:tr>
      <w:tr w:rsidR="00AB2DC1" w:rsidRPr="003C5896" w:rsidTr="005843DF">
        <w:trPr>
          <w:trHeight w:val="955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2DC1" w:rsidRPr="003C5896" w:rsidRDefault="005843DF" w:rsidP="005843DF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sz w:val="28"/>
                <w:szCs w:val="28"/>
                <w:rtl/>
              </w:rPr>
              <w:t>4،1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2DC1" w:rsidRPr="003C5896" w:rsidRDefault="00AB2DC1" w:rsidP="00AB2DC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أن يكون الطالب قادرا على استخدام أحدث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وسائل التقنية الحديثة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 في التعامل مع المقرر</w:t>
            </w:r>
          </w:p>
        </w:tc>
        <w:tc>
          <w:tcPr>
            <w:tcW w:w="2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2DC1" w:rsidRPr="0072418A" w:rsidRDefault="00AB2DC1" w:rsidP="005843DF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_التعليم التعاوني.</w:t>
            </w:r>
          </w:p>
          <w:p w:rsidR="00AB2DC1" w:rsidRPr="0072418A" w:rsidRDefault="00AB2DC1" w:rsidP="005843DF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_الحوار والنقاش.</w:t>
            </w:r>
          </w:p>
          <w:p w:rsidR="00AB2DC1" w:rsidRPr="0072418A" w:rsidRDefault="00AB2DC1" w:rsidP="005843DF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_تكليف الطلبة بإجراء البحوث العلمية، والواجبات المنزلية باستخدام التقنية .</w:t>
            </w:r>
          </w:p>
          <w:p w:rsidR="00AB2DC1" w:rsidRPr="0072418A" w:rsidRDefault="00AB2DC1" w:rsidP="005843DF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_تكليف الطلبة بعمل تقارير كتابية عن موضوعات علمية.</w:t>
            </w:r>
          </w:p>
          <w:p w:rsidR="00AB2DC1" w:rsidRPr="0072418A" w:rsidRDefault="00AB2DC1" w:rsidP="005843DF">
            <w:pPr>
              <w:bidi/>
              <w:jc w:val="right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_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قيام الطلبة بتقديم المادة العلمية باستخدام أجهزة العرض.</w:t>
            </w:r>
          </w:p>
          <w:p w:rsidR="00AB2DC1" w:rsidRPr="0072418A" w:rsidRDefault="00AB2DC1" w:rsidP="005843DF">
            <w:pPr>
              <w:bidi/>
              <w:jc w:val="right"/>
              <w:rPr>
                <w:rFonts w:ascii="Traditional Arabic" w:hAnsi="Traditional Arabic" w:cs="Traditional Arabic"/>
                <w:color w:val="FF0000"/>
                <w:sz w:val="28"/>
                <w:szCs w:val="28"/>
                <w:rtl/>
              </w:rPr>
            </w:pPr>
          </w:p>
        </w:tc>
        <w:tc>
          <w:tcPr>
            <w:tcW w:w="1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2DC1" w:rsidRPr="0072418A" w:rsidRDefault="00AB2DC1" w:rsidP="00AB2DC1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_تقييم أداء الطلبة من خلال الأداء والعرض .</w:t>
            </w:r>
          </w:p>
          <w:p w:rsidR="00AB2DC1" w:rsidRPr="0072418A" w:rsidRDefault="00AB2DC1" w:rsidP="00AB2DC1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_تقييم </w:t>
            </w:r>
            <w:r w:rsidR="00C75988">
              <w:rPr>
                <w:rFonts w:ascii="Traditional Arabic" w:eastAsia="Calibri" w:hAnsi="Traditional Arabic" w:cs="Traditional Arabic" w:hint="cs"/>
                <w:sz w:val="28"/>
                <w:szCs w:val="28"/>
                <w:rtl/>
                <w:lang w:val="en-US"/>
              </w:rPr>
              <w:t xml:space="preserve">التكاليف </w:t>
            </w:r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الواجبات المنزلية </w:t>
            </w:r>
            <w:proofErr w:type="spellStart"/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>المؤداة</w:t>
            </w:r>
            <w:proofErr w:type="spellEnd"/>
            <w:r w:rsidRPr="0072418A"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  <w:t xml:space="preserve"> باستخدام التقنية الحديثة، مثل: البلاك بورد.</w:t>
            </w:r>
          </w:p>
          <w:p w:rsidR="00AB2DC1" w:rsidRPr="0072418A" w:rsidRDefault="00AB2DC1" w:rsidP="00AB2DC1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_تقييم الجوانب الشفهية والكتابية في الاختبارات.</w:t>
            </w:r>
          </w:p>
          <w:p w:rsidR="00AB2DC1" w:rsidRPr="0072418A" w:rsidRDefault="00AB2DC1" w:rsidP="00AB2DC1">
            <w:pPr>
              <w:bidi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</w:rPr>
            </w:pPr>
          </w:p>
        </w:tc>
      </w:tr>
      <w:tr w:rsidR="005814F4" w:rsidRPr="003C5896" w:rsidTr="005814F4">
        <w:trPr>
          <w:trHeight w:val="9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814F4" w:rsidRPr="003C5896" w:rsidRDefault="005814F4" w:rsidP="005814F4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4,2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14F4" w:rsidRDefault="005814F4" w:rsidP="005814F4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</w:p>
          <w:p w:rsidR="005814F4" w:rsidRDefault="005814F4" w:rsidP="005814F4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أن 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يكون الطالب قادرا على الاتصال بفاعلية كتابيا وشفهيا</w:t>
            </w:r>
          </w:p>
        </w:tc>
        <w:tc>
          <w:tcPr>
            <w:tcW w:w="2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14F4" w:rsidRPr="0072418A" w:rsidRDefault="005814F4" w:rsidP="005814F4">
            <w:pPr>
              <w:pStyle w:val="a3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814F4" w:rsidRPr="0072418A" w:rsidRDefault="005814F4" w:rsidP="005814F4">
            <w:pPr>
              <w:bidi/>
              <w:rPr>
                <w:rFonts w:ascii="Traditional Arabic" w:eastAsia="Calibri" w:hAnsi="Traditional Arabic" w:cs="Traditional Arabic"/>
                <w:sz w:val="28"/>
                <w:szCs w:val="28"/>
                <w:rtl/>
                <w:lang w:val="en-US"/>
              </w:rPr>
            </w:pPr>
          </w:p>
        </w:tc>
      </w:tr>
      <w:tr w:rsidR="00AB2DC1" w:rsidRPr="003C5896" w:rsidTr="005843DF">
        <w:trPr>
          <w:trHeight w:val="1125"/>
          <w:jc w:val="center"/>
        </w:trPr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2DC1" w:rsidRPr="003C5896" w:rsidRDefault="00AB2DC1" w:rsidP="005814F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4.2</w:t>
            </w:r>
          </w:p>
        </w:tc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B2DC1" w:rsidRDefault="00AB2DC1" w:rsidP="00AB2DC1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أن يتواصل الطالب علمياً مع محيط الجام</w:t>
            </w:r>
            <w:r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عة وغيره عبر الشبك</w:t>
            </w:r>
            <w:r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ة المعلوماتية</w:t>
            </w:r>
          </w:p>
          <w:p w:rsidR="00AB2DC1" w:rsidRPr="003C5896" w:rsidRDefault="00AB2DC1" w:rsidP="005814F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</w:p>
        </w:tc>
        <w:tc>
          <w:tcPr>
            <w:tcW w:w="28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2DC1" w:rsidRPr="003C5896" w:rsidRDefault="00AB2DC1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  <w:tc>
          <w:tcPr>
            <w:tcW w:w="16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B2DC1" w:rsidRPr="003C5896" w:rsidRDefault="00AB2DC1" w:rsidP="003E45D8">
            <w:pPr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</w:tbl>
    <w:p w:rsidR="009246DC" w:rsidRPr="003C5896" w:rsidRDefault="009246DC" w:rsidP="009246DC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tbl>
      <w:tblPr>
        <w:tblStyle w:val="TableNormal"/>
        <w:bidiVisual/>
        <w:tblW w:w="971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0"/>
        <w:gridCol w:w="6151"/>
        <w:gridCol w:w="1275"/>
        <w:gridCol w:w="1843"/>
      </w:tblGrid>
      <w:tr w:rsidR="009246DC" w:rsidRPr="003C5896" w:rsidTr="003E45D8">
        <w:trPr>
          <w:trHeight w:val="422"/>
          <w:jc w:val="center"/>
        </w:trPr>
        <w:tc>
          <w:tcPr>
            <w:tcW w:w="97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9246DC">
            <w:pPr>
              <w:numPr>
                <w:ilvl w:val="0"/>
                <w:numId w:val="33"/>
              </w:numPr>
              <w:bidi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جدول مهام تقويم الطلاب خلال الفصل الدراسي:</w:t>
            </w:r>
          </w:p>
        </w:tc>
      </w:tr>
      <w:tr w:rsidR="009246DC" w:rsidRPr="003C5896" w:rsidTr="003E45D8">
        <w:trPr>
          <w:trHeight w:val="1240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مهام التقويم المطلوبة من الطلاب (مثال: اختبار، مشروع جماعي، كتابة مقال، خطابة، تقديم شفهي، ملاحظة......الخ)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الأسبوع المحدد له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sz w:val="28"/>
                <w:szCs w:val="28"/>
                <w:rtl/>
                <w:lang w:val="ar-SA"/>
              </w:rPr>
              <w:t>نسبته من التقويم النهائي</w:t>
            </w:r>
          </w:p>
        </w:tc>
      </w:tr>
      <w:tr w:rsidR="009246DC" w:rsidRPr="003C5896" w:rsidTr="00510BDA">
        <w:trPr>
          <w:trHeight w:val="232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الحوار والمناقشة.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مستمر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77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10 %</w:t>
            </w:r>
          </w:p>
        </w:tc>
      </w:tr>
      <w:tr w:rsidR="009246DC" w:rsidRPr="003C5896" w:rsidTr="00510BDA">
        <w:trPr>
          <w:trHeight w:val="71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اختبار الأعمال الفصلية.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77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20 %</w:t>
            </w:r>
          </w:p>
        </w:tc>
      </w:tr>
      <w:tr w:rsidR="009246DC" w:rsidRPr="003C5896" w:rsidTr="00510BDA">
        <w:trPr>
          <w:trHeight w:val="348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6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الاختبار الفصلي (النهائي).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الأخير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477" w:type="dxa"/>
            </w:tcMar>
            <w:vAlign w:val="center"/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" w:hAnsi="Traditional Arabic" w:cs="Traditional Arabic"/>
                <w:sz w:val="28"/>
                <w:szCs w:val="28"/>
                <w:rtl/>
                <w:lang w:val="ar-SA"/>
              </w:rPr>
              <w:t>70 %</w:t>
            </w:r>
          </w:p>
        </w:tc>
      </w:tr>
    </w:tbl>
    <w:p w:rsidR="009246DC" w:rsidRPr="003C5896" w:rsidRDefault="009246DC" w:rsidP="009246DC">
      <w:pPr>
        <w:pStyle w:val="7"/>
        <w:bidi/>
        <w:spacing w:before="0" w:after="0"/>
        <w:rPr>
          <w:rFonts w:ascii="Traditional Arabic" w:hAnsi="Traditional Arabic" w:cs="Traditional Arabic"/>
          <w:sz w:val="28"/>
          <w:szCs w:val="28"/>
          <w:rtl/>
        </w:rPr>
      </w:pPr>
    </w:p>
    <w:p w:rsidR="009246DC" w:rsidRPr="003C5896" w:rsidRDefault="009246DC" w:rsidP="009246DC">
      <w:pPr>
        <w:pStyle w:val="7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rPr>
          <w:rFonts w:ascii="Traditional Arabic" w:hAnsi="Traditional Arabic" w:cs="Traditional Arabic"/>
          <w:sz w:val="28"/>
          <w:szCs w:val="28"/>
          <w:rtl/>
          <w:lang w:val="ar-SA"/>
        </w:rPr>
      </w:pP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الإرشاد الأكاديمي للطلاب ودعمهم</w:t>
      </w:r>
      <w:r w:rsidRPr="003C5896">
        <w:rPr>
          <w:rFonts w:ascii="Traditional Arabic" w:eastAsia="AL-Mohanad Bold" w:hAnsi="Traditional Arabic" w:cs="Traditional Arabic"/>
          <w:b/>
          <w:bCs/>
          <w:sz w:val="28"/>
          <w:szCs w:val="28"/>
          <w:rtl/>
          <w:lang w:val="ar-SA"/>
        </w:rPr>
        <w:t>:</w:t>
      </w:r>
    </w:p>
    <w:tbl>
      <w:tblPr>
        <w:tblStyle w:val="TableNormal"/>
        <w:bidiVisual/>
        <w:tblW w:w="945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450"/>
      </w:tblGrid>
      <w:tr w:rsidR="00510BDA" w:rsidRPr="003C5896" w:rsidTr="003E45D8">
        <w:trPr>
          <w:trHeight w:val="1789"/>
          <w:jc w:val="center"/>
        </w:trPr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10BDA" w:rsidRPr="0072418A" w:rsidRDefault="00510BDA" w:rsidP="00510BDA">
            <w:pPr>
              <w:pStyle w:val="3"/>
              <w:bidi/>
              <w:spacing w:after="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lastRenderedPageBreak/>
              <w:t>1-ترتيبات إتاحة أعضاء هيئة التدريس والهيئة التعليمية</w:t>
            </w:r>
            <w:r w:rsidR="003A39A4">
              <w:rPr>
                <w:rFonts w:ascii="Traditional Arabic" w:hAnsi="Traditional Arabic" w:cs="Traditional Arabic" w:hint="cs"/>
                <w:b/>
                <w:bCs/>
                <w:color w:val="365F91"/>
                <w:sz w:val="28"/>
                <w:szCs w:val="28"/>
                <w:rtl/>
              </w:rPr>
              <w:t xml:space="preserve"> </w:t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للاستشارات والإرشاد الأكاديمي الخاص لكل طالب:</w:t>
            </w:r>
          </w:p>
          <w:p w:rsidR="00510BDA" w:rsidRPr="0072418A" w:rsidRDefault="00510BDA" w:rsidP="00510BDA">
            <w:pPr>
              <w:numPr>
                <w:ilvl w:val="0"/>
                <w:numId w:val="44"/>
              </w:numPr>
              <w:bidi/>
              <w:contextualSpacing/>
              <w:rPr>
                <w:rFonts w:ascii="Traditional Arabic" w:eastAsia="Calibri" w:hAnsi="Traditional Arabic" w:cs="Traditional Arabic"/>
                <w:sz w:val="28"/>
                <w:szCs w:val="28"/>
                <w:bdr w:val="none" w:sz="0" w:space="0" w:color="auto" w:frame="1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تحديد الساعات المكتبية في بداية الفصل .</w:t>
            </w:r>
          </w:p>
          <w:p w:rsidR="00510BDA" w:rsidRPr="0072418A" w:rsidRDefault="00510BDA" w:rsidP="00510BDA">
            <w:pPr>
              <w:numPr>
                <w:ilvl w:val="0"/>
                <w:numId w:val="44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يتم مراجعة الطلبة لوحدة الإرشاد الأكاديمي التابعة للكلية فيما يخص خدمتهم من الناحية الأكاديمية .</w:t>
            </w:r>
          </w:p>
          <w:p w:rsidR="00510BDA" w:rsidRPr="0072418A" w:rsidRDefault="00510BDA" w:rsidP="00510BDA">
            <w:pPr>
              <w:numPr>
                <w:ilvl w:val="0"/>
                <w:numId w:val="44"/>
              </w:numPr>
              <w:bidi/>
              <w:contextualSpacing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التواصل من خلال برنامج البلاك بورد، والبريد الإلكتروني  وغيرها من الوسائل .</w:t>
            </w:r>
          </w:p>
        </w:tc>
      </w:tr>
    </w:tbl>
    <w:p w:rsidR="009246DC" w:rsidRPr="003C5896" w:rsidRDefault="009246DC" w:rsidP="009246DC">
      <w:pPr>
        <w:pStyle w:val="7"/>
        <w:widowControl w:val="0"/>
        <w:bidi/>
        <w:spacing w:before="0" w:after="0"/>
        <w:ind w:left="582"/>
        <w:rPr>
          <w:rFonts w:ascii="Traditional Arabic" w:hAnsi="Traditional Arabic" w:cs="Traditional Arabic"/>
          <w:sz w:val="28"/>
          <w:szCs w:val="28"/>
          <w:rtl/>
          <w:lang w:val="ar-SA"/>
        </w:rPr>
      </w:pPr>
    </w:p>
    <w:p w:rsidR="009246DC" w:rsidRPr="003C5896" w:rsidRDefault="009246DC" w:rsidP="009246DC">
      <w:pPr>
        <w:pStyle w:val="7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bidi/>
        <w:spacing w:before="0" w:after="0"/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</w:pPr>
      <w:r w:rsidRPr="003C5896">
        <w:rPr>
          <w:rFonts w:ascii="Traditional Arabic" w:eastAsia="AL-Mateen" w:hAnsi="Traditional Arabic" w:cs="Traditional Arabic"/>
          <w:color w:val="365F91"/>
          <w:sz w:val="28"/>
          <w:szCs w:val="28"/>
          <w:u w:color="365F91"/>
          <w:rtl/>
          <w:lang w:val="ar-SA"/>
        </w:rPr>
        <w:t>مصادر التعلّم:</w:t>
      </w:r>
    </w:p>
    <w:tbl>
      <w:tblPr>
        <w:tblStyle w:val="TableNormal"/>
        <w:tblW w:w="8993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93"/>
      </w:tblGrid>
      <w:tr w:rsidR="009246DC" w:rsidRPr="003C5896" w:rsidTr="00B80EED">
        <w:trPr>
          <w:trHeight w:val="1508"/>
          <w:jc w:val="center"/>
        </w:trPr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1. الكتب المقررة المطلوبة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  <w:p w:rsidR="009246DC" w:rsidRPr="003C5896" w:rsidRDefault="009246DC" w:rsidP="00F23EBF">
            <w:pPr>
              <w:pStyle w:val="a8"/>
              <w:numPr>
                <w:ilvl w:val="0"/>
                <w:numId w:val="38"/>
              </w:numPr>
              <w:bidi/>
              <w:spacing w:line="520" w:lineRule="exact"/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السلطة التنظيمية في المملكة العربية السعودية، د. محمد المرزوقي</w:t>
            </w: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</w:rPr>
              <w:t>.</w:t>
            </w:r>
          </w:p>
          <w:p w:rsidR="009246DC" w:rsidRDefault="009246DC" w:rsidP="00F23EBF">
            <w:pPr>
              <w:pStyle w:val="a8"/>
              <w:numPr>
                <w:ilvl w:val="0"/>
                <w:numId w:val="38"/>
              </w:numPr>
              <w:bidi/>
              <w:spacing w:line="520" w:lineRule="exact"/>
              <w:rPr>
                <w:rFonts w:ascii="Traditional Arabic" w:hAnsi="Traditional Arabic" w:cs="Traditional Arabic" w:hint="default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 w:hint="default"/>
                <w:sz w:val="28"/>
                <w:szCs w:val="28"/>
                <w:rtl/>
                <w:lang w:val="ar-SA"/>
              </w:rPr>
              <w:t>المدخل إلى فقه المرافعات، لمعالي الشيخ  عبدالله بن خنين.</w:t>
            </w:r>
          </w:p>
          <w:p w:rsidR="00F23EBF" w:rsidRPr="003C5896" w:rsidRDefault="00F23EBF" w:rsidP="00F23EBF">
            <w:pPr>
              <w:numPr>
                <w:ilvl w:val="0"/>
                <w:numId w:val="38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F23EBF">
              <w:rPr>
                <w:rFonts w:ascii="Traditional Arabic" w:eastAsia="AL-Mohanad Bold" w:hAnsi="Traditional Arabic" w:cs="Traditional Arabic" w:hint="cs"/>
                <w:color w:val="000000"/>
                <w:sz w:val="28"/>
                <w:szCs w:val="28"/>
                <w:u w:color="000000"/>
                <w:rtl/>
                <w:lang w:val="ar-SA"/>
              </w:rPr>
              <w:t>المدخل لدراسة الأنظمة، د. محمد الرحاحلة و د. إيناس الخالدي</w:t>
            </w:r>
          </w:p>
        </w:tc>
      </w:tr>
      <w:tr w:rsidR="009246DC" w:rsidRPr="003C5896" w:rsidTr="00B80EED">
        <w:trPr>
          <w:trHeight w:val="1757"/>
          <w:jc w:val="center"/>
        </w:trPr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2. قائمة المراجع الرئيسة:</w:t>
            </w:r>
          </w:p>
          <w:p w:rsidR="009246DC" w:rsidRPr="003C5896" w:rsidRDefault="009246DC" w:rsidP="009246DC">
            <w:pPr>
              <w:numPr>
                <w:ilvl w:val="0"/>
                <w:numId w:val="39"/>
              </w:num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ar-SA"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الكاشف في شرح نظام المرافعات، لمعالي الشيخ  عبدالله بن خنين.</w:t>
            </w:r>
          </w:p>
          <w:p w:rsidR="009246DC" w:rsidRPr="003C5896" w:rsidRDefault="009246DC" w:rsidP="0045486A">
            <w:pPr>
              <w:numPr>
                <w:ilvl w:val="0"/>
                <w:numId w:val="39"/>
              </w:num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الأنظمة من موقع هيئة الخبراء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</w:rPr>
              <w:t>:</w:t>
            </w:r>
            <w:r w:rsidR="0045486A"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 xml:space="preserve"> </w:t>
            </w:r>
            <w:r w:rsidR="0045486A">
              <w:rPr>
                <w:rFonts w:hint="cs"/>
                <w:rtl/>
              </w:rPr>
              <w:t xml:space="preserve"> </w:t>
            </w:r>
            <w:hyperlink r:id="rId10" w:history="1">
              <w:r w:rsidRPr="003C5896">
                <w:rPr>
                  <w:rStyle w:val="Hyperlink0"/>
                  <w:rFonts w:ascii="Traditional Arabic" w:eastAsia="AL-Mohanad Bold" w:hAnsi="Traditional Arabic" w:cs="Traditional Arabic"/>
                  <w:sz w:val="28"/>
                  <w:szCs w:val="28"/>
                </w:rPr>
                <w:t>http://boe.gov.sa</w:t>
              </w:r>
              <w:r w:rsidRPr="003C5896">
                <w:rPr>
                  <w:rStyle w:val="a9"/>
                  <w:rFonts w:ascii="Traditional Arabic" w:eastAsia="AL-Mohanad Bold" w:hAnsi="Traditional Arabic" w:cs="Traditional Arabic"/>
                  <w:sz w:val="28"/>
                  <w:szCs w:val="28"/>
                  <w:rtl/>
                  <w:lang w:val="ar-SA"/>
                </w:rPr>
                <w:t>/</w:t>
              </w:r>
            </w:hyperlink>
          </w:p>
        </w:tc>
      </w:tr>
      <w:tr w:rsidR="009246DC" w:rsidRPr="003C5896" w:rsidTr="00B80EED">
        <w:trPr>
          <w:trHeight w:val="878"/>
          <w:jc w:val="center"/>
        </w:trPr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45486A">
            <w:pPr>
              <w:bidi/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3. قائمة بمواد مرجعية أساسية (المجلات العلمية والتقارير وغيرها):</w:t>
            </w:r>
          </w:p>
          <w:p w:rsidR="009246DC" w:rsidRPr="003C5896" w:rsidRDefault="009246DC" w:rsidP="0045486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لا يوجد</w:t>
            </w:r>
          </w:p>
        </w:tc>
      </w:tr>
      <w:tr w:rsidR="009246DC" w:rsidRPr="003C5896" w:rsidTr="00510BDA">
        <w:trPr>
          <w:trHeight w:val="1415"/>
          <w:jc w:val="center"/>
        </w:trPr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45486A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color w:val="365F91"/>
                <w:sz w:val="28"/>
                <w:szCs w:val="28"/>
                <w:u w:color="365F91"/>
                <w:rtl/>
                <w:lang w:val="ar-SA"/>
              </w:rPr>
              <w:t>4.</w:t>
            </w: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المواد الإلكترونية ومواقع الإنترنت ومواقع التواصل الاجتماعي وغيرها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  <w:p w:rsidR="009246DC" w:rsidRPr="003C5896" w:rsidRDefault="009246DC" w:rsidP="0045486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موقع هيئة الخبراء:</w:t>
            </w:r>
          </w:p>
          <w:p w:rsidR="009246DC" w:rsidRDefault="009922B5" w:rsidP="0045486A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hyperlink r:id="rId11" w:history="1">
              <w:r w:rsidR="009246DC" w:rsidRPr="003C5896">
                <w:rPr>
                  <w:rStyle w:val="Hyperlink0"/>
                  <w:rFonts w:ascii="Traditional Arabic" w:eastAsia="AL-Mohanad Bold" w:hAnsi="Traditional Arabic" w:cs="Traditional Arabic"/>
                  <w:sz w:val="28"/>
                  <w:szCs w:val="28"/>
                </w:rPr>
                <w:t>http://boe.gov.sa/</w:t>
              </w:r>
            </w:hyperlink>
          </w:p>
          <w:p w:rsidR="0045486A" w:rsidRPr="0045486A" w:rsidRDefault="0045486A" w:rsidP="0045486A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45486A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المركز الوطني للوثائق و المحفوظات</w:t>
            </w:r>
          </w:p>
          <w:p w:rsidR="0045486A" w:rsidRDefault="009922B5" w:rsidP="0045486A">
            <w:pPr>
              <w:bidi/>
              <w:rPr>
                <w:rFonts w:ascii="Arial" w:hAnsi="Arial" w:cs="AL-Mohanad"/>
                <w:sz w:val="32"/>
                <w:szCs w:val="32"/>
                <w:rtl/>
                <w:lang w:bidi="ar-EG"/>
              </w:rPr>
            </w:pPr>
            <w:hyperlink r:id="rId12" w:history="1">
              <w:r w:rsidR="0045486A" w:rsidRPr="00E476E5">
                <w:rPr>
                  <w:rStyle w:val="Hyperlink"/>
                  <w:rFonts w:ascii="Arial" w:hAnsi="Arial" w:cs="AL-Mohanad"/>
                  <w:sz w:val="32"/>
                  <w:szCs w:val="32"/>
                  <w:lang w:bidi="ar-EG"/>
                </w:rPr>
                <w:t>http://www.ncar.gov.sa</w:t>
              </w:r>
              <w:r w:rsidR="0045486A" w:rsidRPr="00E476E5">
                <w:rPr>
                  <w:rStyle w:val="Hyperlink"/>
                  <w:rFonts w:ascii="Arial" w:hAnsi="Arial" w:cs="AL-Mohanad"/>
                  <w:sz w:val="32"/>
                  <w:szCs w:val="32"/>
                  <w:rtl/>
                  <w:lang w:bidi="ar-EG"/>
                </w:rPr>
                <w:t>/</w:t>
              </w:r>
            </w:hyperlink>
          </w:p>
          <w:p w:rsidR="0045486A" w:rsidRPr="0045486A" w:rsidRDefault="0045486A" w:rsidP="0045486A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45486A"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المدونات القضائية في موقع ديوان المظالم:</w:t>
            </w:r>
          </w:p>
          <w:p w:rsidR="0045486A" w:rsidRPr="0045486A" w:rsidRDefault="0045486A" w:rsidP="0045486A">
            <w:pPr>
              <w:bidi/>
              <w:rPr>
                <w:rStyle w:val="Hyperlink"/>
                <w:rtl/>
                <w:lang w:bidi="ar-EG"/>
              </w:rPr>
            </w:pPr>
            <w:r w:rsidRPr="0045486A">
              <w:rPr>
                <w:rStyle w:val="Hyperlink"/>
                <w:lang w:bidi="ar-EG"/>
              </w:rPr>
              <w:t>https://www.bog.gov.sa</w:t>
            </w:r>
          </w:p>
          <w:p w:rsidR="0045486A" w:rsidRPr="00245DB6" w:rsidRDefault="0045486A" w:rsidP="0045486A">
            <w:pPr>
              <w:bidi/>
              <w:rPr>
                <w:rFonts w:ascii="Traditional Arabic" w:hAnsi="Traditional Arabic" w:cs="Traditional Arabic" w:hint="cs"/>
                <w:sz w:val="28"/>
                <w:szCs w:val="28"/>
                <w:rtl/>
                <w:lang w:val="en-US"/>
              </w:rPr>
            </w:pPr>
            <w:bookmarkStart w:id="0" w:name="_GoBack"/>
            <w:bookmarkEnd w:id="0"/>
          </w:p>
        </w:tc>
      </w:tr>
      <w:tr w:rsidR="009246DC" w:rsidRPr="003C5896" w:rsidTr="00510BDA">
        <w:trPr>
          <w:trHeight w:val="814"/>
          <w:jc w:val="center"/>
        </w:trPr>
        <w:tc>
          <w:tcPr>
            <w:tcW w:w="8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246DC" w:rsidRPr="003C5896" w:rsidRDefault="009246DC" w:rsidP="003E45D8">
            <w:pPr>
              <w:bidi/>
              <w:rPr>
                <w:rFonts w:ascii="Traditional Arabic" w:eastAsia="AL-Mohanad Bold" w:hAnsi="Traditional Arabic" w:cs="Traditional Arabic"/>
                <w:sz w:val="28"/>
                <w:szCs w:val="28"/>
                <w:rtl/>
              </w:rPr>
            </w:pPr>
            <w:r w:rsidRPr="003C5896">
              <w:rPr>
                <w:rFonts w:ascii="Traditional Arabic" w:eastAsia="AL-Mohanad Bold" w:hAnsi="Traditional Arabic" w:cs="Traditional Arabic"/>
                <w:b/>
                <w:bCs/>
                <w:color w:val="365F91"/>
                <w:sz w:val="28"/>
                <w:szCs w:val="28"/>
                <w:u w:color="365F91"/>
                <w:rtl/>
                <w:lang w:val="ar-SA"/>
              </w:rPr>
              <w:t>5. أي مواد تعليمية أخرى مثل البرمجيات والأسطوانات المدمجة، والمعايير واللوائح المهنية</w:t>
            </w:r>
            <w:r w:rsidRPr="003C5896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:</w:t>
            </w:r>
          </w:p>
          <w:p w:rsidR="009246DC" w:rsidRPr="00191804" w:rsidRDefault="00191804" w:rsidP="003E45D8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191804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 xml:space="preserve"> </w:t>
            </w:r>
            <w:r w:rsidRPr="00191804">
              <w:rPr>
                <w:rFonts w:ascii="Traditional Arabic" w:eastAsia="AL-Mohanad Bold" w:hAnsi="Traditional Arabic" w:cs="Traditional Arabic" w:hint="cs"/>
                <w:sz w:val="28"/>
                <w:szCs w:val="28"/>
                <w:rtl/>
                <w:lang w:val="ar-SA"/>
              </w:rPr>
              <w:t>تطبيقات الهواتف الذكية التي تشمل على الأنظمة السعودية مثل (دليل الأنظمة السعودية)</w:t>
            </w:r>
          </w:p>
        </w:tc>
      </w:tr>
    </w:tbl>
    <w:p w:rsidR="00510BDA" w:rsidRPr="0072418A" w:rsidRDefault="00510BDA" w:rsidP="00510BDA">
      <w:pPr>
        <w:pStyle w:val="7"/>
        <w:numPr>
          <w:ilvl w:val="0"/>
          <w:numId w:val="46"/>
        </w:numPr>
        <w:bidi/>
        <w:spacing w:before="0" w:after="0"/>
        <w:jc w:val="both"/>
        <w:rPr>
          <w:rFonts w:ascii="Traditional Arabic" w:hAnsi="Traditional Arabic" w:cs="Traditional Arabic"/>
          <w:color w:val="365F91"/>
          <w:sz w:val="28"/>
          <w:szCs w:val="28"/>
          <w:rtl/>
        </w:rPr>
      </w:pPr>
      <w:r w:rsidRPr="0072418A">
        <w:rPr>
          <w:rFonts w:ascii="Traditional Arabic" w:hAnsi="Traditional Arabic" w:cs="Traditional Arabic"/>
          <w:color w:val="365F91"/>
          <w:sz w:val="28"/>
          <w:szCs w:val="28"/>
          <w:rtl/>
        </w:rPr>
        <w:t>المرافق المطلوبة:</w:t>
      </w:r>
    </w:p>
    <w:tbl>
      <w:tblPr>
        <w:tblW w:w="9166" w:type="dxa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66"/>
      </w:tblGrid>
      <w:tr w:rsidR="00510BDA" w:rsidRPr="0072418A" w:rsidTr="003A39A4">
        <w:trPr>
          <w:jc w:val="center"/>
        </w:trPr>
        <w:tc>
          <w:tcPr>
            <w:tcW w:w="9166" w:type="dxa"/>
          </w:tcPr>
          <w:p w:rsidR="00510BDA" w:rsidRPr="0072418A" w:rsidRDefault="00510BDA" w:rsidP="00510BDA">
            <w:pPr>
              <w:numPr>
                <w:ilvl w:val="0"/>
                <w:numId w:val="5"/>
              </w:numPr>
              <w:tabs>
                <w:tab w:val="left" w:pos="270"/>
                <w:tab w:val="left" w:pos="411"/>
              </w:tabs>
              <w:bidi/>
              <w:ind w:left="411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المباني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510BDA" w:rsidRPr="0072418A" w:rsidRDefault="00510BDA" w:rsidP="00510BDA">
            <w:pPr>
              <w:bidi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قاعة للمحاضرات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مكتبة</w:t>
            </w:r>
          </w:p>
        </w:tc>
      </w:tr>
      <w:tr w:rsidR="00510BDA" w:rsidRPr="0072418A" w:rsidTr="003A39A4">
        <w:trPr>
          <w:jc w:val="center"/>
        </w:trPr>
        <w:tc>
          <w:tcPr>
            <w:tcW w:w="9166" w:type="dxa"/>
          </w:tcPr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  <w:lastRenderedPageBreak/>
              <w:br w:type="page"/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2. مصادر الحاسب الآلي:</w:t>
            </w:r>
          </w:p>
          <w:p w:rsidR="00510BDA" w:rsidRPr="0072418A" w:rsidRDefault="00510BDA" w:rsidP="000D171B">
            <w:pPr>
              <w:bidi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بروجكتر</w:t>
            </w:r>
            <w:proofErr w:type="spellEnd"/>
          </w:p>
        </w:tc>
      </w:tr>
      <w:tr w:rsidR="00510BDA" w:rsidRPr="0072418A" w:rsidTr="003A39A4">
        <w:trPr>
          <w:jc w:val="center"/>
        </w:trPr>
        <w:tc>
          <w:tcPr>
            <w:tcW w:w="9166" w:type="dxa"/>
          </w:tcPr>
          <w:p w:rsidR="00510BDA" w:rsidRPr="0072418A" w:rsidRDefault="00510BDA" w:rsidP="00510BDA">
            <w:pPr>
              <w:numPr>
                <w:ilvl w:val="0"/>
                <w:numId w:val="5"/>
              </w:num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مصادر أخرى: </w:t>
            </w:r>
          </w:p>
          <w:p w:rsidR="00510BDA" w:rsidRPr="0072418A" w:rsidRDefault="00510BDA" w:rsidP="000D171B">
            <w:pPr>
              <w:tabs>
                <w:tab w:val="left" w:pos="904"/>
                <w:tab w:val="left" w:pos="1188"/>
                <w:tab w:val="left" w:pos="1471"/>
                <w:tab w:val="left" w:pos="1755"/>
              </w:tabs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proofErr w:type="spellStart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لايوجد</w:t>
            </w:r>
            <w:proofErr w:type="spellEnd"/>
          </w:p>
        </w:tc>
      </w:tr>
    </w:tbl>
    <w:p w:rsidR="00510BDA" w:rsidRPr="0072418A" w:rsidRDefault="00510BDA" w:rsidP="00510BDA">
      <w:pPr>
        <w:pStyle w:val="7"/>
        <w:numPr>
          <w:ilvl w:val="0"/>
          <w:numId w:val="45"/>
        </w:numPr>
        <w:bidi/>
        <w:spacing w:before="0" w:after="0"/>
        <w:ind w:left="211" w:hanging="283"/>
        <w:jc w:val="both"/>
        <w:rPr>
          <w:rFonts w:ascii="Traditional Arabic" w:hAnsi="Traditional Arabic" w:cs="Traditional Arabic"/>
          <w:color w:val="365F91"/>
          <w:sz w:val="28"/>
          <w:szCs w:val="28"/>
        </w:rPr>
      </w:pPr>
      <w:r w:rsidRPr="0072418A">
        <w:rPr>
          <w:rFonts w:ascii="Traditional Arabic" w:hAnsi="Traditional Arabic" w:cs="Traditional Arabic"/>
          <w:color w:val="365F91"/>
          <w:sz w:val="28"/>
          <w:szCs w:val="28"/>
          <w:rtl/>
        </w:rPr>
        <w:t xml:space="preserve">تقويم المقرر الدراسي وإجراءات تطويره: </w:t>
      </w:r>
    </w:p>
    <w:tbl>
      <w:tblPr>
        <w:tblW w:w="909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90"/>
      </w:tblGrid>
      <w:tr w:rsidR="00510BDA" w:rsidRPr="0072418A" w:rsidTr="003A39A4">
        <w:trPr>
          <w:jc w:val="center"/>
        </w:trPr>
        <w:tc>
          <w:tcPr>
            <w:tcW w:w="9090" w:type="dxa"/>
          </w:tcPr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1-استراتيجيات الحصول على التغذية الراجعة من الطلاب بخصوص فعالية التدريس:</w:t>
            </w:r>
          </w:p>
          <w:p w:rsidR="00510BDA" w:rsidRPr="0072418A" w:rsidRDefault="00510BDA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1ـ الأسئلة المباشرة للطلاب عن المقرر ومدى استفادتهم منه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510BDA" w:rsidRPr="0072418A" w:rsidRDefault="00510BDA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2ـ تصميم استبانة معتمدة من القسم لتوزيعها بين الطلبة لتقيم فعالية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510BDA" w:rsidRPr="0072418A" w:rsidRDefault="00510BDA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3ـ تنظيم لقاءات جماعية بين القسم والطلبة للاستماع إلى ملاحظاتهم، وآرائهم حول المقرر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  <w:t>.</w:t>
            </w:r>
          </w:p>
          <w:p w:rsidR="00510BDA" w:rsidRPr="0072418A" w:rsidRDefault="00510BDA" w:rsidP="000D171B">
            <w:pPr>
              <w:bidi/>
              <w:ind w:left="360"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4ـ تلقى انطباعات الطلاب على موقع إلكتروني مخصص لذلك تابع للجامعة، أو  عن طريق البريد الإلكتروني.</w:t>
            </w:r>
          </w:p>
        </w:tc>
      </w:tr>
      <w:tr w:rsidR="00510BDA" w:rsidRPr="0072418A" w:rsidTr="003A39A4">
        <w:trPr>
          <w:jc w:val="center"/>
        </w:trPr>
        <w:tc>
          <w:tcPr>
            <w:tcW w:w="9090" w:type="dxa"/>
          </w:tcPr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2. </w:t>
            </w: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  <w:lang w:bidi="ar-EG"/>
              </w:rPr>
              <w:t>استراتيجيات أخرى لتقويم عملية التدريس من قبل الأستاذ أو القسم:</w:t>
            </w:r>
          </w:p>
          <w:p w:rsidR="00510BDA" w:rsidRPr="0072418A" w:rsidRDefault="00510BDA" w:rsidP="00510BDA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bookmarkStart w:id="1" w:name="OLE_LINK2"/>
            <w:bookmarkStart w:id="2" w:name="OLE_LINK1"/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إعداد تقرير من قبل الأستاذ يتضمن مدى تحقق أهداف المقرر وملاءمة عدد الساعات لمفرداته .</w:t>
            </w:r>
          </w:p>
          <w:p w:rsidR="00510BDA" w:rsidRPr="0072418A" w:rsidRDefault="00510BDA" w:rsidP="00510BDA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إعداد بيانات إحصائية لنتائج الاختبارات من قبل الأستاذ ، لمعرفة مؤشراتها.</w:t>
            </w:r>
          </w:p>
          <w:p w:rsidR="00510BDA" w:rsidRPr="0072418A" w:rsidRDefault="00510BDA" w:rsidP="00510BDA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تقييم النتائج من قبل رئيس القسم .</w:t>
            </w:r>
            <w:bookmarkEnd w:id="1"/>
            <w:bookmarkEnd w:id="2"/>
          </w:p>
          <w:p w:rsidR="00510BDA" w:rsidRPr="0072418A" w:rsidRDefault="00510BDA" w:rsidP="00510BDA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مراجعة دورية للمقرر من قبل القسم .</w:t>
            </w:r>
          </w:p>
          <w:p w:rsidR="00510BDA" w:rsidRPr="0072418A" w:rsidRDefault="00510BDA" w:rsidP="00510BDA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 xml:space="preserve">إجراء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تقييم داخلي بمشاركة أعضاء القسم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510BDA" w:rsidRPr="0072418A" w:rsidRDefault="00510BDA" w:rsidP="00510BDA">
            <w:pPr>
              <w:numPr>
                <w:ilvl w:val="0"/>
                <w:numId w:val="11"/>
              </w:num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تقويم الأساتذة الزائرين.</w:t>
            </w:r>
          </w:p>
          <w:p w:rsidR="00510BDA" w:rsidRPr="0072418A" w:rsidRDefault="00510BDA" w:rsidP="00510BDA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bidi/>
              <w:spacing w:after="200" w:line="276" w:lineRule="auto"/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ا</w:t>
            </w:r>
            <w:r w:rsidRPr="0072418A">
              <w:rPr>
                <w:rFonts w:ascii="Traditional Arabic" w:eastAsia="AL-Mohanad Bold" w:hAnsi="Traditional Arabic" w:cs="Traditional Arabic"/>
                <w:sz w:val="28"/>
                <w:szCs w:val="28"/>
                <w:rtl/>
                <w:lang w:val="ar-SA"/>
              </w:rPr>
              <w:t>لتغذية الراجعة عن طريق البريد الإلكتروني.</w:t>
            </w:r>
          </w:p>
        </w:tc>
      </w:tr>
      <w:tr w:rsidR="00510BDA" w:rsidRPr="0072418A" w:rsidTr="003A39A4">
        <w:trPr>
          <w:jc w:val="center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3-إجراءات تطوير التدريس: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1ـ دورات تدريبية لأعضاء هيئة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 xml:space="preserve"> .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2ـ تنظيم ورش عمل لتبادل الخبرات والآراء بين أعضاء هيئة التدريس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</w:rPr>
              <w:t>.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3ـ الاطلاع على الجديد في مجال التدريس الجامعي.</w:t>
            </w:r>
          </w:p>
        </w:tc>
      </w:tr>
    </w:tbl>
    <w:p w:rsidR="00510BDA" w:rsidRPr="0072418A" w:rsidRDefault="00510BDA" w:rsidP="00510BDA">
      <w:pPr>
        <w:bidi/>
        <w:rPr>
          <w:rFonts w:ascii="Traditional Arabic" w:hAnsi="Traditional Arabic" w:cs="Traditional Arabic"/>
          <w:sz w:val="28"/>
          <w:szCs w:val="28"/>
          <w:lang w:val="en-US"/>
        </w:rPr>
      </w:pPr>
    </w:p>
    <w:tbl>
      <w:tblPr>
        <w:tblW w:w="909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90"/>
      </w:tblGrid>
      <w:tr w:rsidR="00510BDA" w:rsidRPr="0072418A" w:rsidTr="003A39A4">
        <w:trPr>
          <w:jc w:val="center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 xml:space="preserve">4-إجراءات التحقق من معايير إنجاز الطالب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: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1ـ تكوين لجنة من أساتذة القسم تتولى مراجعة عينات من الأوراق بعد تصحيحها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val="en-US"/>
              </w:rPr>
              <w:t>3ـ المشاركة والتبادل في التصحيح والتدقيق بين الزملاء الذين يدرسون نفس المقرر.</w:t>
            </w:r>
          </w:p>
        </w:tc>
      </w:tr>
      <w:tr w:rsidR="00510BDA" w:rsidRPr="0072418A" w:rsidTr="003A39A4">
        <w:trPr>
          <w:jc w:val="center"/>
        </w:trPr>
        <w:tc>
          <w:tcPr>
            <w:tcW w:w="9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</w:rPr>
            </w:pPr>
            <w:r w:rsidRPr="0072418A"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rtl/>
              </w:rPr>
              <w:t>5-صف إجراءات التخطيط للمراجعة الدورية لمدى فعالية  المقرر الدراسي والتخطيط لتطويرها: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1ـ مراجعة توصيف المقرر ومفرداته بشكل دوري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2ـ تحديث مصادر التعلم الخاصة بالمقرر لمواكبة ما يستجد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 xml:space="preserve"> .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3ـ المقارنة بمقررات مماثلة في جامعات أخرى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  <w:t>.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b/>
                <w:bCs/>
                <w:color w:val="365F91"/>
                <w:sz w:val="28"/>
                <w:szCs w:val="28"/>
                <w:lang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4ـ استخدام نتائج تقويم الطلاب في تطوير المقرر.</w:t>
            </w:r>
          </w:p>
          <w:p w:rsidR="00510BDA" w:rsidRPr="0072418A" w:rsidRDefault="00510BDA" w:rsidP="000D171B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val="en-US" w:bidi="ar-EG"/>
              </w:rPr>
            </w:pP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يراجع توصيف المقرر كل 5 سنوات بناء على المعلومات الراجعة المستفادة من المصادر التالية: ملف المقرر ـ استبانات آراء </w:t>
            </w:r>
            <w:r w:rsidRPr="0072418A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lastRenderedPageBreak/>
              <w:t>الأساتذة ـ استبانات آراء الطلاب ـ استبانات آراء الخريجين ـ استبانات آراء جهات التوظيف.</w:t>
            </w:r>
          </w:p>
        </w:tc>
      </w:tr>
    </w:tbl>
    <w:p w:rsidR="009246DC" w:rsidRPr="00510BDA" w:rsidRDefault="009246DC" w:rsidP="009246DC">
      <w:pPr>
        <w:widowControl w:val="0"/>
        <w:bidi/>
        <w:ind w:right="468"/>
        <w:rPr>
          <w:rFonts w:ascii="Traditional Arabic" w:hAnsi="Traditional Arabic" w:cs="Traditional Arabic"/>
          <w:sz w:val="28"/>
          <w:szCs w:val="28"/>
          <w:rtl/>
        </w:rPr>
      </w:pPr>
    </w:p>
    <w:p w:rsidR="00952FEA" w:rsidRPr="003C5896" w:rsidRDefault="00952FEA" w:rsidP="00952FEA">
      <w:pPr>
        <w:bidi/>
        <w:rPr>
          <w:rFonts w:ascii="Traditional Arabic" w:hAnsi="Traditional Arabic" w:cs="Traditional Arabic"/>
          <w:sz w:val="28"/>
          <w:szCs w:val="28"/>
          <w:rtl/>
          <w:lang w:val="en-US"/>
        </w:rPr>
      </w:pPr>
    </w:p>
    <w:p w:rsidR="00465B1D" w:rsidRPr="00952FEA" w:rsidRDefault="00AF2BDD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-914400</wp:posOffset>
            </wp:positionV>
            <wp:extent cx="7524750" cy="10710545"/>
            <wp:effectExtent l="19050" t="0" r="0" b="0"/>
            <wp:wrapThrough wrapText="bothSides">
              <wp:wrapPolygon edited="0">
                <wp:start x="-55" y="0"/>
                <wp:lineTo x="-55" y="21553"/>
                <wp:lineTo x="21600" y="21553"/>
                <wp:lineTo x="21600" y="0"/>
                <wp:lineTo x="-55" y="0"/>
              </wp:wrapPolygon>
            </wp:wrapThrough>
            <wp:docPr id="7" name="صورة 3" descr="C:\Users\basudairy\Desktop\تواصيف للرفع على الموقع\خل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udairy\Desktop\تواصيف للرفع على الموقع\خلف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1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5B1D" w:rsidRPr="00952FEA" w:rsidSect="00AF2BDD">
      <w:headerReference w:type="default" r:id="rId14"/>
      <w:footerReference w:type="default" r:id="rId15"/>
      <w:pgSz w:w="11900" w:h="16840"/>
      <w:pgMar w:top="1440" w:right="1800" w:bottom="1440" w:left="1800" w:header="708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2B5" w:rsidRDefault="009922B5" w:rsidP="00C55EDA">
      <w:r>
        <w:separator/>
      </w:r>
    </w:p>
  </w:endnote>
  <w:endnote w:type="continuationSeparator" w:id="0">
    <w:p w:rsidR="009922B5" w:rsidRDefault="009922B5" w:rsidP="00C55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5449"/>
      <w:docPartObj>
        <w:docPartGallery w:val="Page Numbers (Bottom of Page)"/>
        <w:docPartUnique/>
      </w:docPartObj>
    </w:sdtPr>
    <w:sdtEndPr/>
    <w:sdtContent>
      <w:p w:rsidR="00AF2BDD" w:rsidRDefault="00110765">
        <w:pPr>
          <w:pStyle w:val="a7"/>
        </w:pPr>
        <w:r>
          <w:fldChar w:fldCharType="begin"/>
        </w:r>
        <w:r w:rsidR="001010A5">
          <w:instrText xml:space="preserve"> PAGE   \* MERGEFORMAT </w:instrText>
        </w:r>
        <w:r>
          <w:fldChar w:fldCharType="separate"/>
        </w:r>
        <w:r w:rsidR="00245DB6" w:rsidRPr="00245DB6">
          <w:rPr>
            <w:noProof/>
            <w:lang w:val="ar-SA"/>
          </w:rPr>
          <w:t>7</w:t>
        </w:r>
        <w:r>
          <w:rPr>
            <w:noProof/>
            <w:lang w:val="ar-SA"/>
          </w:rPr>
          <w:fldChar w:fldCharType="end"/>
        </w:r>
      </w:p>
    </w:sdtContent>
  </w:sdt>
  <w:p w:rsidR="00AF2BDD" w:rsidRDefault="00AF2B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2B5" w:rsidRDefault="009922B5" w:rsidP="00C55EDA">
      <w:r>
        <w:separator/>
      </w:r>
    </w:p>
  </w:footnote>
  <w:footnote w:type="continuationSeparator" w:id="0">
    <w:p w:rsidR="009922B5" w:rsidRDefault="009922B5" w:rsidP="00C55E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BDD" w:rsidRDefault="00AF2BDD">
    <w:pPr>
      <w:pStyle w:val="a6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-1137920</wp:posOffset>
          </wp:positionH>
          <wp:positionV relativeFrom="paragraph">
            <wp:posOffset>-396240</wp:posOffset>
          </wp:positionV>
          <wp:extent cx="7564755" cy="10797540"/>
          <wp:effectExtent l="19050" t="0" r="0" b="0"/>
          <wp:wrapNone/>
          <wp:docPr id="10" name="صورة 5" descr="C:\Users\basudairy\Desktop\تواصيف للرفع على الموقع\الخلفية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asudairy\Desktop\تواصيف للرفع على الموقع\الخلفية (1)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47268"/>
                  <a:stretch>
                    <a:fillRect/>
                  </a:stretch>
                </pic:blipFill>
                <pic:spPr bwMode="auto">
                  <a:xfrm>
                    <a:off x="0" y="0"/>
                    <a:ext cx="7564755" cy="10797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F2BDD" w:rsidRDefault="00AF2BDD">
    <w:pPr>
      <w:pStyle w:val="a6"/>
      <w:rPr>
        <w:noProof/>
        <w:lang w:val="en-US"/>
      </w:rPr>
    </w:pPr>
  </w:p>
  <w:p w:rsidR="00AF2BDD" w:rsidRDefault="00AF2BD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0E88"/>
    <w:multiLevelType w:val="hybridMultilevel"/>
    <w:tmpl w:val="30DE38EC"/>
    <w:styleLink w:val="16"/>
    <w:lvl w:ilvl="0" w:tplc="0EDA453C">
      <w:start w:val="1"/>
      <w:numFmt w:val="arabicAlpha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74019F8">
      <w:start w:val="1"/>
      <w:numFmt w:val="lowerLetter"/>
      <w:lvlText w:val="%2."/>
      <w:lvlJc w:val="left"/>
      <w:pPr>
        <w:ind w:left="792" w:hanging="7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5B620F2">
      <w:start w:val="1"/>
      <w:numFmt w:val="lowerRoman"/>
      <w:lvlText w:val="%3."/>
      <w:lvlJc w:val="left"/>
      <w:pPr>
        <w:ind w:left="1291" w:hanging="7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1003FC">
      <w:start w:val="1"/>
      <w:numFmt w:val="decimal"/>
      <w:lvlText w:val="%4."/>
      <w:lvlJc w:val="left"/>
      <w:pPr>
        <w:ind w:left="2011" w:hanging="7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9524CB2">
      <w:start w:val="1"/>
      <w:numFmt w:val="lowerLetter"/>
      <w:lvlText w:val="%5."/>
      <w:lvlJc w:val="left"/>
      <w:pPr>
        <w:ind w:left="2731" w:hanging="7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2367930">
      <w:start w:val="1"/>
      <w:numFmt w:val="lowerRoman"/>
      <w:lvlText w:val="%6."/>
      <w:lvlJc w:val="left"/>
      <w:pPr>
        <w:ind w:left="3451" w:hanging="7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86702E">
      <w:start w:val="1"/>
      <w:numFmt w:val="decimal"/>
      <w:lvlText w:val="%7."/>
      <w:lvlJc w:val="left"/>
      <w:pPr>
        <w:ind w:left="4171" w:hanging="7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FC67A0C">
      <w:start w:val="1"/>
      <w:numFmt w:val="lowerLetter"/>
      <w:lvlText w:val="%8."/>
      <w:lvlJc w:val="left"/>
      <w:pPr>
        <w:ind w:left="4891" w:hanging="7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ECDC">
      <w:start w:val="1"/>
      <w:numFmt w:val="lowerRoman"/>
      <w:lvlText w:val="%9."/>
      <w:lvlJc w:val="left"/>
      <w:pPr>
        <w:ind w:left="5611" w:hanging="77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BF44D40"/>
    <w:multiLevelType w:val="hybridMultilevel"/>
    <w:tmpl w:val="C9EAC9C8"/>
    <w:lvl w:ilvl="0" w:tplc="91563184">
      <w:start w:val="1"/>
      <w:numFmt w:val="arabicAbjad"/>
      <w:lvlText w:val="%1."/>
      <w:lvlJc w:val="left"/>
      <w:pPr>
        <w:ind w:left="31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1FD464A2">
      <w:start w:val="1"/>
      <w:numFmt w:val="lowerLetter"/>
      <w:lvlText w:val="%2."/>
      <w:lvlJc w:val="left"/>
      <w:pPr>
        <w:ind w:left="103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FEB03656">
      <w:start w:val="1"/>
      <w:numFmt w:val="lowerRoman"/>
      <w:lvlText w:val="%3."/>
      <w:lvlJc w:val="left"/>
      <w:pPr>
        <w:ind w:left="1762" w:hanging="26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02862104">
      <w:start w:val="1"/>
      <w:numFmt w:val="decimal"/>
      <w:lvlText w:val="%4."/>
      <w:lvlJc w:val="left"/>
      <w:pPr>
        <w:ind w:left="247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0428BB0A">
      <w:start w:val="1"/>
      <w:numFmt w:val="lowerLetter"/>
      <w:lvlText w:val="%5."/>
      <w:lvlJc w:val="left"/>
      <w:pPr>
        <w:ind w:left="319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F7F8669A">
      <w:start w:val="1"/>
      <w:numFmt w:val="lowerRoman"/>
      <w:lvlText w:val="%6."/>
      <w:lvlJc w:val="left"/>
      <w:pPr>
        <w:ind w:left="3922" w:hanging="26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968AB0EC">
      <w:start w:val="1"/>
      <w:numFmt w:val="decimal"/>
      <w:lvlText w:val="%7."/>
      <w:lvlJc w:val="left"/>
      <w:pPr>
        <w:ind w:left="463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FF0C04B0">
      <w:start w:val="1"/>
      <w:numFmt w:val="lowerLetter"/>
      <w:lvlText w:val="%8."/>
      <w:lvlJc w:val="left"/>
      <w:pPr>
        <w:ind w:left="5355" w:hanging="31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341EDCD6">
      <w:start w:val="1"/>
      <w:numFmt w:val="lowerRoman"/>
      <w:lvlText w:val="%9."/>
      <w:lvlJc w:val="left"/>
      <w:pPr>
        <w:ind w:left="6082" w:hanging="26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06A6332"/>
    <w:multiLevelType w:val="hybridMultilevel"/>
    <w:tmpl w:val="38C2BF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1594A"/>
    <w:multiLevelType w:val="hybridMultilevel"/>
    <w:tmpl w:val="54501822"/>
    <w:lvl w:ilvl="0" w:tplc="53AEAF58">
      <w:start w:val="1"/>
      <w:numFmt w:val="decimal"/>
      <w:lvlText w:val="%1."/>
      <w:lvlJc w:val="left"/>
      <w:pPr>
        <w:ind w:left="583" w:hanging="5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11CDA5E">
      <w:start w:val="1"/>
      <w:numFmt w:val="lowerLetter"/>
      <w:lvlText w:val="%2."/>
      <w:lvlJc w:val="left"/>
      <w:pPr>
        <w:ind w:left="5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1BA88FE">
      <w:start w:val="1"/>
      <w:numFmt w:val="lowerRoman"/>
      <w:lvlText w:val="%3."/>
      <w:lvlJc w:val="left"/>
      <w:pPr>
        <w:ind w:left="130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7611C2">
      <w:start w:val="1"/>
      <w:numFmt w:val="decimal"/>
      <w:lvlText w:val="%4."/>
      <w:lvlJc w:val="left"/>
      <w:pPr>
        <w:ind w:left="202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5A89B40">
      <w:start w:val="1"/>
      <w:numFmt w:val="lowerLetter"/>
      <w:lvlText w:val="%5."/>
      <w:lvlJc w:val="left"/>
      <w:pPr>
        <w:ind w:left="274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E680644">
      <w:start w:val="1"/>
      <w:numFmt w:val="lowerRoman"/>
      <w:lvlText w:val="%6."/>
      <w:lvlJc w:val="left"/>
      <w:pPr>
        <w:ind w:left="346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6FECA88">
      <w:start w:val="1"/>
      <w:numFmt w:val="decimal"/>
      <w:lvlText w:val="%7."/>
      <w:lvlJc w:val="left"/>
      <w:pPr>
        <w:ind w:left="41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F66C14">
      <w:start w:val="1"/>
      <w:numFmt w:val="lowerLetter"/>
      <w:lvlText w:val="%8."/>
      <w:lvlJc w:val="left"/>
      <w:pPr>
        <w:ind w:left="490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498ADE2">
      <w:start w:val="1"/>
      <w:numFmt w:val="lowerRoman"/>
      <w:lvlText w:val="%9."/>
      <w:lvlJc w:val="left"/>
      <w:pPr>
        <w:ind w:left="562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1B6C2CE4"/>
    <w:multiLevelType w:val="hybridMultilevel"/>
    <w:tmpl w:val="CA7A406E"/>
    <w:lvl w:ilvl="0" w:tplc="0E542D12">
      <w:start w:val="1"/>
      <w:numFmt w:val="decimal"/>
      <w:lvlText w:val="%1."/>
      <w:lvlJc w:val="left"/>
      <w:pPr>
        <w:ind w:left="583" w:hanging="5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46A9B5E">
      <w:start w:val="1"/>
      <w:numFmt w:val="lowerLetter"/>
      <w:lvlText w:val="%2."/>
      <w:lvlJc w:val="left"/>
      <w:pPr>
        <w:ind w:left="5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3C88BE2">
      <w:start w:val="1"/>
      <w:numFmt w:val="lowerRoman"/>
      <w:lvlText w:val="%3."/>
      <w:lvlJc w:val="left"/>
      <w:pPr>
        <w:ind w:left="130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70C48F6">
      <w:start w:val="1"/>
      <w:numFmt w:val="decimal"/>
      <w:lvlText w:val="%4."/>
      <w:lvlJc w:val="left"/>
      <w:pPr>
        <w:ind w:left="202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901B5C">
      <w:start w:val="1"/>
      <w:numFmt w:val="lowerLetter"/>
      <w:lvlText w:val="%5."/>
      <w:lvlJc w:val="left"/>
      <w:pPr>
        <w:ind w:left="274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5D842FA">
      <w:start w:val="1"/>
      <w:numFmt w:val="lowerRoman"/>
      <w:lvlText w:val="%6."/>
      <w:lvlJc w:val="left"/>
      <w:pPr>
        <w:ind w:left="346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785F24">
      <w:start w:val="1"/>
      <w:numFmt w:val="decimal"/>
      <w:lvlText w:val="%7."/>
      <w:lvlJc w:val="left"/>
      <w:pPr>
        <w:ind w:left="41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CC221C">
      <w:start w:val="1"/>
      <w:numFmt w:val="lowerLetter"/>
      <w:lvlText w:val="%8."/>
      <w:lvlJc w:val="left"/>
      <w:pPr>
        <w:ind w:left="490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0141A56">
      <w:start w:val="1"/>
      <w:numFmt w:val="lowerRoman"/>
      <w:lvlText w:val="%9."/>
      <w:lvlJc w:val="left"/>
      <w:pPr>
        <w:ind w:left="562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D4F1520"/>
    <w:multiLevelType w:val="hybridMultilevel"/>
    <w:tmpl w:val="EFEE2B56"/>
    <w:numStyleLink w:val="11"/>
  </w:abstractNum>
  <w:abstractNum w:abstractNumId="6">
    <w:nsid w:val="1DAF6B27"/>
    <w:multiLevelType w:val="hybridMultilevel"/>
    <w:tmpl w:val="254E8E72"/>
    <w:lvl w:ilvl="0" w:tplc="47C6C64E">
      <w:start w:val="1"/>
      <w:numFmt w:val="decimal"/>
      <w:lvlText w:val="%1."/>
      <w:lvlJc w:val="left"/>
      <w:pPr>
        <w:ind w:left="583" w:hanging="5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6EA938C">
      <w:start w:val="1"/>
      <w:numFmt w:val="lowerLetter"/>
      <w:lvlText w:val="%2."/>
      <w:lvlJc w:val="left"/>
      <w:pPr>
        <w:ind w:left="5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9705C1E">
      <w:start w:val="1"/>
      <w:numFmt w:val="lowerRoman"/>
      <w:lvlText w:val="%3."/>
      <w:lvlJc w:val="left"/>
      <w:pPr>
        <w:ind w:left="130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DC3208">
      <w:start w:val="1"/>
      <w:numFmt w:val="decimal"/>
      <w:lvlText w:val="%4."/>
      <w:lvlJc w:val="left"/>
      <w:pPr>
        <w:ind w:left="202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AC562C">
      <w:start w:val="1"/>
      <w:numFmt w:val="lowerLetter"/>
      <w:lvlText w:val="%5."/>
      <w:lvlJc w:val="left"/>
      <w:pPr>
        <w:ind w:left="274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F7E932C">
      <w:start w:val="1"/>
      <w:numFmt w:val="lowerRoman"/>
      <w:lvlText w:val="%6."/>
      <w:lvlJc w:val="left"/>
      <w:pPr>
        <w:ind w:left="346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6467DAE">
      <w:start w:val="1"/>
      <w:numFmt w:val="decimal"/>
      <w:lvlText w:val="%7."/>
      <w:lvlJc w:val="left"/>
      <w:pPr>
        <w:ind w:left="41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2EEB56">
      <w:start w:val="1"/>
      <w:numFmt w:val="lowerLetter"/>
      <w:lvlText w:val="%8."/>
      <w:lvlJc w:val="left"/>
      <w:pPr>
        <w:ind w:left="490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DBCDB3C">
      <w:start w:val="1"/>
      <w:numFmt w:val="lowerRoman"/>
      <w:lvlText w:val="%9."/>
      <w:lvlJc w:val="left"/>
      <w:pPr>
        <w:ind w:left="562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1FDE35F6"/>
    <w:multiLevelType w:val="hybridMultilevel"/>
    <w:tmpl w:val="95DEF72E"/>
    <w:lvl w:ilvl="0" w:tplc="27C04918">
      <w:start w:val="1"/>
      <w:numFmt w:val="decimal"/>
      <w:lvlText w:val="%1."/>
      <w:lvlJc w:val="left"/>
      <w:pPr>
        <w:ind w:left="583" w:hanging="5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1EA830">
      <w:start w:val="1"/>
      <w:numFmt w:val="lowerLetter"/>
      <w:lvlText w:val="%2."/>
      <w:lvlJc w:val="left"/>
      <w:pPr>
        <w:ind w:left="5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5689BE6">
      <w:start w:val="1"/>
      <w:numFmt w:val="lowerRoman"/>
      <w:lvlText w:val="%3."/>
      <w:lvlJc w:val="left"/>
      <w:pPr>
        <w:ind w:left="130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3CBD84">
      <w:start w:val="1"/>
      <w:numFmt w:val="decimal"/>
      <w:lvlText w:val="%4."/>
      <w:lvlJc w:val="left"/>
      <w:pPr>
        <w:ind w:left="202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FA2CAF8">
      <w:start w:val="1"/>
      <w:numFmt w:val="lowerLetter"/>
      <w:lvlText w:val="%5."/>
      <w:lvlJc w:val="left"/>
      <w:pPr>
        <w:ind w:left="274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6743578">
      <w:start w:val="1"/>
      <w:numFmt w:val="lowerRoman"/>
      <w:lvlText w:val="%6."/>
      <w:lvlJc w:val="left"/>
      <w:pPr>
        <w:ind w:left="346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CE2A870">
      <w:start w:val="1"/>
      <w:numFmt w:val="decimal"/>
      <w:lvlText w:val="%7."/>
      <w:lvlJc w:val="left"/>
      <w:pPr>
        <w:ind w:left="41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1B89388">
      <w:start w:val="1"/>
      <w:numFmt w:val="lowerLetter"/>
      <w:lvlText w:val="%8."/>
      <w:lvlJc w:val="left"/>
      <w:pPr>
        <w:ind w:left="490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3E89DA2">
      <w:start w:val="1"/>
      <w:numFmt w:val="lowerRoman"/>
      <w:lvlText w:val="%9."/>
      <w:lvlJc w:val="left"/>
      <w:pPr>
        <w:ind w:left="562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16D7AAC"/>
    <w:multiLevelType w:val="hybridMultilevel"/>
    <w:tmpl w:val="0CF43AAA"/>
    <w:lvl w:ilvl="0" w:tplc="B46E95B6">
      <w:start w:val="1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D336B"/>
    <w:multiLevelType w:val="hybridMultilevel"/>
    <w:tmpl w:val="4296F398"/>
    <w:lvl w:ilvl="0" w:tplc="1ECE0D60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673879"/>
    <w:multiLevelType w:val="hybridMultilevel"/>
    <w:tmpl w:val="B0869A90"/>
    <w:lvl w:ilvl="0" w:tplc="7F682F22">
      <w:start w:val="5"/>
      <w:numFmt w:val="arabicAlpha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28BB4CCF"/>
    <w:multiLevelType w:val="hybridMultilevel"/>
    <w:tmpl w:val="B9A4637A"/>
    <w:lvl w:ilvl="0" w:tplc="0610EA4A">
      <w:start w:val="1"/>
      <w:numFmt w:val="bullet"/>
      <w:lvlText w:val="-"/>
      <w:lvlJc w:val="left"/>
      <w:pPr>
        <w:ind w:left="720" w:hanging="360"/>
      </w:pPr>
      <w:rPr>
        <w:rFonts w:ascii="Traditional Arabic" w:eastAsia="Arial Unicode MS" w:hAnsi="Traditional Arabic" w:cs="Traditional Arabi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30503"/>
    <w:multiLevelType w:val="hybridMultilevel"/>
    <w:tmpl w:val="0D0E2632"/>
    <w:lvl w:ilvl="0" w:tplc="9D44CC6E">
      <w:start w:val="1"/>
      <w:numFmt w:val="arabicAbjad"/>
      <w:lvlText w:val="%1."/>
      <w:lvlJc w:val="left"/>
      <w:pPr>
        <w:ind w:left="315" w:hanging="31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106079E6">
      <w:start w:val="1"/>
      <w:numFmt w:val="lowerLetter"/>
      <w:lvlText w:val="%2."/>
      <w:lvlJc w:val="left"/>
      <w:pPr>
        <w:ind w:left="1035" w:hanging="31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F7B8F2AC">
      <w:start w:val="1"/>
      <w:numFmt w:val="lowerRoman"/>
      <w:lvlText w:val="%3."/>
      <w:lvlJc w:val="left"/>
      <w:pPr>
        <w:ind w:left="1763" w:hanging="262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4EEAD576">
      <w:start w:val="1"/>
      <w:numFmt w:val="decimal"/>
      <w:lvlText w:val="%4."/>
      <w:lvlJc w:val="left"/>
      <w:pPr>
        <w:ind w:left="2475" w:hanging="31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8B50214C">
      <w:start w:val="1"/>
      <w:numFmt w:val="lowerLetter"/>
      <w:lvlText w:val="%5."/>
      <w:lvlJc w:val="left"/>
      <w:pPr>
        <w:ind w:left="3195" w:hanging="31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D4569F3A">
      <w:start w:val="1"/>
      <w:numFmt w:val="lowerRoman"/>
      <w:lvlText w:val="%6."/>
      <w:lvlJc w:val="left"/>
      <w:pPr>
        <w:ind w:left="3923" w:hanging="262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16B81392">
      <w:start w:val="1"/>
      <w:numFmt w:val="decimal"/>
      <w:lvlText w:val="%7."/>
      <w:lvlJc w:val="left"/>
      <w:pPr>
        <w:ind w:left="4635" w:hanging="31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4D8E9E24">
      <w:start w:val="1"/>
      <w:numFmt w:val="lowerLetter"/>
      <w:lvlText w:val="%8."/>
      <w:lvlJc w:val="left"/>
      <w:pPr>
        <w:ind w:left="5355" w:hanging="31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42FE820A">
      <w:start w:val="1"/>
      <w:numFmt w:val="lowerRoman"/>
      <w:lvlText w:val="%9."/>
      <w:lvlJc w:val="left"/>
      <w:pPr>
        <w:ind w:left="6083" w:hanging="262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2A3C77B5"/>
    <w:multiLevelType w:val="hybridMultilevel"/>
    <w:tmpl w:val="30DE38EC"/>
    <w:numStyleLink w:val="16"/>
  </w:abstractNum>
  <w:abstractNum w:abstractNumId="14">
    <w:nsid w:val="2BF062CF"/>
    <w:multiLevelType w:val="hybridMultilevel"/>
    <w:tmpl w:val="8EF85134"/>
    <w:numStyleLink w:val="5"/>
  </w:abstractNum>
  <w:abstractNum w:abstractNumId="15">
    <w:nsid w:val="33993C7B"/>
    <w:multiLevelType w:val="hybridMultilevel"/>
    <w:tmpl w:val="062059A2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33E17FFC"/>
    <w:multiLevelType w:val="hybridMultilevel"/>
    <w:tmpl w:val="8EF85134"/>
    <w:styleLink w:val="5"/>
    <w:lvl w:ilvl="0" w:tplc="B3B816E6">
      <w:start w:val="1"/>
      <w:numFmt w:val="arabicAlpha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B5E49FFA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C430E8EC">
      <w:start w:val="1"/>
      <w:numFmt w:val="lowerRoman"/>
      <w:lvlText w:val="%3."/>
      <w:lvlJc w:val="left"/>
      <w:pPr>
        <w:ind w:left="2160" w:hanging="337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48204BB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8A8462C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6FC42BCE">
      <w:start w:val="1"/>
      <w:numFmt w:val="lowerRoman"/>
      <w:lvlText w:val="%6."/>
      <w:lvlJc w:val="left"/>
      <w:pPr>
        <w:ind w:left="4320" w:hanging="337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F67C771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EC9A799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6AE0873E">
      <w:start w:val="1"/>
      <w:numFmt w:val="lowerRoman"/>
      <w:lvlText w:val="%9."/>
      <w:lvlJc w:val="left"/>
      <w:pPr>
        <w:ind w:left="6480" w:hanging="337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37631CC9"/>
    <w:multiLevelType w:val="hybridMultilevel"/>
    <w:tmpl w:val="01A801EA"/>
    <w:lvl w:ilvl="0" w:tplc="B2B0BEF2">
      <w:start w:val="1"/>
      <w:numFmt w:val="bullet"/>
      <w:lvlText w:val="•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7A343E">
      <w:start w:val="1"/>
      <w:numFmt w:val="bullet"/>
      <w:lvlText w:val="o"/>
      <w:lvlJc w:val="left"/>
      <w:pPr>
        <w:ind w:left="175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F60B8FC">
      <w:start w:val="1"/>
      <w:numFmt w:val="bullet"/>
      <w:lvlText w:val="▪"/>
      <w:lvlJc w:val="left"/>
      <w:pPr>
        <w:ind w:left="247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44A4796">
      <w:start w:val="1"/>
      <w:numFmt w:val="bullet"/>
      <w:lvlText w:val="•"/>
      <w:lvlJc w:val="left"/>
      <w:pPr>
        <w:ind w:left="319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05642A4">
      <w:start w:val="1"/>
      <w:numFmt w:val="bullet"/>
      <w:lvlText w:val="o"/>
      <w:lvlJc w:val="left"/>
      <w:pPr>
        <w:ind w:left="391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726C12E">
      <w:start w:val="1"/>
      <w:numFmt w:val="bullet"/>
      <w:lvlText w:val="▪"/>
      <w:lvlJc w:val="left"/>
      <w:pPr>
        <w:ind w:left="463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6E28910">
      <w:start w:val="1"/>
      <w:numFmt w:val="bullet"/>
      <w:lvlText w:val="•"/>
      <w:lvlJc w:val="left"/>
      <w:pPr>
        <w:ind w:left="535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E90A13C">
      <w:start w:val="1"/>
      <w:numFmt w:val="bullet"/>
      <w:lvlText w:val="o"/>
      <w:lvlJc w:val="left"/>
      <w:pPr>
        <w:ind w:left="607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A3287D0">
      <w:start w:val="1"/>
      <w:numFmt w:val="bullet"/>
      <w:lvlText w:val="▪"/>
      <w:lvlJc w:val="left"/>
      <w:pPr>
        <w:ind w:left="679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3B08522E"/>
    <w:multiLevelType w:val="hybridMultilevel"/>
    <w:tmpl w:val="B73C1D7E"/>
    <w:lvl w:ilvl="0" w:tplc="2CEE2CC4">
      <w:start w:val="2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9">
    <w:nsid w:val="3B1D1221"/>
    <w:multiLevelType w:val="hybridMultilevel"/>
    <w:tmpl w:val="D9EAA51E"/>
    <w:lvl w:ilvl="0" w:tplc="42B0A89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CD016F"/>
    <w:multiLevelType w:val="hybridMultilevel"/>
    <w:tmpl w:val="B62AECFC"/>
    <w:lvl w:ilvl="0" w:tplc="040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367"/>
        </w:tabs>
        <w:ind w:left="2367" w:hanging="720"/>
      </w:pPr>
      <w:rPr>
        <w:rFonts w:ascii="Symbol" w:hAnsi="Symbol" w:hint="default"/>
        <w:lang w:bidi="ar-SA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40217EAB"/>
    <w:multiLevelType w:val="hybridMultilevel"/>
    <w:tmpl w:val="CAE07702"/>
    <w:lvl w:ilvl="0" w:tplc="AC7E0102">
      <w:start w:val="1"/>
      <w:numFmt w:val="arabicAlpha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2">
    <w:nsid w:val="4AB30C47"/>
    <w:multiLevelType w:val="hybridMultilevel"/>
    <w:tmpl w:val="4CA6EE6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AA09F9"/>
    <w:multiLevelType w:val="hybridMultilevel"/>
    <w:tmpl w:val="344A8A86"/>
    <w:lvl w:ilvl="0" w:tplc="1ECE0D60">
      <w:start w:val="1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AA768D"/>
    <w:multiLevelType w:val="hybridMultilevel"/>
    <w:tmpl w:val="A1A4829E"/>
    <w:lvl w:ilvl="0" w:tplc="7ACC6166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CBCE71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BE0CA32">
      <w:start w:val="1"/>
      <w:numFmt w:val="lowerRoman"/>
      <w:lvlText w:val="%3."/>
      <w:lvlJc w:val="left"/>
      <w:pPr>
        <w:ind w:left="216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EA8847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A0A8DE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070D790">
      <w:start w:val="1"/>
      <w:numFmt w:val="lowerRoman"/>
      <w:lvlText w:val="%6."/>
      <w:lvlJc w:val="left"/>
      <w:pPr>
        <w:ind w:left="432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B8EDCC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BE0B25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6A9D20">
      <w:start w:val="1"/>
      <w:numFmt w:val="lowerRoman"/>
      <w:lvlText w:val="%9."/>
      <w:lvlJc w:val="left"/>
      <w:pPr>
        <w:ind w:left="6480" w:hanging="3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4D7C651F"/>
    <w:multiLevelType w:val="hybridMultilevel"/>
    <w:tmpl w:val="2954FE94"/>
    <w:lvl w:ilvl="0" w:tplc="13448E02">
      <w:start w:val="1"/>
      <w:numFmt w:val="decimal"/>
      <w:lvlText w:val="%1."/>
      <w:lvlJc w:val="left"/>
      <w:pPr>
        <w:ind w:left="583" w:hanging="5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F2CAF6">
      <w:start w:val="1"/>
      <w:numFmt w:val="lowerLetter"/>
      <w:lvlText w:val="%2."/>
      <w:lvlJc w:val="left"/>
      <w:pPr>
        <w:ind w:left="5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ADAA0B2">
      <w:start w:val="1"/>
      <w:numFmt w:val="lowerRoman"/>
      <w:lvlText w:val="%3."/>
      <w:lvlJc w:val="left"/>
      <w:pPr>
        <w:ind w:left="130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AE295E6">
      <w:start w:val="1"/>
      <w:numFmt w:val="decimal"/>
      <w:lvlText w:val="%4."/>
      <w:lvlJc w:val="left"/>
      <w:pPr>
        <w:ind w:left="202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7227E16">
      <w:start w:val="1"/>
      <w:numFmt w:val="lowerLetter"/>
      <w:lvlText w:val="%5."/>
      <w:lvlJc w:val="left"/>
      <w:pPr>
        <w:ind w:left="274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6D23CE4">
      <w:start w:val="1"/>
      <w:numFmt w:val="lowerRoman"/>
      <w:lvlText w:val="%6."/>
      <w:lvlJc w:val="left"/>
      <w:pPr>
        <w:ind w:left="346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849480">
      <w:start w:val="1"/>
      <w:numFmt w:val="decimal"/>
      <w:lvlText w:val="%7."/>
      <w:lvlJc w:val="left"/>
      <w:pPr>
        <w:ind w:left="41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90227A">
      <w:start w:val="1"/>
      <w:numFmt w:val="lowerLetter"/>
      <w:lvlText w:val="%8."/>
      <w:lvlJc w:val="left"/>
      <w:pPr>
        <w:ind w:left="490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E6D574">
      <w:start w:val="1"/>
      <w:numFmt w:val="lowerRoman"/>
      <w:lvlText w:val="%9."/>
      <w:lvlJc w:val="left"/>
      <w:pPr>
        <w:ind w:left="5623" w:hanging="17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4EB402D3"/>
    <w:multiLevelType w:val="hybridMultilevel"/>
    <w:tmpl w:val="2056ECB0"/>
    <w:lvl w:ilvl="0" w:tplc="D8AA829C">
      <w:start w:val="1"/>
      <w:numFmt w:val="arabicAbjad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2E64294C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A9083552">
      <w:start w:val="1"/>
      <w:numFmt w:val="lowerRoman"/>
      <w:lvlText w:val="%3."/>
      <w:lvlJc w:val="left"/>
      <w:pPr>
        <w:ind w:left="1800" w:hanging="33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D99A61C6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81E22DB6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E716B9F8">
      <w:start w:val="1"/>
      <w:numFmt w:val="lowerRoman"/>
      <w:lvlText w:val="%6."/>
      <w:lvlJc w:val="left"/>
      <w:pPr>
        <w:ind w:left="3960" w:hanging="33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F78E83F6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01CEAFFC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F18E6014">
      <w:start w:val="1"/>
      <w:numFmt w:val="lowerRoman"/>
      <w:lvlText w:val="%9."/>
      <w:lvlJc w:val="left"/>
      <w:pPr>
        <w:ind w:left="6120" w:hanging="335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50A8770A"/>
    <w:multiLevelType w:val="hybridMultilevel"/>
    <w:tmpl w:val="189EA66A"/>
    <w:lvl w:ilvl="0" w:tplc="C0B20BEE">
      <w:start w:val="1"/>
      <w:numFmt w:val="arabicAlpha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FFCA6C58">
      <w:start w:val="1"/>
      <w:numFmt w:val="lowerLetter"/>
      <w:lvlText w:val="%2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C8DC2088">
      <w:start w:val="1"/>
      <w:numFmt w:val="lowerRoman"/>
      <w:lvlText w:val="%3."/>
      <w:lvlJc w:val="left"/>
      <w:pPr>
        <w:ind w:left="72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53E4C3EA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8F10EF2C">
      <w:start w:val="1"/>
      <w:numFmt w:val="lowerLetter"/>
      <w:lvlText w:val="%5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14B6CB9C">
      <w:start w:val="1"/>
      <w:numFmt w:val="lowerRoman"/>
      <w:lvlText w:val="%6."/>
      <w:lvlJc w:val="left"/>
      <w:pPr>
        <w:ind w:left="288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98FC9930">
      <w:start w:val="1"/>
      <w:numFmt w:val="decimal"/>
      <w:lvlText w:val="%7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4330042A">
      <w:start w:val="1"/>
      <w:numFmt w:val="lowerLetter"/>
      <w:lvlText w:val="%8."/>
      <w:lvlJc w:val="left"/>
      <w:pPr>
        <w:ind w:left="4320" w:hanging="360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41C237F6">
      <w:start w:val="1"/>
      <w:numFmt w:val="lowerRoman"/>
      <w:lvlText w:val="%9."/>
      <w:lvlJc w:val="left"/>
      <w:pPr>
        <w:ind w:left="5040" w:hanging="317"/>
      </w:pPr>
      <w:rPr>
        <w:rFonts w:hAnsi="Arial Unicode MS"/>
        <w:b/>
        <w:bCs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5FE23257"/>
    <w:multiLevelType w:val="hybridMultilevel"/>
    <w:tmpl w:val="5B66CC52"/>
    <w:numStyleLink w:val="1"/>
  </w:abstractNum>
  <w:abstractNum w:abstractNumId="29">
    <w:nsid w:val="603D5ADB"/>
    <w:multiLevelType w:val="hybridMultilevel"/>
    <w:tmpl w:val="8D8A66C4"/>
    <w:lvl w:ilvl="0" w:tplc="04090005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03FEA23A">
      <w:numFmt w:val="bullet"/>
      <w:lvlText w:val="-"/>
      <w:lvlJc w:val="left"/>
      <w:pPr>
        <w:ind w:left="2727" w:hanging="360"/>
      </w:pPr>
      <w:rPr>
        <w:rFonts w:ascii="Traditional Arabic" w:eastAsia="Traditional Arabic" w:hAnsi="Traditional Arabic" w:cs="Traditional Arabic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>
    <w:nsid w:val="615C3FC3"/>
    <w:multiLevelType w:val="hybridMultilevel"/>
    <w:tmpl w:val="B3B80D14"/>
    <w:lvl w:ilvl="0" w:tplc="0B54126C">
      <w:start w:val="1"/>
      <w:numFmt w:val="decimal"/>
      <w:lvlText w:val="%1."/>
      <w:lvlJc w:val="left"/>
      <w:pPr>
        <w:tabs>
          <w:tab w:val="num" w:pos="270"/>
          <w:tab w:val="left" w:pos="280"/>
        </w:tabs>
        <w:ind w:left="411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294A444A">
      <w:start w:val="1"/>
      <w:numFmt w:val="lowerLetter"/>
      <w:lvlText w:val="%2."/>
      <w:lvlJc w:val="left"/>
      <w:pPr>
        <w:tabs>
          <w:tab w:val="left" w:pos="270"/>
          <w:tab w:val="left" w:pos="280"/>
          <w:tab w:val="num" w:pos="1131"/>
        </w:tabs>
        <w:ind w:left="127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28B40AE8">
      <w:start w:val="1"/>
      <w:numFmt w:val="lowerRoman"/>
      <w:lvlText w:val="%3."/>
      <w:lvlJc w:val="left"/>
      <w:pPr>
        <w:tabs>
          <w:tab w:val="left" w:pos="270"/>
          <w:tab w:val="left" w:pos="280"/>
          <w:tab w:val="num" w:pos="1851"/>
        </w:tabs>
        <w:ind w:left="1992" w:hanging="46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B192A236">
      <w:start w:val="1"/>
      <w:numFmt w:val="decimal"/>
      <w:lvlText w:val="%4."/>
      <w:lvlJc w:val="left"/>
      <w:pPr>
        <w:tabs>
          <w:tab w:val="left" w:pos="270"/>
          <w:tab w:val="left" w:pos="280"/>
          <w:tab w:val="num" w:pos="2571"/>
        </w:tabs>
        <w:ind w:left="271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9FF27696">
      <w:start w:val="1"/>
      <w:numFmt w:val="lowerLetter"/>
      <w:lvlText w:val="%5."/>
      <w:lvlJc w:val="left"/>
      <w:pPr>
        <w:tabs>
          <w:tab w:val="left" w:pos="270"/>
          <w:tab w:val="left" w:pos="280"/>
          <w:tab w:val="num" w:pos="3291"/>
        </w:tabs>
        <w:ind w:left="343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D972A282">
      <w:start w:val="1"/>
      <w:numFmt w:val="lowerRoman"/>
      <w:lvlText w:val="%6."/>
      <w:lvlJc w:val="left"/>
      <w:pPr>
        <w:tabs>
          <w:tab w:val="left" w:pos="270"/>
          <w:tab w:val="left" w:pos="280"/>
          <w:tab w:val="num" w:pos="4011"/>
        </w:tabs>
        <w:ind w:left="4152" w:hanging="46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BF4C4818">
      <w:start w:val="1"/>
      <w:numFmt w:val="decimal"/>
      <w:lvlText w:val="%7."/>
      <w:lvlJc w:val="left"/>
      <w:pPr>
        <w:tabs>
          <w:tab w:val="left" w:pos="270"/>
          <w:tab w:val="left" w:pos="280"/>
          <w:tab w:val="num" w:pos="4731"/>
        </w:tabs>
        <w:ind w:left="487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4AEA6022">
      <w:start w:val="1"/>
      <w:numFmt w:val="lowerLetter"/>
      <w:lvlText w:val="%8."/>
      <w:lvlJc w:val="left"/>
      <w:pPr>
        <w:tabs>
          <w:tab w:val="left" w:pos="270"/>
          <w:tab w:val="left" w:pos="280"/>
          <w:tab w:val="num" w:pos="5451"/>
        </w:tabs>
        <w:ind w:left="5592" w:hanging="50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7C0C3936">
      <w:start w:val="1"/>
      <w:numFmt w:val="lowerRoman"/>
      <w:lvlText w:val="%9."/>
      <w:lvlJc w:val="left"/>
      <w:pPr>
        <w:tabs>
          <w:tab w:val="left" w:pos="270"/>
          <w:tab w:val="left" w:pos="280"/>
          <w:tab w:val="num" w:pos="6171"/>
        </w:tabs>
        <w:ind w:left="6312" w:hanging="461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631E40F9"/>
    <w:multiLevelType w:val="hybridMultilevel"/>
    <w:tmpl w:val="0C08DE70"/>
    <w:lvl w:ilvl="0" w:tplc="040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583FC3"/>
    <w:multiLevelType w:val="hybridMultilevel"/>
    <w:tmpl w:val="B2026894"/>
    <w:lvl w:ilvl="0" w:tplc="5444278E">
      <w:start w:val="1"/>
      <w:numFmt w:val="decimal"/>
      <w:lvlText w:val="%1."/>
      <w:lvlJc w:val="left"/>
      <w:pPr>
        <w:ind w:left="583" w:hanging="5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BD2F138">
      <w:start w:val="1"/>
      <w:numFmt w:val="lowerLetter"/>
      <w:lvlText w:val="%2."/>
      <w:lvlJc w:val="left"/>
      <w:pPr>
        <w:ind w:left="5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538CCF0">
      <w:start w:val="1"/>
      <w:numFmt w:val="lowerRoman"/>
      <w:lvlText w:val="%3."/>
      <w:lvlJc w:val="left"/>
      <w:pPr>
        <w:ind w:left="1303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6E867A">
      <w:start w:val="1"/>
      <w:numFmt w:val="decimal"/>
      <w:lvlText w:val="%4."/>
      <w:lvlJc w:val="left"/>
      <w:pPr>
        <w:ind w:left="202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8FC5510">
      <w:start w:val="1"/>
      <w:numFmt w:val="lowerLetter"/>
      <w:lvlText w:val="%5."/>
      <w:lvlJc w:val="left"/>
      <w:pPr>
        <w:ind w:left="274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6FC1B16">
      <w:start w:val="1"/>
      <w:numFmt w:val="lowerRoman"/>
      <w:lvlText w:val="%6."/>
      <w:lvlJc w:val="left"/>
      <w:pPr>
        <w:ind w:left="3463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E02A0A">
      <w:start w:val="1"/>
      <w:numFmt w:val="decimal"/>
      <w:lvlText w:val="%7."/>
      <w:lvlJc w:val="left"/>
      <w:pPr>
        <w:ind w:left="418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282F696">
      <w:start w:val="1"/>
      <w:numFmt w:val="lowerLetter"/>
      <w:lvlText w:val="%8."/>
      <w:lvlJc w:val="left"/>
      <w:pPr>
        <w:ind w:left="4903" w:hanging="22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526B07C">
      <w:start w:val="1"/>
      <w:numFmt w:val="lowerRoman"/>
      <w:lvlText w:val="%9."/>
      <w:lvlJc w:val="left"/>
      <w:pPr>
        <w:ind w:left="5623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67167228"/>
    <w:multiLevelType w:val="hybridMultilevel"/>
    <w:tmpl w:val="5B66CC52"/>
    <w:styleLink w:val="1"/>
    <w:lvl w:ilvl="0" w:tplc="1B1ED12C">
      <w:start w:val="1"/>
      <w:numFmt w:val="arabicAbjad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0CC60A">
      <w:start w:val="1"/>
      <w:numFmt w:val="lowerLetter"/>
      <w:lvlText w:val="%2."/>
      <w:lvlJc w:val="left"/>
      <w:pPr>
        <w:ind w:left="931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10C1596">
      <w:start w:val="1"/>
      <w:numFmt w:val="lowerRoman"/>
      <w:lvlText w:val="%3."/>
      <w:lvlJc w:val="left"/>
      <w:pPr>
        <w:ind w:left="1651" w:hanging="2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621AAA">
      <w:start w:val="1"/>
      <w:numFmt w:val="decimal"/>
      <w:lvlText w:val="%4."/>
      <w:lvlJc w:val="left"/>
      <w:pPr>
        <w:ind w:left="2371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0E0F582">
      <w:start w:val="1"/>
      <w:numFmt w:val="lowerLetter"/>
      <w:lvlText w:val="%5."/>
      <w:lvlJc w:val="left"/>
      <w:pPr>
        <w:ind w:left="3091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D884E8E">
      <w:start w:val="1"/>
      <w:numFmt w:val="lowerRoman"/>
      <w:lvlText w:val="%6."/>
      <w:lvlJc w:val="left"/>
      <w:pPr>
        <w:ind w:left="3811" w:hanging="2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AE40AF4">
      <w:start w:val="1"/>
      <w:numFmt w:val="decimal"/>
      <w:lvlText w:val="%7."/>
      <w:lvlJc w:val="left"/>
      <w:pPr>
        <w:ind w:left="4531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FA83CBE">
      <w:start w:val="1"/>
      <w:numFmt w:val="lowerLetter"/>
      <w:lvlText w:val="%8."/>
      <w:lvlJc w:val="left"/>
      <w:pPr>
        <w:ind w:left="5251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15E37E8">
      <w:start w:val="1"/>
      <w:numFmt w:val="lowerRoman"/>
      <w:lvlText w:val="%9."/>
      <w:lvlJc w:val="left"/>
      <w:pPr>
        <w:ind w:left="5971" w:hanging="2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nsid w:val="67EF0FC9"/>
    <w:multiLevelType w:val="hybridMultilevel"/>
    <w:tmpl w:val="9264983A"/>
    <w:lvl w:ilvl="0" w:tplc="892618FC">
      <w:start w:val="1"/>
      <w:numFmt w:val="arabicAbjad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EF68F95A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7B027254">
      <w:start w:val="1"/>
      <w:numFmt w:val="lowerRoman"/>
      <w:lvlText w:val="%3."/>
      <w:lvlJc w:val="left"/>
      <w:pPr>
        <w:ind w:left="1800" w:hanging="33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639270A8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6AF002A8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28BAB14E">
      <w:start w:val="1"/>
      <w:numFmt w:val="lowerRoman"/>
      <w:lvlText w:val="%6."/>
      <w:lvlJc w:val="left"/>
      <w:pPr>
        <w:ind w:left="3960" w:hanging="33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A04C2F4A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90CED11A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89CCE75A">
      <w:start w:val="1"/>
      <w:numFmt w:val="lowerRoman"/>
      <w:lvlText w:val="%9."/>
      <w:lvlJc w:val="left"/>
      <w:pPr>
        <w:ind w:left="6120" w:hanging="335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nsid w:val="6A7735FD"/>
    <w:multiLevelType w:val="hybridMultilevel"/>
    <w:tmpl w:val="EFEE2B56"/>
    <w:styleLink w:val="11"/>
    <w:lvl w:ilvl="0" w:tplc="DB0CEF52">
      <w:start w:val="1"/>
      <w:numFmt w:val="arabicAbjad"/>
      <w:lvlText w:val="%1."/>
      <w:lvlJc w:val="left"/>
      <w:pPr>
        <w:ind w:left="3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1" w:tplc="A9989680">
      <w:start w:val="1"/>
      <w:numFmt w:val="lowerLetter"/>
      <w:lvlText w:val="%2."/>
      <w:lvlJc w:val="left"/>
      <w:pPr>
        <w:ind w:left="14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2" w:tplc="49A6DE4C">
      <w:start w:val="1"/>
      <w:numFmt w:val="lowerRoman"/>
      <w:lvlText w:val="%3."/>
      <w:lvlJc w:val="left"/>
      <w:pPr>
        <w:ind w:left="212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3" w:tplc="A7A4EBCE">
      <w:start w:val="1"/>
      <w:numFmt w:val="decimal"/>
      <w:lvlText w:val="%4."/>
      <w:lvlJc w:val="left"/>
      <w:pPr>
        <w:ind w:left="284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4" w:tplc="051C55B2">
      <w:start w:val="1"/>
      <w:numFmt w:val="lowerLetter"/>
      <w:lvlText w:val="%5."/>
      <w:lvlJc w:val="left"/>
      <w:pPr>
        <w:ind w:left="356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5" w:tplc="1C4C0E9E">
      <w:start w:val="1"/>
      <w:numFmt w:val="lowerRoman"/>
      <w:lvlText w:val="%6."/>
      <w:lvlJc w:val="left"/>
      <w:pPr>
        <w:ind w:left="428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6" w:tplc="09844DBC">
      <w:start w:val="1"/>
      <w:numFmt w:val="decimal"/>
      <w:lvlText w:val="%7."/>
      <w:lvlJc w:val="left"/>
      <w:pPr>
        <w:ind w:left="500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7" w:tplc="AE6A9650">
      <w:start w:val="1"/>
      <w:numFmt w:val="lowerLetter"/>
      <w:lvlText w:val="%8."/>
      <w:lvlJc w:val="left"/>
      <w:pPr>
        <w:ind w:left="5720" w:hanging="320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  <w:lvl w:ilvl="8" w:tplc="16B45548">
      <w:start w:val="1"/>
      <w:numFmt w:val="lowerRoman"/>
      <w:lvlText w:val="%9."/>
      <w:lvlJc w:val="left"/>
      <w:pPr>
        <w:ind w:left="6444" w:hanging="284"/>
      </w:pPr>
      <w:rPr>
        <w:rFonts w:hAnsi="Arial Unicode MS"/>
        <w:caps w:val="0"/>
        <w:smallCaps w:val="0"/>
        <w:strike w:val="0"/>
        <w:dstrike w:val="0"/>
        <w:color w:val="365F91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6D273343"/>
    <w:multiLevelType w:val="hybridMultilevel"/>
    <w:tmpl w:val="A93E2730"/>
    <w:lvl w:ilvl="0" w:tplc="114E47CC">
      <w:start w:val="4"/>
      <w:numFmt w:val="arabicAbjad"/>
      <w:lvlText w:val="%1."/>
      <w:lvlJc w:val="left"/>
      <w:pPr>
        <w:ind w:left="360" w:hanging="360"/>
      </w:pPr>
      <w:rPr>
        <w:rFonts w:hint="default"/>
        <w:b/>
        <w:bCs/>
        <w:color w:val="365F9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B90E9D"/>
    <w:multiLevelType w:val="hybridMultilevel"/>
    <w:tmpl w:val="707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5C2059"/>
    <w:multiLevelType w:val="hybridMultilevel"/>
    <w:tmpl w:val="4E1E3D8E"/>
    <w:lvl w:ilvl="0" w:tplc="C77C6954">
      <w:start w:val="1"/>
      <w:numFmt w:val="decimal"/>
      <w:lvlText w:val="%1."/>
      <w:lvlJc w:val="left"/>
      <w:pPr>
        <w:ind w:left="139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2889242">
      <w:start w:val="1"/>
      <w:numFmt w:val="lowerLetter"/>
      <w:lvlText w:val="%2."/>
      <w:lvlJc w:val="left"/>
      <w:pPr>
        <w:ind w:left="211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A8A3EBC">
      <w:start w:val="1"/>
      <w:numFmt w:val="lowerRoman"/>
      <w:lvlText w:val="%3."/>
      <w:lvlJc w:val="left"/>
      <w:pPr>
        <w:ind w:left="2836" w:hanging="3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18EB730">
      <w:start w:val="1"/>
      <w:numFmt w:val="decimal"/>
      <w:lvlText w:val="%4."/>
      <w:lvlJc w:val="left"/>
      <w:pPr>
        <w:ind w:left="355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BA469C8">
      <w:start w:val="1"/>
      <w:numFmt w:val="lowerLetter"/>
      <w:lvlText w:val="%5."/>
      <w:lvlJc w:val="left"/>
      <w:pPr>
        <w:ind w:left="427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00E244">
      <w:start w:val="1"/>
      <w:numFmt w:val="lowerRoman"/>
      <w:lvlText w:val="%6."/>
      <w:lvlJc w:val="left"/>
      <w:pPr>
        <w:ind w:left="4996" w:hanging="3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F80E0EA">
      <w:start w:val="1"/>
      <w:numFmt w:val="decimal"/>
      <w:lvlText w:val="%7."/>
      <w:lvlJc w:val="left"/>
      <w:pPr>
        <w:ind w:left="571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4F85A14">
      <w:start w:val="1"/>
      <w:numFmt w:val="lowerLetter"/>
      <w:lvlText w:val="%8."/>
      <w:lvlJc w:val="left"/>
      <w:pPr>
        <w:ind w:left="6436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3F400CC">
      <w:start w:val="1"/>
      <w:numFmt w:val="lowerRoman"/>
      <w:lvlText w:val="%9."/>
      <w:lvlJc w:val="left"/>
      <w:pPr>
        <w:ind w:left="7156" w:hanging="3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7E4276B9"/>
    <w:multiLevelType w:val="hybridMultilevel"/>
    <w:tmpl w:val="0E7E759A"/>
    <w:lvl w:ilvl="0" w:tplc="059C7F5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365F9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466E9B"/>
    <w:multiLevelType w:val="hybridMultilevel"/>
    <w:tmpl w:val="1B04C98A"/>
    <w:lvl w:ilvl="0" w:tplc="2DA0A7C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4061B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8C45B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0288CD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FE2A0B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EDA47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841E2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CAE9D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0EF7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1"/>
  </w:num>
  <w:num w:numId="2">
    <w:abstractNumId w:val="9"/>
  </w:num>
  <w:num w:numId="3">
    <w:abstractNumId w:val="21"/>
  </w:num>
  <w:num w:numId="4">
    <w:abstractNumId w:val="23"/>
  </w:num>
  <w:num w:numId="5">
    <w:abstractNumId w:val="39"/>
  </w:num>
  <w:num w:numId="6">
    <w:abstractNumId w:val="18"/>
  </w:num>
  <w:num w:numId="7">
    <w:abstractNumId w:val="15"/>
  </w:num>
  <w:num w:numId="8">
    <w:abstractNumId w:val="20"/>
  </w:num>
  <w:num w:numId="9">
    <w:abstractNumId w:val="37"/>
  </w:num>
  <w:num w:numId="10">
    <w:abstractNumId w:val="10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9"/>
  </w:num>
  <w:num w:numId="14">
    <w:abstractNumId w:val="33"/>
  </w:num>
  <w:num w:numId="15">
    <w:abstractNumId w:val="28"/>
  </w:num>
  <w:num w:numId="16">
    <w:abstractNumId w:val="27"/>
  </w:num>
  <w:num w:numId="17">
    <w:abstractNumId w:val="27"/>
    <w:lvlOverride w:ilvl="0">
      <w:lvl w:ilvl="0" w:tplc="C0B20BEE">
        <w:start w:val="1"/>
        <w:numFmt w:val="arabicAlpha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FCA6C58">
        <w:start w:val="1"/>
        <w:numFmt w:val="lowerLetter"/>
        <w:lvlText w:val="%2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8DC2088">
        <w:start w:val="1"/>
        <w:numFmt w:val="lowerRoman"/>
        <w:lvlText w:val="%3."/>
        <w:lvlJc w:val="left"/>
        <w:pPr>
          <w:ind w:left="72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3E4C3EA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F10EF2C">
        <w:start w:val="1"/>
        <w:numFmt w:val="lowerLetter"/>
        <w:lvlText w:val="%5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4B6CB9C">
        <w:start w:val="1"/>
        <w:numFmt w:val="lowerRoman"/>
        <w:lvlText w:val="%6."/>
        <w:lvlJc w:val="left"/>
        <w:pPr>
          <w:ind w:left="288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8FC9930">
        <w:start w:val="1"/>
        <w:numFmt w:val="decimal"/>
        <w:lvlText w:val="%7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330042A">
        <w:start w:val="1"/>
        <w:numFmt w:val="lowerLetter"/>
        <w:lvlText w:val="%8."/>
        <w:lvlJc w:val="left"/>
        <w:pPr>
          <w:ind w:left="43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1C237F6">
        <w:start w:val="1"/>
        <w:numFmt w:val="lowerRoman"/>
        <w:lvlText w:val="%9."/>
        <w:lvlJc w:val="left"/>
        <w:pPr>
          <w:ind w:left="5040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28"/>
    <w:lvlOverride w:ilvl="0">
      <w:startOverride w:val="2"/>
      <w:lvl w:ilvl="0" w:tplc="3D3208A4">
        <w:start w:val="2"/>
        <w:numFmt w:val="arabicAbjad"/>
        <w:lvlText w:val="%1."/>
        <w:lvlJc w:val="left"/>
        <w:pPr>
          <w:ind w:left="35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5EB1AE">
        <w:start w:val="1"/>
        <w:numFmt w:val="lowerLetter"/>
        <w:lvlText w:val="%2."/>
        <w:lvlJc w:val="left"/>
        <w:pPr>
          <w:ind w:left="107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EDA235A">
        <w:start w:val="1"/>
        <w:numFmt w:val="lowerRoman"/>
        <w:lvlText w:val="%3."/>
        <w:lvlJc w:val="left"/>
        <w:pPr>
          <w:ind w:left="1793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F248936">
        <w:start w:val="1"/>
        <w:numFmt w:val="decimal"/>
        <w:lvlText w:val="%4."/>
        <w:lvlJc w:val="left"/>
        <w:pPr>
          <w:ind w:left="251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974E2C6">
        <w:start w:val="1"/>
        <w:numFmt w:val="lowerLetter"/>
        <w:lvlText w:val="%5."/>
        <w:lvlJc w:val="left"/>
        <w:pPr>
          <w:ind w:left="323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A2AB3CE">
        <w:start w:val="1"/>
        <w:numFmt w:val="lowerRoman"/>
        <w:lvlText w:val="%6."/>
        <w:lvlJc w:val="left"/>
        <w:pPr>
          <w:ind w:left="3953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7230FF78">
        <w:start w:val="1"/>
        <w:numFmt w:val="decimal"/>
        <w:lvlText w:val="%7."/>
        <w:lvlJc w:val="left"/>
        <w:pPr>
          <w:ind w:left="467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85C32F0">
        <w:start w:val="1"/>
        <w:numFmt w:val="lowerLetter"/>
        <w:lvlText w:val="%8."/>
        <w:lvlJc w:val="left"/>
        <w:pPr>
          <w:ind w:left="5393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A05674D0">
        <w:start w:val="1"/>
        <w:numFmt w:val="lowerRoman"/>
        <w:lvlText w:val="%9."/>
        <w:lvlJc w:val="left"/>
        <w:pPr>
          <w:ind w:left="6113" w:hanging="27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6"/>
  </w:num>
  <w:num w:numId="20">
    <w:abstractNumId w:val="14"/>
    <w:lvlOverride w:ilvl="0">
      <w:startOverride w:val="5"/>
    </w:lvlOverride>
  </w:num>
  <w:num w:numId="21">
    <w:abstractNumId w:val="34"/>
  </w:num>
  <w:num w:numId="22">
    <w:abstractNumId w:val="3"/>
  </w:num>
  <w:num w:numId="23">
    <w:abstractNumId w:val="7"/>
    <w:lvlOverride w:ilvl="0">
      <w:startOverride w:val="2"/>
    </w:lvlOverride>
  </w:num>
  <w:num w:numId="24">
    <w:abstractNumId w:val="38"/>
  </w:num>
  <w:num w:numId="25">
    <w:abstractNumId w:val="38"/>
    <w:lvlOverride w:ilvl="0">
      <w:lvl w:ilvl="0" w:tplc="C77C6954">
        <w:start w:val="1"/>
        <w:numFmt w:val="decimal"/>
        <w:lvlText w:val="%1."/>
        <w:lvlJc w:val="left"/>
        <w:pPr>
          <w:ind w:left="13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2889242">
        <w:start w:val="1"/>
        <w:numFmt w:val="lowerLetter"/>
        <w:lvlText w:val="%2."/>
        <w:lvlJc w:val="left"/>
        <w:pPr>
          <w:ind w:left="21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A8A3EBC">
        <w:start w:val="1"/>
        <w:numFmt w:val="lowerRoman"/>
        <w:lvlText w:val="%3."/>
        <w:lvlJc w:val="left"/>
        <w:pPr>
          <w:ind w:left="2836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8EB730">
        <w:start w:val="1"/>
        <w:numFmt w:val="decimal"/>
        <w:lvlText w:val="%4."/>
        <w:lvlJc w:val="left"/>
        <w:pPr>
          <w:ind w:left="35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BA469C8">
        <w:start w:val="1"/>
        <w:numFmt w:val="lowerLetter"/>
        <w:lvlText w:val="%5."/>
        <w:lvlJc w:val="left"/>
        <w:pPr>
          <w:ind w:left="4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600E244">
        <w:start w:val="1"/>
        <w:numFmt w:val="lowerRoman"/>
        <w:lvlText w:val="%6."/>
        <w:lvlJc w:val="left"/>
        <w:pPr>
          <w:ind w:left="4996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F80E0EA">
        <w:start w:val="1"/>
        <w:numFmt w:val="decimal"/>
        <w:lvlText w:val="%7."/>
        <w:lvlJc w:val="left"/>
        <w:pPr>
          <w:ind w:left="57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4F85A14">
        <w:start w:val="1"/>
        <w:numFmt w:val="lowerLetter"/>
        <w:lvlText w:val="%8."/>
        <w:lvlJc w:val="left"/>
        <w:pPr>
          <w:ind w:left="643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3F400CC">
        <w:start w:val="1"/>
        <w:numFmt w:val="lowerRoman"/>
        <w:lvlText w:val="%9."/>
        <w:lvlJc w:val="left"/>
        <w:pPr>
          <w:ind w:left="7156" w:hanging="33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2"/>
    <w:lvlOverride w:ilvl="0">
      <w:startOverride w:val="3"/>
    </w:lvlOverride>
  </w:num>
  <w:num w:numId="27">
    <w:abstractNumId w:val="4"/>
    <w:lvlOverride w:ilvl="0">
      <w:startOverride w:val="4"/>
    </w:lvlOverride>
  </w:num>
  <w:num w:numId="28">
    <w:abstractNumId w:val="25"/>
    <w:lvlOverride w:ilvl="0">
      <w:startOverride w:val="5"/>
    </w:lvlOverride>
  </w:num>
  <w:num w:numId="29">
    <w:abstractNumId w:val="6"/>
    <w:lvlOverride w:ilvl="0">
      <w:startOverride w:val="6"/>
    </w:lvlOverride>
  </w:num>
  <w:num w:numId="30">
    <w:abstractNumId w:val="1"/>
    <w:lvlOverride w:ilvl="0">
      <w:startOverride w:val="2"/>
    </w:lvlOverride>
  </w:num>
  <w:num w:numId="31">
    <w:abstractNumId w:val="26"/>
    <w:lvlOverride w:ilvl="0">
      <w:startOverride w:val="3"/>
    </w:lvlOverride>
  </w:num>
  <w:num w:numId="32">
    <w:abstractNumId w:val="40"/>
  </w:num>
  <w:num w:numId="33">
    <w:abstractNumId w:val="12"/>
    <w:lvlOverride w:ilvl="0">
      <w:startOverride w:val="5"/>
    </w:lvlOverride>
  </w:num>
  <w:num w:numId="34">
    <w:abstractNumId w:val="35"/>
  </w:num>
  <w:num w:numId="35">
    <w:abstractNumId w:val="5"/>
    <w:lvlOverride w:ilvl="0">
      <w:startOverride w:val="4"/>
    </w:lvlOverride>
  </w:num>
  <w:num w:numId="36">
    <w:abstractNumId w:val="5"/>
    <w:lvlOverride w:ilvl="0">
      <w:startOverride w:val="5"/>
      <w:lvl w:ilvl="0" w:tplc="A0A8E940">
        <w:start w:val="5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0769D44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848ED2">
        <w:start w:val="1"/>
        <w:numFmt w:val="lowerRoman"/>
        <w:lvlText w:val="%3."/>
        <w:lvlJc w:val="left"/>
        <w:pPr>
          <w:ind w:left="216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DAABE8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076FB1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346F86A">
        <w:start w:val="1"/>
        <w:numFmt w:val="lowerRoman"/>
        <w:lvlText w:val="%6."/>
        <w:lvlJc w:val="left"/>
        <w:pPr>
          <w:ind w:left="432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6DEE30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9AA412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F986AF6">
        <w:start w:val="1"/>
        <w:numFmt w:val="lowerRoman"/>
        <w:lvlText w:val="%9."/>
        <w:lvlJc w:val="left"/>
        <w:pPr>
          <w:ind w:left="648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24"/>
  </w:num>
  <w:num w:numId="38">
    <w:abstractNumId w:val="24"/>
    <w:lvlOverride w:ilvl="0">
      <w:lvl w:ilvl="0" w:tplc="7ACC6166">
        <w:start w:val="1"/>
        <w:numFmt w:val="decimal"/>
        <w:lvlText w:val="%1."/>
        <w:lvlJc w:val="left"/>
        <w:pPr>
          <w:ind w:left="76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CBCE71E">
        <w:start w:val="1"/>
        <w:numFmt w:val="lowerLetter"/>
        <w:lvlText w:val="%2."/>
        <w:lvlJc w:val="left"/>
        <w:pPr>
          <w:ind w:left="148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BE0CA32">
        <w:start w:val="1"/>
        <w:numFmt w:val="lowerRoman"/>
        <w:lvlText w:val="%3."/>
        <w:lvlJc w:val="left"/>
        <w:pPr>
          <w:ind w:left="2201" w:hanging="3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EA8847A">
        <w:start w:val="1"/>
        <w:numFmt w:val="decimal"/>
        <w:lvlText w:val="%4."/>
        <w:lvlJc w:val="left"/>
        <w:pPr>
          <w:ind w:left="292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A0A8DE4">
        <w:start w:val="1"/>
        <w:numFmt w:val="lowerLetter"/>
        <w:lvlText w:val="%5."/>
        <w:lvlJc w:val="left"/>
        <w:pPr>
          <w:ind w:left="364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070D790">
        <w:start w:val="1"/>
        <w:numFmt w:val="lowerRoman"/>
        <w:lvlText w:val="%6."/>
        <w:lvlJc w:val="left"/>
        <w:pPr>
          <w:ind w:left="4361" w:hanging="3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B8EDCCE">
        <w:start w:val="1"/>
        <w:numFmt w:val="decimal"/>
        <w:lvlText w:val="%7."/>
        <w:lvlJc w:val="left"/>
        <w:pPr>
          <w:ind w:left="508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BE0B25A">
        <w:start w:val="1"/>
        <w:numFmt w:val="lowerLetter"/>
        <w:lvlText w:val="%8."/>
        <w:lvlJc w:val="left"/>
        <w:pPr>
          <w:ind w:left="5805" w:hanging="4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36A9D20">
        <w:start w:val="1"/>
        <w:numFmt w:val="lowerRoman"/>
        <w:lvlText w:val="%9."/>
        <w:lvlJc w:val="left"/>
        <w:pPr>
          <w:ind w:left="6521" w:hanging="3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17"/>
  </w:num>
  <w:num w:numId="40">
    <w:abstractNumId w:val="5"/>
    <w:lvlOverride w:ilvl="0">
      <w:startOverride w:val="6"/>
      <w:lvl w:ilvl="0" w:tplc="A0A8E940">
        <w:start w:val="6"/>
        <w:numFmt w:val="arabicAbjad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0769D44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8848ED2">
        <w:start w:val="1"/>
        <w:numFmt w:val="lowerRoman"/>
        <w:lvlText w:val="%3."/>
        <w:lvlJc w:val="left"/>
        <w:pPr>
          <w:ind w:left="216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DAABE80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C076FB1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346F86A">
        <w:start w:val="1"/>
        <w:numFmt w:val="lowerRoman"/>
        <w:lvlText w:val="%6."/>
        <w:lvlJc w:val="left"/>
        <w:pPr>
          <w:ind w:left="432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6DEE30A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9AA4126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DF986AF6">
        <w:start w:val="1"/>
        <w:numFmt w:val="lowerRoman"/>
        <w:lvlText w:val="%9."/>
        <w:lvlJc w:val="left"/>
        <w:pPr>
          <w:ind w:left="6480" w:hanging="35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365F91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1">
    <w:abstractNumId w:val="30"/>
  </w:num>
  <w:num w:numId="42">
    <w:abstractNumId w:val="0"/>
  </w:num>
  <w:num w:numId="43">
    <w:abstractNumId w:val="13"/>
    <w:lvlOverride w:ilvl="0">
      <w:startOverride w:val="11"/>
    </w:lvlOverride>
  </w:num>
  <w:num w:numId="44">
    <w:abstractNumId w:val="11"/>
  </w:num>
  <w:num w:numId="45">
    <w:abstractNumId w:val="8"/>
  </w:num>
  <w:num w:numId="46">
    <w:abstractNumId w:val="36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448"/>
    <w:rsid w:val="00007E15"/>
    <w:rsid w:val="0005672A"/>
    <w:rsid w:val="00060839"/>
    <w:rsid w:val="00084896"/>
    <w:rsid w:val="000A0C6F"/>
    <w:rsid w:val="000B0D84"/>
    <w:rsid w:val="001010A5"/>
    <w:rsid w:val="00110765"/>
    <w:rsid w:val="00161DF7"/>
    <w:rsid w:val="001636E3"/>
    <w:rsid w:val="00191804"/>
    <w:rsid w:val="00231A14"/>
    <w:rsid w:val="00245DB6"/>
    <w:rsid w:val="002552BA"/>
    <w:rsid w:val="0025537B"/>
    <w:rsid w:val="003A39A4"/>
    <w:rsid w:val="003C5896"/>
    <w:rsid w:val="0045486A"/>
    <w:rsid w:val="00482F27"/>
    <w:rsid w:val="004908C6"/>
    <w:rsid w:val="004B62B8"/>
    <w:rsid w:val="004F6453"/>
    <w:rsid w:val="00510BDA"/>
    <w:rsid w:val="005814F4"/>
    <w:rsid w:val="005843DF"/>
    <w:rsid w:val="00603F6E"/>
    <w:rsid w:val="006A0A4A"/>
    <w:rsid w:val="00763CF7"/>
    <w:rsid w:val="007F129B"/>
    <w:rsid w:val="00820DEA"/>
    <w:rsid w:val="00837109"/>
    <w:rsid w:val="00883874"/>
    <w:rsid w:val="009246DC"/>
    <w:rsid w:val="009522D5"/>
    <w:rsid w:val="00952FEA"/>
    <w:rsid w:val="009759C6"/>
    <w:rsid w:val="009922B5"/>
    <w:rsid w:val="00AB2DC1"/>
    <w:rsid w:val="00AF2BDD"/>
    <w:rsid w:val="00B52602"/>
    <w:rsid w:val="00B80EED"/>
    <w:rsid w:val="00C55EDA"/>
    <w:rsid w:val="00C75988"/>
    <w:rsid w:val="00C94196"/>
    <w:rsid w:val="00CA3927"/>
    <w:rsid w:val="00D27F93"/>
    <w:rsid w:val="00D43448"/>
    <w:rsid w:val="00DD4CF2"/>
    <w:rsid w:val="00F23EBF"/>
    <w:rsid w:val="00FE30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09"/>
    <w:rPr>
      <w:rFonts w:ascii="Times New Roman" w:eastAsia="Times New Roman" w:hAnsi="Times New Roman" w:cs="Times New Roman"/>
      <w:lang w:val="en-AU"/>
    </w:rPr>
  </w:style>
  <w:style w:type="paragraph" w:styleId="7">
    <w:name w:val="heading 7"/>
    <w:next w:val="a"/>
    <w:link w:val="7Char"/>
    <w:uiPriority w:val="9"/>
    <w:qFormat/>
    <w:rsid w:val="00952FEA"/>
    <w:pPr>
      <w:spacing w:before="240" w:after="60"/>
      <w:outlineLvl w:val="6"/>
    </w:pPr>
    <w:rPr>
      <w:rFonts w:ascii="Times New Roman" w:eastAsia="Times New Roman" w:hAnsi="Times New Roman" w:cs="Times New Roman"/>
      <w:noProof/>
      <w:color w:val="000000"/>
      <w:lang w:eastAsia="ar-SA"/>
    </w:rPr>
  </w:style>
  <w:style w:type="paragraph" w:styleId="9">
    <w:name w:val="heading 9"/>
    <w:next w:val="a"/>
    <w:link w:val="9Char"/>
    <w:qFormat/>
    <w:rsid w:val="00952FEA"/>
    <w:pPr>
      <w:spacing w:before="240" w:after="60"/>
      <w:outlineLvl w:val="8"/>
    </w:pPr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522D5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">
    <w:name w:val="بلا تباعد Char"/>
    <w:basedOn w:val="a0"/>
    <w:link w:val="a3"/>
    <w:uiPriority w:val="1"/>
    <w:rsid w:val="009522D5"/>
    <w:rPr>
      <w:rFonts w:eastAsiaTheme="minorEastAsia" w:cs="Tahoma"/>
      <w:sz w:val="22"/>
      <w:szCs w:val="22"/>
      <w:lang w:eastAsia="zh-CN"/>
    </w:rPr>
  </w:style>
  <w:style w:type="paragraph" w:styleId="a4">
    <w:name w:val="Balloon Text"/>
    <w:basedOn w:val="a"/>
    <w:link w:val="Char0"/>
    <w:uiPriority w:val="99"/>
    <w:semiHidden/>
    <w:unhideWhenUsed/>
    <w:rsid w:val="004B62B8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4"/>
    <w:uiPriority w:val="99"/>
    <w:semiHidden/>
    <w:rsid w:val="004B62B8"/>
    <w:rPr>
      <w:rFonts w:ascii="Tahoma" w:eastAsia="Times New Roman" w:hAnsi="Tahoma" w:cs="Tahoma"/>
      <w:sz w:val="16"/>
      <w:szCs w:val="16"/>
      <w:lang w:val="en-AU"/>
    </w:rPr>
  </w:style>
  <w:style w:type="character" w:customStyle="1" w:styleId="7Char">
    <w:name w:val="عنوان 7 Char"/>
    <w:basedOn w:val="a0"/>
    <w:link w:val="7"/>
    <w:uiPriority w:val="9"/>
    <w:rsid w:val="00952FEA"/>
    <w:rPr>
      <w:rFonts w:ascii="Times New Roman" w:eastAsia="Times New Roman" w:hAnsi="Times New Roman" w:cs="Times New Roman"/>
      <w:noProof/>
      <w:color w:val="000000"/>
      <w:lang w:eastAsia="ar-SA"/>
    </w:rPr>
  </w:style>
  <w:style w:type="character" w:customStyle="1" w:styleId="9Char">
    <w:name w:val="عنوان 9 Char"/>
    <w:basedOn w:val="a0"/>
    <w:link w:val="9"/>
    <w:rsid w:val="00952FEA"/>
    <w:rPr>
      <w:rFonts w:ascii="Arial" w:eastAsia="Times New Roman" w:hAnsi="Arial" w:cs="Arial"/>
      <w:noProof/>
      <w:color w:val="000000"/>
      <w:sz w:val="22"/>
      <w:szCs w:val="22"/>
      <w:lang w:eastAsia="ar-SA"/>
    </w:rPr>
  </w:style>
  <w:style w:type="paragraph" w:styleId="3">
    <w:name w:val="Body Text 3"/>
    <w:basedOn w:val="a"/>
    <w:link w:val="3Char"/>
    <w:unhideWhenUsed/>
    <w:rsid w:val="00952FEA"/>
    <w:pPr>
      <w:spacing w:after="120"/>
    </w:pPr>
    <w:rPr>
      <w:sz w:val="16"/>
      <w:szCs w:val="16"/>
    </w:rPr>
  </w:style>
  <w:style w:type="character" w:customStyle="1" w:styleId="3Char">
    <w:name w:val="نص أساسي 3 Char"/>
    <w:basedOn w:val="a0"/>
    <w:link w:val="3"/>
    <w:rsid w:val="00952FEA"/>
    <w:rPr>
      <w:rFonts w:ascii="Times New Roman" w:eastAsia="Times New Roman" w:hAnsi="Times New Roman" w:cs="Times New Roman"/>
      <w:sz w:val="16"/>
      <w:szCs w:val="16"/>
      <w:lang w:val="en-AU"/>
    </w:rPr>
  </w:style>
  <w:style w:type="paragraph" w:styleId="a5">
    <w:name w:val="List Paragraph"/>
    <w:basedOn w:val="a"/>
    <w:uiPriority w:val="99"/>
    <w:qFormat/>
    <w:rsid w:val="00952FEA"/>
    <w:pPr>
      <w:ind w:left="720"/>
    </w:pPr>
  </w:style>
  <w:style w:type="paragraph" w:styleId="a6">
    <w:name w:val="header"/>
    <w:basedOn w:val="a"/>
    <w:link w:val="Char1"/>
    <w:uiPriority w:val="99"/>
    <w:semiHidden/>
    <w:unhideWhenUsed/>
    <w:rsid w:val="00C55EDA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6"/>
    <w:uiPriority w:val="99"/>
    <w:semiHidden/>
    <w:rsid w:val="00C55EDA"/>
    <w:rPr>
      <w:rFonts w:ascii="Times New Roman" w:eastAsia="Times New Roman" w:hAnsi="Times New Roman" w:cs="Times New Roman"/>
      <w:lang w:val="en-AU"/>
    </w:rPr>
  </w:style>
  <w:style w:type="paragraph" w:styleId="a7">
    <w:name w:val="footer"/>
    <w:basedOn w:val="a"/>
    <w:link w:val="Char2"/>
    <w:uiPriority w:val="99"/>
    <w:unhideWhenUsed/>
    <w:rsid w:val="00C55ED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7"/>
    <w:uiPriority w:val="99"/>
    <w:rsid w:val="00C55EDA"/>
    <w:rPr>
      <w:rFonts w:ascii="Times New Roman" w:eastAsia="Times New Roman" w:hAnsi="Times New Roman" w:cs="Times New Roman"/>
      <w:lang w:val="en-AU"/>
    </w:rPr>
  </w:style>
  <w:style w:type="table" w:customStyle="1" w:styleId="TableNormal">
    <w:name w:val="Table Normal"/>
    <w:rsid w:val="009246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">
    <w:name w:val="نمط مستورد 1"/>
    <w:rsid w:val="009246DC"/>
    <w:pPr>
      <w:numPr>
        <w:numId w:val="14"/>
      </w:numPr>
    </w:pPr>
  </w:style>
  <w:style w:type="numbering" w:customStyle="1" w:styleId="5">
    <w:name w:val="نمط مستورد 5"/>
    <w:rsid w:val="009246DC"/>
    <w:pPr>
      <w:numPr>
        <w:numId w:val="19"/>
      </w:numPr>
    </w:pPr>
  </w:style>
  <w:style w:type="paragraph" w:customStyle="1" w:styleId="a8">
    <w:name w:val="سرد الفقرات"/>
    <w:rsid w:val="009246DC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Arial Unicode MS" w:eastAsia="Arial Unicode MS" w:hAnsi="Arial Unicode MS" w:cs="Times New Roman" w:hint="cs"/>
      <w:color w:val="000000"/>
      <w:u w:color="000000"/>
      <w:bdr w:val="nil"/>
    </w:rPr>
  </w:style>
  <w:style w:type="numbering" w:customStyle="1" w:styleId="11">
    <w:name w:val="نمط مستورد 11"/>
    <w:rsid w:val="009246DC"/>
    <w:pPr>
      <w:numPr>
        <w:numId w:val="34"/>
      </w:numPr>
    </w:pPr>
  </w:style>
  <w:style w:type="character" w:customStyle="1" w:styleId="a9">
    <w:name w:val="الرابط"/>
    <w:rsid w:val="009246DC"/>
    <w:rPr>
      <w:color w:val="0000FF"/>
      <w:u w:val="single" w:color="0000FF"/>
    </w:rPr>
  </w:style>
  <w:style w:type="character" w:customStyle="1" w:styleId="Hyperlink0">
    <w:name w:val="Hyperlink.0"/>
    <w:basedOn w:val="a9"/>
    <w:rsid w:val="009246DC"/>
    <w:rPr>
      <w:rFonts w:ascii="Times New Roman" w:eastAsia="Times New Roman" w:hAnsi="Times New Roman" w:cs="Times New Roman"/>
      <w:color w:val="0000FF"/>
      <w:u w:val="single" w:color="0000FF"/>
      <w:lang w:val="en-US"/>
    </w:rPr>
  </w:style>
  <w:style w:type="numbering" w:customStyle="1" w:styleId="16">
    <w:name w:val="نمط مستورد 16"/>
    <w:rsid w:val="009246DC"/>
    <w:pPr>
      <w:numPr>
        <w:numId w:val="42"/>
      </w:numPr>
    </w:pPr>
  </w:style>
  <w:style w:type="character" w:styleId="Hyperlink">
    <w:name w:val="Hyperlink"/>
    <w:basedOn w:val="a0"/>
    <w:uiPriority w:val="99"/>
    <w:unhideWhenUsed/>
    <w:rsid w:val="0045486A"/>
    <w:rPr>
      <w:color w:val="0000FF"/>
      <w:u w:val="single"/>
    </w:rPr>
  </w:style>
  <w:style w:type="character" w:styleId="aa">
    <w:name w:val="annotation reference"/>
    <w:basedOn w:val="a0"/>
    <w:uiPriority w:val="99"/>
    <w:semiHidden/>
    <w:unhideWhenUsed/>
    <w:rsid w:val="00F23EBF"/>
    <w:rPr>
      <w:sz w:val="16"/>
      <w:szCs w:val="16"/>
    </w:rPr>
  </w:style>
  <w:style w:type="paragraph" w:styleId="ab">
    <w:name w:val="annotation text"/>
    <w:basedOn w:val="a"/>
    <w:link w:val="Char3"/>
    <w:uiPriority w:val="99"/>
    <w:semiHidden/>
    <w:unhideWhenUsed/>
    <w:rsid w:val="00F23EBF"/>
    <w:pPr>
      <w:bidi/>
      <w:spacing w:after="200"/>
    </w:pPr>
    <w:rPr>
      <w:rFonts w:ascii="Calibri" w:eastAsia="Calibri" w:hAnsi="Calibri" w:cs="Arial"/>
      <w:sz w:val="20"/>
      <w:szCs w:val="20"/>
      <w:lang w:val="en-US"/>
    </w:rPr>
  </w:style>
  <w:style w:type="character" w:customStyle="1" w:styleId="Char3">
    <w:name w:val="نص تعليق Char"/>
    <w:basedOn w:val="a0"/>
    <w:link w:val="ab"/>
    <w:uiPriority w:val="99"/>
    <w:semiHidden/>
    <w:rsid w:val="00F23EBF"/>
    <w:rPr>
      <w:rFonts w:ascii="Calibri" w:eastAsia="Calibri" w:hAnsi="Calibri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6"/>
    <w:pPr>
      <w:numPr>
        <w:numId w:val="42"/>
      </w:numPr>
    </w:pPr>
  </w:style>
  <w:style w:type="numbering" w:customStyle="1" w:styleId="Char">
    <w:name w:val="5"/>
    <w:pPr>
      <w:numPr>
        <w:numId w:val="19"/>
      </w:numPr>
    </w:pPr>
  </w:style>
  <w:style w:type="numbering" w:customStyle="1" w:styleId="a4">
    <w:name w:val="1"/>
    <w:pPr>
      <w:numPr>
        <w:numId w:val="14"/>
      </w:numPr>
    </w:pPr>
  </w:style>
  <w:style w:type="numbering" w:customStyle="1" w:styleId="Char0">
    <w:name w:val="11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car.gov.s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oe.gov.sa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boe.gov.s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D6700-FA54-4DA2-B6E9-A10438CF7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1343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Arwa -</dc:creator>
  <cp:lastModifiedBy>DELL</cp:lastModifiedBy>
  <cp:revision>10</cp:revision>
  <dcterms:created xsi:type="dcterms:W3CDTF">2017-12-31T06:02:00Z</dcterms:created>
  <dcterms:modified xsi:type="dcterms:W3CDTF">2018-01-30T16:30:00Z</dcterms:modified>
</cp:coreProperties>
</file>