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5BECF1FE" w:rsidR="003D6D34" w:rsidRPr="00B947C9" w:rsidRDefault="00943B1E" w:rsidP="00B50574">
      <w:pPr>
        <w:tabs>
          <w:tab w:val="left" w:pos="8235"/>
          <w:tab w:val="right" w:pos="9026"/>
        </w:tabs>
        <w:bidi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 w:rsidRPr="00B947C9">
        <w:rPr>
          <w:rFonts w:ascii="Sakkal Majalla" w:hAnsi="Sakkal Majalla" w:cs="Sakkal Majalla"/>
          <w:sz w:val="28"/>
          <w:szCs w:val="28"/>
        </w:rPr>
        <w:tab/>
      </w:r>
      <w:r w:rsidRPr="00B947C9">
        <w:rPr>
          <w:rFonts w:ascii="Sakkal Majalla" w:hAnsi="Sakkal Majalla" w:cs="Sakkal Majalla"/>
          <w:sz w:val="28"/>
          <w:szCs w:val="28"/>
        </w:rPr>
        <w:tab/>
      </w:r>
    </w:p>
    <w:p w14:paraId="744B4C0A" w14:textId="7729816B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07B119F7" w14:textId="07D2F1BA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303DD5CC" w14:textId="724842A4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4F3FCE5F" w14:textId="7BA3DBA8" w:rsidR="00EE490F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7A0D0C32" w14:textId="77777777" w:rsidR="00D4600A" w:rsidRPr="00D4600A" w:rsidRDefault="00D4600A" w:rsidP="00D4600A">
      <w:pPr>
        <w:bidi/>
        <w:jc w:val="right"/>
        <w:rPr>
          <w:rFonts w:ascii="Sakkal Majalla" w:hAnsi="Sakkal Majalla" w:cs="Sakkal Majalla"/>
          <w:sz w:val="6"/>
          <w:szCs w:val="6"/>
        </w:rPr>
      </w:pPr>
    </w:p>
    <w:p w14:paraId="5DDCF57E" w14:textId="1D8D2F16" w:rsidR="00EE490F" w:rsidRPr="00664277" w:rsidRDefault="00EE490F" w:rsidP="00B50574">
      <w:pPr>
        <w:bidi/>
        <w:jc w:val="right"/>
        <w:rPr>
          <w:rFonts w:ascii="Sakkal Majalla" w:hAnsi="Sakkal Majalla" w:cs="Sakkal Majalla"/>
          <w:sz w:val="16"/>
          <w:szCs w:val="16"/>
        </w:rPr>
      </w:pPr>
    </w:p>
    <w:tbl>
      <w:tblPr>
        <w:tblStyle w:val="TableGrid"/>
        <w:bidiVisual/>
        <w:tblW w:w="4073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64"/>
      </w:tblGrid>
      <w:tr w:rsidR="00BB284F" w:rsidRPr="007A30A1" w14:paraId="2567DBB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7607D44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 التعليمية: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212934" w:rsidRPr="007A30A1" w14:paraId="667EF658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8E7FA6D" w14:textId="734E4F72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5F271A">
              <w:rPr>
                <w:rFonts w:cs="Sakkal Majalla" w:hint="cs"/>
                <w:b/>
                <w:bCs/>
                <w:color w:val="5279BB"/>
                <w:szCs w:val="28"/>
                <w:rtl/>
              </w:rPr>
              <w:t>الكلية</w:t>
            </w:r>
            <w:r>
              <w:rPr>
                <w:rFonts w:cs="Sakkal Majalla" w:hint="cs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212934" w:rsidRPr="007A30A1" w14:paraId="1337A1E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E6C7E57" w14:textId="1E4AB07E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البرنامج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BB284F" w:rsidRPr="007A30A1" w14:paraId="474BFF84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1C641A27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من ............................. إلى ................................</w:t>
            </w:r>
          </w:p>
        </w:tc>
      </w:tr>
      <w:tr w:rsidR="00BB284F" w:rsidRPr="007A30A1" w14:paraId="26BCDBB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49965161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إعداد </w:t>
            </w:r>
            <w:r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ا</w:t>
            </w:r>
            <w:r w:rsidRPr="00765AFA"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لخطة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BB284F" w:rsidRPr="007A30A1" w14:paraId="6D47F22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3644ECE5" w14:textId="77777777" w:rsidR="00BB284F" w:rsidRPr="004B38CF" w:rsidRDefault="00BB284F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0D40CDA2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0A1D7B6C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814A13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3A79CA05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sdt>
      <w:sdtPr>
        <w:rPr>
          <w:rFonts w:asciiTheme="minorHAnsi" w:eastAsiaTheme="minorHAnsi" w:hAnsiTheme="minorHAnsi" w:cstheme="minorBidi"/>
          <w:b/>
          <w:bCs/>
          <w:color w:val="4C3D8E"/>
          <w:sz w:val="22"/>
          <w:szCs w:val="22"/>
          <w:lang w:val="ar-SA"/>
        </w:rPr>
        <w:id w:val="158284330"/>
        <w:docPartObj>
          <w:docPartGallery w:val="Table of Contents"/>
          <w:docPartUnique/>
        </w:docPartObj>
      </w:sdtPr>
      <w:sdtEndPr>
        <w:rPr>
          <w:color w:val="auto"/>
          <w:rtl w:val="0"/>
        </w:rPr>
      </w:sdtEndPr>
      <w:sdtContent>
        <w:p w14:paraId="04B9A96F" w14:textId="383FDAC1" w:rsidR="00BB284F" w:rsidRPr="007307BB" w:rsidRDefault="00BB284F" w:rsidP="00BB284F">
          <w:pPr>
            <w:pStyle w:val="TOCHeading"/>
            <w:spacing w:line="276" w:lineRule="auto"/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</w:rPr>
          </w:pPr>
          <w:r w:rsidRPr="007307BB"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  <w:lang w:val="ar-SA"/>
            </w:rPr>
            <w:t>جدول المحتويات</w:t>
          </w:r>
        </w:p>
        <w:p w14:paraId="1F0F746D" w14:textId="6BECE113" w:rsidR="007307BB" w:rsidRPr="007307BB" w:rsidRDefault="00BB284F">
          <w:pPr>
            <w:pStyle w:val="TOC1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7307BB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721326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أولاً: خطة التحسين لتوصيات فريق المراجعة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Toc137721326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C20983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F245A7" w14:textId="2D8FBFAD" w:rsidR="007307BB" w:rsidRPr="007307BB" w:rsidRDefault="003C6749">
          <w:pPr>
            <w:pStyle w:val="TOC2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7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التوصية ( .... )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Toc137721327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C20983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66D928" w14:textId="1C4B271C" w:rsidR="007307BB" w:rsidRPr="007307BB" w:rsidRDefault="003C6749">
          <w:pPr>
            <w:pStyle w:val="TOC1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8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ثانياً: اعتماد الخطة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Toc137721328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C20983">
              <w:rPr>
                <w:noProof/>
                <w:webHidden/>
                <w:sz w:val="28"/>
                <w:szCs w:val="28"/>
                <w:rtl/>
              </w:rPr>
              <w:t>4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A5C67D" w14:textId="47A5A3EE" w:rsidR="00BB284F" w:rsidRDefault="00BB284F" w:rsidP="00BB284F">
          <w:pPr>
            <w:spacing w:line="276" w:lineRule="auto"/>
          </w:pPr>
          <w:r w:rsidRPr="007307BB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AC1DA00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13EDA3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021C37CD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F39E55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30F23A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2E457E0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4A1DA4EB" w14:textId="6E4CAD86" w:rsidR="00BB284F" w:rsidRDefault="00BB284F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br w:type="page"/>
      </w:r>
    </w:p>
    <w:p w14:paraId="20758568" w14:textId="2D288A1F" w:rsidR="00AA7C11" w:rsidRPr="0035378E" w:rsidRDefault="00F24302" w:rsidP="0035378E">
      <w:pPr>
        <w:pStyle w:val="Heading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  <w:rtl/>
        </w:rPr>
      </w:pPr>
      <w:bookmarkStart w:id="1" w:name="_Toc137721326"/>
      <w:r w:rsidRPr="0035378E">
        <w:rPr>
          <w:rFonts w:ascii="Sakkal Majalla" w:hAnsi="Sakkal Majalla" w:cs="Sakkal Majalla"/>
          <w:b/>
          <w:bCs/>
          <w:color w:val="4C3D8E"/>
          <w:rtl/>
        </w:rPr>
        <w:lastRenderedPageBreak/>
        <w:t>أولاً: خطة التحسين لتوص</w:t>
      </w:r>
      <w:r w:rsidR="00FC3C6D" w:rsidRPr="0035378E">
        <w:rPr>
          <w:rFonts w:ascii="Sakkal Majalla" w:hAnsi="Sakkal Majalla" w:cs="Sakkal Majalla"/>
          <w:b/>
          <w:bCs/>
          <w:color w:val="4C3D8E"/>
          <w:rtl/>
        </w:rPr>
        <w:t>ي</w:t>
      </w:r>
      <w:r w:rsidRPr="0035378E">
        <w:rPr>
          <w:rFonts w:ascii="Sakkal Majalla" w:hAnsi="Sakkal Majalla" w:cs="Sakkal Majalla"/>
          <w:b/>
          <w:bCs/>
          <w:color w:val="4C3D8E"/>
          <w:rtl/>
        </w:rPr>
        <w:t>ات فريق المراجعة</w:t>
      </w:r>
      <w:bookmarkEnd w:id="1"/>
    </w:p>
    <w:p w14:paraId="3A3315F4" w14:textId="39F2DEF8" w:rsidR="00BB284F" w:rsidRPr="008B43B4" w:rsidRDefault="00BB284F" w:rsidP="00BB284F">
      <w:pPr>
        <w:pStyle w:val="Heading2"/>
        <w:bidi/>
        <w:rPr>
          <w:rFonts w:ascii="Sakkal Majalla" w:hAnsi="Sakkal Majalla" w:cs="Sakkal Majalla"/>
          <w:b/>
          <w:bCs/>
          <w:color w:val="52B5C2"/>
          <w:sz w:val="32"/>
          <w:szCs w:val="32"/>
          <w:lang w:bidi="ar-YE"/>
        </w:rPr>
      </w:pPr>
      <w:bookmarkStart w:id="2" w:name="_Toc136336961"/>
      <w:bookmarkStart w:id="3" w:name="_Toc136337007"/>
      <w:bookmarkStart w:id="4" w:name="_Toc137721327"/>
      <w:r>
        <w:rPr>
          <w:rFonts w:ascii="Sakkal Majalla" w:hAnsi="Sakkal Majalla" w:cs="Sakkal Majalla" w:hint="cs"/>
          <w:b/>
          <w:bCs/>
          <w:color w:val="52B5C2"/>
          <w:sz w:val="32"/>
          <w:szCs w:val="32"/>
          <w:rtl/>
        </w:rPr>
        <w:t>التوصية ( .... )</w:t>
      </w:r>
      <w:bookmarkEnd w:id="2"/>
      <w:bookmarkEnd w:id="3"/>
      <w:bookmarkEnd w:id="4"/>
    </w:p>
    <w:tbl>
      <w:tblPr>
        <w:tblStyle w:val="TableGrid"/>
        <w:bidiVisual/>
        <w:tblW w:w="14540" w:type="dxa"/>
        <w:tblInd w:w="25" w:type="dxa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947C9" w14:paraId="19198E5E" w14:textId="77777777" w:rsidTr="00BB284F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1046E7A0" w:rsidR="00E223A7" w:rsidRPr="00B947C9" w:rsidRDefault="00B947C9" w:rsidP="00B947C9">
            <w:pPr>
              <w:pStyle w:val="BasicParagraph"/>
              <w:spacing w:line="240" w:lineRule="auto"/>
              <w:jc w:val="center"/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7767B387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التوصية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4F1CF51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التحسين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68C26C2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التنفيذ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6016E70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B947C9">
              <w:rPr>
                <w:rStyle w:val="a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مسؤولية التنفيذ</w:t>
            </w:r>
          </w:p>
        </w:tc>
      </w:tr>
      <w:tr w:rsidR="00E475AA" w:rsidRPr="00B947C9" w14:paraId="05F33945" w14:textId="77777777" w:rsidTr="00BB284F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160D33C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من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63AD44B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الى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232CD282" w14:textId="77777777" w:rsidTr="00BB284F">
        <w:tc>
          <w:tcPr>
            <w:tcW w:w="584" w:type="dxa"/>
            <w:vMerge w:val="restart"/>
          </w:tcPr>
          <w:p w14:paraId="5EE8D1D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3EAC4FA1" w14:textId="77777777" w:rsidTr="00BB284F">
        <w:tc>
          <w:tcPr>
            <w:tcW w:w="584" w:type="dxa"/>
            <w:vMerge/>
          </w:tcPr>
          <w:p w14:paraId="5D6AAFB4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66FA2403" w14:textId="77777777" w:rsidTr="00BB284F">
        <w:tc>
          <w:tcPr>
            <w:tcW w:w="584" w:type="dxa"/>
            <w:vMerge/>
          </w:tcPr>
          <w:p w14:paraId="2D430812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55FB168E" w14:textId="77777777" w:rsidTr="00BB284F">
        <w:tc>
          <w:tcPr>
            <w:tcW w:w="584" w:type="dxa"/>
            <w:vMerge/>
          </w:tcPr>
          <w:p w14:paraId="09949A0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47C85A64" w14:textId="77777777" w:rsidTr="00BB284F">
        <w:tc>
          <w:tcPr>
            <w:tcW w:w="584" w:type="dxa"/>
            <w:vMerge/>
          </w:tcPr>
          <w:p w14:paraId="1C9D36F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632D356C" w14:textId="77777777" w:rsidTr="00BB284F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</w:tbl>
    <w:p w14:paraId="5936BF5D" w14:textId="37C3FD32" w:rsidR="00BB284F" w:rsidRDefault="00BB284F" w:rsidP="00BB284F">
      <w:pPr>
        <w:bidi/>
        <w:rPr>
          <w:rFonts w:ascii="Sakkal Majalla" w:eastAsia="Times New Roman" w:hAnsi="Sakkal Majalla" w:cs="Sakkal Majalla"/>
          <w:sz w:val="20"/>
          <w:szCs w:val="20"/>
        </w:rPr>
      </w:pPr>
      <w:r w:rsidRPr="00C8314D">
        <w:rPr>
          <w:rFonts w:ascii="Sakkal Majalla" w:eastAsia="Times New Roman" w:hAnsi="Sakkal Majalla" w:cs="Sakkal Majalla"/>
          <w:sz w:val="20"/>
          <w:szCs w:val="20"/>
          <w:rtl/>
        </w:rPr>
        <w:t>* ينبغي تكرار هذا الجدول بعدد التوصيات.</w:t>
      </w:r>
      <w:r w:rsidRPr="00C8314D">
        <w:rPr>
          <w:rFonts w:ascii="Sakkal Majalla" w:eastAsia="Times New Roman" w:hAnsi="Sakkal Majalla" w:cs="Sakkal Majalla" w:hint="cs"/>
          <w:sz w:val="20"/>
          <w:szCs w:val="20"/>
          <w:rtl/>
        </w:rPr>
        <w:t xml:space="preserve"> الواردة في تقرير فريق المراجعة</w:t>
      </w:r>
    </w:p>
    <w:p w14:paraId="0B2274C6" w14:textId="43E68847" w:rsidR="00664277" w:rsidRDefault="00664277">
      <w:pPr>
        <w:rPr>
          <w:rFonts w:ascii="Sakkal Majalla" w:eastAsia="Times New Roman" w:hAnsi="Sakkal Majalla" w:cs="Sakkal Majalla"/>
          <w:sz w:val="20"/>
          <w:szCs w:val="20"/>
        </w:rPr>
      </w:pPr>
      <w:r>
        <w:rPr>
          <w:rFonts w:ascii="Sakkal Majalla" w:eastAsia="Times New Roman" w:hAnsi="Sakkal Majalla" w:cs="Sakkal Majalla"/>
          <w:sz w:val="20"/>
          <w:szCs w:val="20"/>
        </w:rPr>
        <w:br w:type="page"/>
      </w:r>
    </w:p>
    <w:p w14:paraId="5CF4A3F1" w14:textId="35F049C6" w:rsidR="006D3042" w:rsidRPr="00B813DB" w:rsidRDefault="006D3042" w:rsidP="00664277">
      <w:pPr>
        <w:pStyle w:val="Heading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</w:rPr>
      </w:pPr>
      <w:bookmarkStart w:id="5" w:name="_Toc137721328"/>
      <w:r w:rsidRPr="00B813DB">
        <w:rPr>
          <w:rFonts w:ascii="Sakkal Majalla" w:hAnsi="Sakkal Majalla" w:cs="Sakkal Majalla"/>
          <w:b/>
          <w:bCs/>
          <w:color w:val="4C3D8E"/>
          <w:rtl/>
        </w:rPr>
        <w:lastRenderedPageBreak/>
        <w:t>ثا</w:t>
      </w:r>
      <w:r w:rsidRPr="00B813DB">
        <w:rPr>
          <w:rFonts w:ascii="Sakkal Majalla" w:hAnsi="Sakkal Majalla" w:cs="Sakkal Majalla" w:hint="cs"/>
          <w:b/>
          <w:bCs/>
          <w:color w:val="4C3D8E"/>
          <w:rtl/>
        </w:rPr>
        <w:t>نياً</w:t>
      </w:r>
      <w:r w:rsidRPr="00B813DB">
        <w:rPr>
          <w:rFonts w:ascii="Sakkal Majalla" w:hAnsi="Sakkal Majalla" w:cs="Sakkal Majalla"/>
          <w:b/>
          <w:bCs/>
          <w:color w:val="4C3D8E"/>
          <w:rtl/>
        </w:rPr>
        <w:t>: اعتماد</w:t>
      </w:r>
      <w:r>
        <w:rPr>
          <w:rFonts w:ascii="Sakkal Majalla" w:hAnsi="Sakkal Majalla" w:cs="Sakkal Majalla" w:hint="cs"/>
          <w:b/>
          <w:bCs/>
          <w:color w:val="4C3D8E"/>
          <w:rtl/>
        </w:rPr>
        <w:t xml:space="preserve"> الخطة</w:t>
      </w:r>
      <w:bookmarkEnd w:id="5"/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8B1424" w:rsidRPr="008B43B4" w14:paraId="5B5E4452" w14:textId="77777777" w:rsidTr="00664277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CABCAA2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15899D25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8B1424" w:rsidRPr="008B43B4" w14:paraId="73963174" w14:textId="77777777" w:rsidTr="00664277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4A6FDA40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4014A8A2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3FACD6A7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3F430D7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2A029221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6D9E7AF8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4B39643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7485B579" w14:textId="77777777" w:rsidR="00F24302" w:rsidRPr="00B947C9" w:rsidRDefault="00F24302" w:rsidP="00116A74">
      <w:pPr>
        <w:bidi/>
        <w:rPr>
          <w:rStyle w:val="a"/>
          <w:rFonts w:ascii="Sakkal Majalla" w:hAnsi="Sakkal Majalla" w:cs="Sakkal Majalla"/>
          <w:color w:val="4C3D8E"/>
          <w:sz w:val="28"/>
          <w:szCs w:val="28"/>
          <w:rtl/>
        </w:rPr>
      </w:pPr>
    </w:p>
    <w:sectPr w:rsidR="00F24302" w:rsidRPr="00B947C9" w:rsidSect="00BB284F">
      <w:headerReference w:type="default" r:id="rId11"/>
      <w:footerReference w:type="default" r:id="rId12"/>
      <w:headerReference w:type="first" r:id="rId13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52DD" w14:textId="77777777" w:rsidR="003C6749" w:rsidRDefault="003C6749" w:rsidP="00EE490F">
      <w:pPr>
        <w:spacing w:after="0" w:line="240" w:lineRule="auto"/>
      </w:pPr>
      <w:r>
        <w:separator/>
      </w:r>
    </w:p>
  </w:endnote>
  <w:endnote w:type="continuationSeparator" w:id="0">
    <w:p w14:paraId="25AFFA37" w14:textId="77777777" w:rsidR="003C6749" w:rsidRDefault="003C674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 w:rsidP="009A3913">
        <w:pPr>
          <w:pStyle w:val="Footer"/>
          <w:bidi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20A0FFCE" w:rsidR="00765AFA" w:rsidRPr="009A3913" w:rsidRDefault="00765AFA" w:rsidP="009A3913">
                              <w:pPr>
                                <w:pStyle w:val="Footer"/>
                                <w:bidi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A3913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GGQ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" filled="f" stroked="f" strokeweight=".5pt">
                  <v:textbox style="mso-fit-shape-to-text:t">
                    <w:txbxContent>
                      <w:p w14:paraId="6D8B22D1" w14:textId="20A0FFCE" w:rsidR="00765AFA" w:rsidRPr="009A3913" w:rsidRDefault="00765AFA" w:rsidP="009A3913">
                        <w:pPr>
                          <w:pStyle w:val="a4"/>
                          <w:bidi/>
                          <w:jc w:val="center"/>
                          <w:rPr>
                            <w:lang w:val="en-GB"/>
                          </w:rPr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9A3913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Footer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8767" w14:textId="77777777" w:rsidR="003C6749" w:rsidRDefault="003C6749" w:rsidP="00EE490F">
      <w:pPr>
        <w:spacing w:after="0" w:line="240" w:lineRule="auto"/>
      </w:pPr>
      <w:r>
        <w:separator/>
      </w:r>
    </w:p>
  </w:footnote>
  <w:footnote w:type="continuationSeparator" w:id="0">
    <w:p w14:paraId="2CD4B702" w14:textId="77777777" w:rsidR="003C6749" w:rsidRDefault="003C674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7DF456C1" w:rsidR="0012702F" w:rsidRDefault="0074419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B11B08" wp14:editId="5F07EE85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2C78" w14:textId="0ACB299F" w:rsidR="00943B1E" w:rsidRDefault="00CB4F1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F0860ED" wp14:editId="6BA3F9B8">
          <wp:simplePos x="0" y="0"/>
          <wp:positionH relativeFrom="column">
            <wp:posOffset>-461298</wp:posOffset>
          </wp:positionH>
          <wp:positionV relativeFrom="paragraph">
            <wp:posOffset>-405442</wp:posOffset>
          </wp:positionV>
          <wp:extent cx="10310495" cy="7289165"/>
          <wp:effectExtent l="0" t="0" r="0" b="6985"/>
          <wp:wrapNone/>
          <wp:docPr id="177782051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2051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0495" cy="728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1CE63" w14:textId="32273C5E" w:rsidR="00943B1E" w:rsidRDefault="00B17E10" w:rsidP="00B17E10">
    <w:pPr>
      <w:pStyle w:val="Header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6"/>
  </w:num>
  <w:num w:numId="6">
    <w:abstractNumId w:val="29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22"/>
  </w:num>
  <w:num w:numId="16">
    <w:abstractNumId w:val="8"/>
  </w:num>
  <w:num w:numId="17">
    <w:abstractNumId w:val="14"/>
  </w:num>
  <w:num w:numId="18">
    <w:abstractNumId w:val="18"/>
  </w:num>
  <w:num w:numId="19">
    <w:abstractNumId w:val="25"/>
  </w:num>
  <w:num w:numId="20">
    <w:abstractNumId w:val="13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7"/>
  </w:num>
  <w:num w:numId="26">
    <w:abstractNumId w:val="24"/>
  </w:num>
  <w:num w:numId="27">
    <w:abstractNumId w:val="12"/>
  </w:num>
  <w:num w:numId="28">
    <w:abstractNumId w:val="0"/>
  </w:num>
  <w:num w:numId="29">
    <w:abstractNumId w:val="3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42A1"/>
    <w:rsid w:val="00085DEA"/>
    <w:rsid w:val="000973BC"/>
    <w:rsid w:val="000A15B4"/>
    <w:rsid w:val="000B279B"/>
    <w:rsid w:val="000B3883"/>
    <w:rsid w:val="000B4BDF"/>
    <w:rsid w:val="000C0FCB"/>
    <w:rsid w:val="000C1F14"/>
    <w:rsid w:val="000D3603"/>
    <w:rsid w:val="000E2809"/>
    <w:rsid w:val="000E7206"/>
    <w:rsid w:val="000F105E"/>
    <w:rsid w:val="00111131"/>
    <w:rsid w:val="00116A74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0D3D"/>
    <w:rsid w:val="001648F9"/>
    <w:rsid w:val="00170319"/>
    <w:rsid w:val="00173939"/>
    <w:rsid w:val="001855D7"/>
    <w:rsid w:val="0019531E"/>
    <w:rsid w:val="001A0E5C"/>
    <w:rsid w:val="001A30FC"/>
    <w:rsid w:val="001A32A4"/>
    <w:rsid w:val="001C193F"/>
    <w:rsid w:val="001D13E9"/>
    <w:rsid w:val="001D2CD2"/>
    <w:rsid w:val="001D5443"/>
    <w:rsid w:val="001D739C"/>
    <w:rsid w:val="001E43E3"/>
    <w:rsid w:val="001F0DCF"/>
    <w:rsid w:val="001F1144"/>
    <w:rsid w:val="001F34EE"/>
    <w:rsid w:val="00201859"/>
    <w:rsid w:val="00205589"/>
    <w:rsid w:val="00211939"/>
    <w:rsid w:val="00212934"/>
    <w:rsid w:val="0021721A"/>
    <w:rsid w:val="002176F6"/>
    <w:rsid w:val="002204C1"/>
    <w:rsid w:val="0022791E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1938"/>
    <w:rsid w:val="00266508"/>
    <w:rsid w:val="002728E9"/>
    <w:rsid w:val="002761CB"/>
    <w:rsid w:val="002770DA"/>
    <w:rsid w:val="00277423"/>
    <w:rsid w:val="0028446D"/>
    <w:rsid w:val="00292FB3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0B75"/>
    <w:rsid w:val="00307534"/>
    <w:rsid w:val="003233D6"/>
    <w:rsid w:val="003335DC"/>
    <w:rsid w:val="00334BB2"/>
    <w:rsid w:val="003401C7"/>
    <w:rsid w:val="00352E47"/>
    <w:rsid w:val="00352F4B"/>
    <w:rsid w:val="0035378E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6749"/>
    <w:rsid w:val="003C77EC"/>
    <w:rsid w:val="003C7ADF"/>
    <w:rsid w:val="003D430C"/>
    <w:rsid w:val="003D6D34"/>
    <w:rsid w:val="003E2762"/>
    <w:rsid w:val="003E3915"/>
    <w:rsid w:val="003E48DE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561F"/>
    <w:rsid w:val="00417D94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9459C"/>
    <w:rsid w:val="004C0B37"/>
    <w:rsid w:val="004C5EBA"/>
    <w:rsid w:val="004D05F8"/>
    <w:rsid w:val="004D1872"/>
    <w:rsid w:val="004D545F"/>
    <w:rsid w:val="004E2806"/>
    <w:rsid w:val="004F01E4"/>
    <w:rsid w:val="004F50F1"/>
    <w:rsid w:val="00500E1A"/>
    <w:rsid w:val="0050105B"/>
    <w:rsid w:val="005031B0"/>
    <w:rsid w:val="0050660E"/>
    <w:rsid w:val="005104BB"/>
    <w:rsid w:val="00512A54"/>
    <w:rsid w:val="00512AB4"/>
    <w:rsid w:val="00515908"/>
    <w:rsid w:val="005217A2"/>
    <w:rsid w:val="00524C08"/>
    <w:rsid w:val="005419B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5F4B60"/>
    <w:rsid w:val="00607C3C"/>
    <w:rsid w:val="006114B6"/>
    <w:rsid w:val="0062026C"/>
    <w:rsid w:val="00630073"/>
    <w:rsid w:val="006347CB"/>
    <w:rsid w:val="00637BFA"/>
    <w:rsid w:val="00640927"/>
    <w:rsid w:val="00656D60"/>
    <w:rsid w:val="00660261"/>
    <w:rsid w:val="0066391E"/>
    <w:rsid w:val="00663CD1"/>
    <w:rsid w:val="00664277"/>
    <w:rsid w:val="0066519A"/>
    <w:rsid w:val="00683726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0E40"/>
    <w:rsid w:val="00711EE8"/>
    <w:rsid w:val="0071688A"/>
    <w:rsid w:val="00723870"/>
    <w:rsid w:val="007307BB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B6320"/>
    <w:rsid w:val="007E1F1C"/>
    <w:rsid w:val="007E532F"/>
    <w:rsid w:val="00806F39"/>
    <w:rsid w:val="0082524D"/>
    <w:rsid w:val="0082767E"/>
    <w:rsid w:val="008306EB"/>
    <w:rsid w:val="008365AE"/>
    <w:rsid w:val="008577A1"/>
    <w:rsid w:val="00861845"/>
    <w:rsid w:val="00877341"/>
    <w:rsid w:val="00881D21"/>
    <w:rsid w:val="008877CF"/>
    <w:rsid w:val="00887A37"/>
    <w:rsid w:val="00896904"/>
    <w:rsid w:val="008A1157"/>
    <w:rsid w:val="008A590F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35B0C"/>
    <w:rsid w:val="009406AC"/>
    <w:rsid w:val="00941642"/>
    <w:rsid w:val="00943B1E"/>
    <w:rsid w:val="00953E9E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2274"/>
    <w:rsid w:val="009A3913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62003"/>
    <w:rsid w:val="00B71AEF"/>
    <w:rsid w:val="00B721E1"/>
    <w:rsid w:val="00B727DA"/>
    <w:rsid w:val="00B76ED8"/>
    <w:rsid w:val="00B80620"/>
    <w:rsid w:val="00B80926"/>
    <w:rsid w:val="00B81E25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F4D7C"/>
    <w:rsid w:val="00C016F6"/>
    <w:rsid w:val="00C036E6"/>
    <w:rsid w:val="00C11DD7"/>
    <w:rsid w:val="00C12822"/>
    <w:rsid w:val="00C15095"/>
    <w:rsid w:val="00C1739D"/>
    <w:rsid w:val="00C17E22"/>
    <w:rsid w:val="00C20983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58D9"/>
    <w:rsid w:val="00CB11A3"/>
    <w:rsid w:val="00CB1B89"/>
    <w:rsid w:val="00CB4F16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4600A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9E0"/>
    <w:rsid w:val="00E3076D"/>
    <w:rsid w:val="00E30F2A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A7C62"/>
    <w:rsid w:val="00FB2296"/>
    <w:rsid w:val="00FC2D18"/>
    <w:rsid w:val="00FC3C6D"/>
    <w:rsid w:val="00FC62A0"/>
    <w:rsid w:val="00FC66B1"/>
    <w:rsid w:val="00FD15CC"/>
    <w:rsid w:val="00FD2639"/>
    <w:rsid w:val="00FE06BF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302"/>
  </w:style>
  <w:style w:type="paragraph" w:styleId="Heading1">
    <w:name w:val="heading 1"/>
    <w:basedOn w:val="Normal"/>
    <w:next w:val="Normal"/>
    <w:link w:val="Heading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456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Normal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B284F"/>
    <w:pPr>
      <w:bidi/>
      <w:outlineLvl w:val="9"/>
    </w:pPr>
    <w:rPr>
      <w:rtl/>
    </w:rPr>
  </w:style>
  <w:style w:type="paragraph" w:styleId="TOC1">
    <w:name w:val="toc 1"/>
    <w:basedOn w:val="Normal"/>
    <w:next w:val="Normal"/>
    <w:autoRedefine/>
    <w:uiPriority w:val="39"/>
    <w:unhideWhenUsed/>
    <w:rsid w:val="00BB2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B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9C99D-832C-4B09-B850-A2889E72D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FE5F4-8F48-4A3D-B8BF-CA84EEEA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955F2-6B19-4CE1-A114-444A4482A5E7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A20A6DAD-2BD8-4F4F-A326-E52EA908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شمس يوسف منصور اليوسف</cp:lastModifiedBy>
  <cp:revision>2</cp:revision>
  <cp:lastPrinted>2023-12-05T04:49:00Z</cp:lastPrinted>
  <dcterms:created xsi:type="dcterms:W3CDTF">2024-03-25T08:01:00Z</dcterms:created>
  <dcterms:modified xsi:type="dcterms:W3CDTF">2024-03-25T08:01:00Z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43f9f8b95ebd1c004ca92d74b8933d2b9e26b587576af8353fc26a5d8fd71c2b</vt:lpwstr>
  </property>
  <property fmtid="{D5CDD505-2E9C-101B-9397-08002B2CF9AE}" pid="3" name="ContentTypeId">
    <vt:lpwstr>0x0101007949188D5059934B8102C12203A9706F</vt:lpwstr>
  </property>
</Properties>
</file>