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74DC" w14:textId="0403CE94" w:rsidR="00D633CB" w:rsidRDefault="00D633CB" w:rsidP="00050B2A">
      <w:pPr>
        <w:spacing w:after="0"/>
        <w:jc w:val="center"/>
        <w:rPr>
          <w:b/>
          <w:bCs/>
          <w:sz w:val="24"/>
          <w:szCs w:val="24"/>
          <w:rtl/>
        </w:rPr>
      </w:pPr>
      <w:r w:rsidRPr="00A84B11">
        <w:rPr>
          <w:rFonts w:hint="cs"/>
          <w:b/>
          <w:bCs/>
          <w:sz w:val="24"/>
          <w:szCs w:val="24"/>
          <w:rtl/>
        </w:rPr>
        <w:t xml:space="preserve">نموذج تحكيم مواصفات خريجي </w:t>
      </w:r>
      <w:bookmarkStart w:id="0" w:name="_GoBack"/>
      <w:bookmarkEnd w:id="0"/>
      <w:r w:rsidRPr="00A84B11">
        <w:rPr>
          <w:rFonts w:hint="cs"/>
          <w:b/>
          <w:bCs/>
          <w:sz w:val="24"/>
          <w:szCs w:val="24"/>
          <w:rtl/>
        </w:rPr>
        <w:t>جامعة الإمام محمد بن سعود الإسلامية</w:t>
      </w:r>
    </w:p>
    <w:p w14:paraId="43B60067" w14:textId="77777777" w:rsidR="00D633CB" w:rsidRPr="00A84B11" w:rsidRDefault="00D633CB" w:rsidP="00D633CB">
      <w:pPr>
        <w:spacing w:after="0"/>
        <w:jc w:val="center"/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14031" w:type="dxa"/>
        <w:tblInd w:w="-10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4A0" w:firstRow="1" w:lastRow="0" w:firstColumn="1" w:lastColumn="0" w:noHBand="0" w:noVBand="1"/>
      </w:tblPr>
      <w:tblGrid>
        <w:gridCol w:w="7513"/>
        <w:gridCol w:w="1701"/>
        <w:gridCol w:w="1701"/>
        <w:gridCol w:w="3116"/>
      </w:tblGrid>
      <w:tr w:rsidR="00D633CB" w:rsidRPr="001110CD" w14:paraId="30272E80" w14:textId="77777777" w:rsidTr="00050B2A">
        <w:trPr>
          <w:trHeight w:val="380"/>
        </w:trPr>
        <w:tc>
          <w:tcPr>
            <w:tcW w:w="7513" w:type="dxa"/>
            <w:vMerge w:val="restart"/>
          </w:tcPr>
          <w:p w14:paraId="383A3939" w14:textId="77777777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المو</w:t>
            </w:r>
            <w:r w:rsidRPr="001110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صفات</w:t>
            </w:r>
          </w:p>
        </w:tc>
        <w:tc>
          <w:tcPr>
            <w:tcW w:w="3402" w:type="dxa"/>
            <w:gridSpan w:val="2"/>
          </w:tcPr>
          <w:p w14:paraId="2CB21653" w14:textId="77777777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التحكيم</w:t>
            </w:r>
          </w:p>
        </w:tc>
        <w:tc>
          <w:tcPr>
            <w:tcW w:w="3116" w:type="dxa"/>
            <w:vMerge w:val="restart"/>
          </w:tcPr>
          <w:p w14:paraId="470F4718" w14:textId="77777777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التعديل المقترح</w:t>
            </w:r>
          </w:p>
        </w:tc>
      </w:tr>
      <w:tr w:rsidR="00D633CB" w:rsidRPr="001110CD" w14:paraId="10CC6E33" w14:textId="77777777" w:rsidTr="00050B2A">
        <w:trPr>
          <w:trHeight w:val="375"/>
        </w:trPr>
        <w:tc>
          <w:tcPr>
            <w:tcW w:w="7513" w:type="dxa"/>
            <w:vMerge/>
          </w:tcPr>
          <w:p w14:paraId="6A2FA29D" w14:textId="77777777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07E5121" w14:textId="1207BE9B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0C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</w:t>
            </w:r>
            <w:r w:rsidRPr="001110C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مناسبة</w:t>
            </w:r>
          </w:p>
        </w:tc>
        <w:tc>
          <w:tcPr>
            <w:tcW w:w="1701" w:type="dxa"/>
          </w:tcPr>
          <w:p w14:paraId="48FB2EA3" w14:textId="77777777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0C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</w:t>
            </w:r>
            <w:r w:rsidRPr="001110C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وضوح ا</w:t>
            </w:r>
            <w:r w:rsidRPr="001110C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للغوي</w:t>
            </w:r>
          </w:p>
        </w:tc>
        <w:tc>
          <w:tcPr>
            <w:tcW w:w="3116" w:type="dxa"/>
            <w:vMerge/>
          </w:tcPr>
          <w:p w14:paraId="67390046" w14:textId="77777777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633CB" w:rsidRPr="001110CD" w14:paraId="5AC16541" w14:textId="77777777" w:rsidTr="00050B2A">
        <w:trPr>
          <w:trHeight w:val="421"/>
        </w:trPr>
        <w:tc>
          <w:tcPr>
            <w:tcW w:w="7513" w:type="dxa"/>
            <w:vMerge/>
          </w:tcPr>
          <w:p w14:paraId="0DAC5C2B" w14:textId="77777777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8589598" w14:textId="77777777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0C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مناسبة/ غير مناسبة</w:t>
            </w:r>
          </w:p>
        </w:tc>
        <w:tc>
          <w:tcPr>
            <w:tcW w:w="1701" w:type="dxa"/>
          </w:tcPr>
          <w:p w14:paraId="696FB5FE" w14:textId="77777777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1110C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واضحة/ غير واضحة</w:t>
            </w:r>
          </w:p>
        </w:tc>
        <w:tc>
          <w:tcPr>
            <w:tcW w:w="3116" w:type="dxa"/>
            <w:vMerge/>
          </w:tcPr>
          <w:p w14:paraId="7DA5BFF0" w14:textId="77777777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633CB" w:rsidRPr="001110CD" w14:paraId="7EDAF267" w14:textId="77777777" w:rsidTr="00B12785">
        <w:tc>
          <w:tcPr>
            <w:tcW w:w="7513" w:type="dxa"/>
          </w:tcPr>
          <w:p w14:paraId="48564D3F" w14:textId="77777777" w:rsidR="00D633CB" w:rsidRPr="001110CD" w:rsidRDefault="00D633CB" w:rsidP="00050B2A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معتدل ومعتز بهويته الدينية والوطن</w:t>
            </w:r>
            <w:r w:rsidRPr="001110CD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ية:</w:t>
            </w:r>
          </w:p>
          <w:p w14:paraId="31DE5389" w14:textId="77777777" w:rsidR="00D633CB" w:rsidRPr="001110CD" w:rsidRDefault="00F35415" w:rsidP="00050B2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يتسم</w:t>
            </w:r>
            <w:r w:rsidR="00D633CB"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بالوسطية والاعتدال في فكره وسلوكه ولديه المعرفة والوعي بما يرسخ اعتزازه بهويته الدينية والوطنية وبلغته العربية، ويمكنه من اكتساب الحقوق وأداء الواجبات</w:t>
            </w:r>
            <w:r w:rsidR="00D633CB" w:rsidRPr="001110CD"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9378CF5" w14:textId="77777777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32752D8" w14:textId="77777777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16" w:type="dxa"/>
          </w:tcPr>
          <w:p w14:paraId="36A1F904" w14:textId="77777777" w:rsidR="00D633CB" w:rsidRPr="001110CD" w:rsidRDefault="00D633CB" w:rsidP="00050B2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633CB" w:rsidRPr="001110CD" w14:paraId="4D79D3CA" w14:textId="77777777" w:rsidTr="00B12785">
        <w:tc>
          <w:tcPr>
            <w:tcW w:w="7513" w:type="dxa"/>
          </w:tcPr>
          <w:p w14:paraId="30926576" w14:textId="77777777" w:rsidR="00D633CB" w:rsidRPr="001110CD" w:rsidRDefault="00D633CB" w:rsidP="00D633CB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متمكن علميا</w:t>
            </w: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  <w:t>:</w:t>
            </w: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7B4B2612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>يمتلك أساسًا معرفيا متينا في مجال تخصصه بما يمكنه من استيعاب المعرفة وتوظيفها وإنتاجها</w:t>
            </w:r>
            <w:r w:rsidRPr="001110CD">
              <w:rPr>
                <w:rFonts w:ascii="Sakkal Majalla" w:hAnsi="Sakkal Majalla" w:cs="Sakkal Majall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D008850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87A1DA2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16" w:type="dxa"/>
          </w:tcPr>
          <w:p w14:paraId="2FCFAF03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633CB" w:rsidRPr="001110CD" w14:paraId="5E2FAD77" w14:textId="77777777" w:rsidTr="00B12785">
        <w:tc>
          <w:tcPr>
            <w:tcW w:w="7513" w:type="dxa"/>
          </w:tcPr>
          <w:p w14:paraId="55BED415" w14:textId="77777777" w:rsidR="00D633CB" w:rsidRPr="001110CD" w:rsidRDefault="00D633CB" w:rsidP="00D633CB">
            <w:pPr>
              <w:pStyle w:val="a3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مسهم في السلامة الشخصية والبيئية:</w:t>
            </w:r>
          </w:p>
          <w:p w14:paraId="14DB1275" w14:textId="6873ADC9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لديه وعي بأهمية السلامة الشخصية والبيئية، ومقوماتها، ووسائلها، </w:t>
            </w:r>
            <w:r w:rsidR="00FE135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بما </w:t>
            </w:r>
            <w:r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>يمكّنه من الالتزام وتوعية الآخرين بها.</w:t>
            </w:r>
          </w:p>
        </w:tc>
        <w:tc>
          <w:tcPr>
            <w:tcW w:w="1701" w:type="dxa"/>
          </w:tcPr>
          <w:p w14:paraId="335FCA67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CE49839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16" w:type="dxa"/>
          </w:tcPr>
          <w:p w14:paraId="68B0B57F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633CB" w:rsidRPr="001110CD" w14:paraId="46202849" w14:textId="77777777" w:rsidTr="00B12785">
        <w:tc>
          <w:tcPr>
            <w:tcW w:w="7513" w:type="dxa"/>
          </w:tcPr>
          <w:p w14:paraId="661E9062" w14:textId="77777777" w:rsidR="00D633CB" w:rsidRPr="001110CD" w:rsidRDefault="00D633CB" w:rsidP="00D633CB">
            <w:pPr>
              <w:pStyle w:val="a3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مهيأ لسوق العمل: </w:t>
            </w:r>
          </w:p>
          <w:p w14:paraId="3D95FDDB" w14:textId="7FA1BB43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يمتلك المعارف والمهارات الأساسية التي </w:t>
            </w:r>
            <w:r w:rsidR="00FE1359">
              <w:rPr>
                <w:rFonts w:ascii="Sakkal Majalla" w:hAnsi="Sakkal Majalla" w:cs="Sakkal Majalla" w:hint="cs"/>
                <w:sz w:val="24"/>
                <w:szCs w:val="24"/>
                <w:rtl/>
              </w:rPr>
              <w:t>تؤهله للانخراط</w:t>
            </w:r>
            <w:r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سوق العمل وريادة الأعمال. </w:t>
            </w:r>
          </w:p>
        </w:tc>
        <w:tc>
          <w:tcPr>
            <w:tcW w:w="1701" w:type="dxa"/>
          </w:tcPr>
          <w:p w14:paraId="3E3896DF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C00BA76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16" w:type="dxa"/>
          </w:tcPr>
          <w:p w14:paraId="62FE055A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633CB" w:rsidRPr="001110CD" w14:paraId="2A15960B" w14:textId="77777777" w:rsidTr="00B12785">
        <w:tc>
          <w:tcPr>
            <w:tcW w:w="7513" w:type="dxa"/>
          </w:tcPr>
          <w:p w14:paraId="5AB64326" w14:textId="4B03978A" w:rsidR="00D633CB" w:rsidRPr="001110CD" w:rsidRDefault="00D633CB" w:rsidP="00D633CB">
            <w:pPr>
              <w:pStyle w:val="a3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مفكر </w:t>
            </w:r>
            <w:r w:rsidR="008A610B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فاعل</w:t>
            </w: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14:paraId="1D3ADF59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>يوظف مهارات التفكير المختلفة للوصول إلى نتائج فعالة في حل المشكلات واتخاذ القرار والإبداع والابتكار.</w:t>
            </w:r>
          </w:p>
        </w:tc>
        <w:tc>
          <w:tcPr>
            <w:tcW w:w="1701" w:type="dxa"/>
          </w:tcPr>
          <w:p w14:paraId="76972B4D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0651E3D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16" w:type="dxa"/>
          </w:tcPr>
          <w:p w14:paraId="6245C7F9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633CB" w:rsidRPr="001110CD" w14:paraId="4067AA0E" w14:textId="77777777" w:rsidTr="00B12785">
        <w:trPr>
          <w:trHeight w:val="1103"/>
        </w:trPr>
        <w:tc>
          <w:tcPr>
            <w:tcW w:w="7513" w:type="dxa"/>
          </w:tcPr>
          <w:p w14:paraId="1929DDC5" w14:textId="77777777" w:rsidR="00D633CB" w:rsidRPr="001110CD" w:rsidRDefault="00D633CB" w:rsidP="00D633CB">
            <w:pPr>
              <w:pStyle w:val="a3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ملم بالتقنية: </w:t>
            </w:r>
          </w:p>
          <w:p w14:paraId="762D83C3" w14:textId="0BF678D3" w:rsidR="00D633CB" w:rsidRPr="001110CD" w:rsidRDefault="00D633CB" w:rsidP="00B12785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لديه المعرفة الأساسية بالتقنية بالصورة التي تجعله قادرا على تطوير </w:t>
            </w:r>
            <w:r w:rsidR="00FE1359">
              <w:rPr>
                <w:rFonts w:ascii="Sakkal Majalla" w:hAnsi="Sakkal Majalla" w:cs="Sakkal Majalla" w:hint="cs"/>
                <w:sz w:val="24"/>
                <w:szCs w:val="24"/>
                <w:rtl/>
              </w:rPr>
              <w:t>معارفه</w:t>
            </w:r>
            <w:r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ومهاراته، وتوظيفها بشكل فاع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ل في تحسين جودة الأداء والنتائج</w:t>
            </w:r>
          </w:p>
        </w:tc>
        <w:tc>
          <w:tcPr>
            <w:tcW w:w="1701" w:type="dxa"/>
          </w:tcPr>
          <w:p w14:paraId="4B24CEB1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E1A4A12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16" w:type="dxa"/>
          </w:tcPr>
          <w:p w14:paraId="3198725A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633CB" w:rsidRPr="001110CD" w14:paraId="393FF74A" w14:textId="77777777" w:rsidTr="00B12785">
        <w:trPr>
          <w:trHeight w:val="794"/>
        </w:trPr>
        <w:tc>
          <w:tcPr>
            <w:tcW w:w="7513" w:type="dxa"/>
          </w:tcPr>
          <w:p w14:paraId="63F3C03D" w14:textId="77777777" w:rsidR="00D633CB" w:rsidRPr="00D34B19" w:rsidRDefault="00D633CB" w:rsidP="00D633CB">
            <w:pPr>
              <w:pStyle w:val="a3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D34B19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باحث:</w:t>
            </w:r>
          </w:p>
          <w:p w14:paraId="1922C63E" w14:textId="77777777" w:rsidR="00D633CB" w:rsidRPr="00D34B19" w:rsidRDefault="00D633CB" w:rsidP="00B12785">
            <w:p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D34B19">
              <w:rPr>
                <w:rFonts w:ascii="Sakkal Majalla" w:hAnsi="Sakkal Majalla" w:cs="Sakkal Majalla"/>
                <w:sz w:val="24"/>
                <w:szCs w:val="24"/>
                <w:rtl/>
              </w:rPr>
              <w:t>لديه قدرة على البحث وتحليل المعلومات وتفسيرها وتقويمها وإعداد التقارير.</w:t>
            </w:r>
          </w:p>
        </w:tc>
        <w:tc>
          <w:tcPr>
            <w:tcW w:w="1701" w:type="dxa"/>
          </w:tcPr>
          <w:p w14:paraId="661C0972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CA33AD8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16" w:type="dxa"/>
          </w:tcPr>
          <w:p w14:paraId="7D1567E7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65FE9AC9" w14:textId="77777777" w:rsidR="00D633CB" w:rsidRDefault="00D633CB" w:rsidP="00D633CB">
      <w:pPr>
        <w:spacing w:after="0"/>
        <w:rPr>
          <w:sz w:val="20"/>
          <w:szCs w:val="20"/>
          <w:rtl/>
        </w:rPr>
      </w:pPr>
    </w:p>
    <w:p w14:paraId="7385071B" w14:textId="2118C5A1" w:rsidR="00D633CB" w:rsidRDefault="00D633CB" w:rsidP="00D633CB">
      <w:pPr>
        <w:spacing w:after="0"/>
        <w:rPr>
          <w:sz w:val="20"/>
          <w:szCs w:val="20"/>
          <w:rtl/>
        </w:rPr>
      </w:pPr>
    </w:p>
    <w:p w14:paraId="4E627E5D" w14:textId="33969D90" w:rsidR="00050B2A" w:rsidRDefault="00050B2A" w:rsidP="00D633CB">
      <w:pPr>
        <w:spacing w:after="0"/>
        <w:rPr>
          <w:sz w:val="20"/>
          <w:szCs w:val="20"/>
          <w:rtl/>
        </w:rPr>
      </w:pPr>
    </w:p>
    <w:p w14:paraId="342766BE" w14:textId="77777777" w:rsidR="00050B2A" w:rsidRDefault="00050B2A" w:rsidP="00D633CB">
      <w:pPr>
        <w:spacing w:after="0"/>
        <w:rPr>
          <w:sz w:val="20"/>
          <w:szCs w:val="20"/>
          <w:rtl/>
        </w:rPr>
      </w:pPr>
    </w:p>
    <w:p w14:paraId="516E7AD6" w14:textId="77777777" w:rsidR="00D633CB" w:rsidRPr="001110CD" w:rsidRDefault="00D633CB" w:rsidP="00D633CB">
      <w:pPr>
        <w:spacing w:after="0"/>
        <w:rPr>
          <w:sz w:val="20"/>
          <w:szCs w:val="20"/>
        </w:rPr>
      </w:pPr>
    </w:p>
    <w:tbl>
      <w:tblPr>
        <w:tblStyle w:val="a4"/>
        <w:bidiVisual/>
        <w:tblW w:w="14007" w:type="dxa"/>
        <w:tblInd w:w="-99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4A0" w:firstRow="1" w:lastRow="0" w:firstColumn="1" w:lastColumn="0" w:noHBand="0" w:noVBand="1"/>
      </w:tblPr>
      <w:tblGrid>
        <w:gridCol w:w="5788"/>
        <w:gridCol w:w="2013"/>
        <w:gridCol w:w="1528"/>
        <w:gridCol w:w="1137"/>
        <w:gridCol w:w="422"/>
        <w:gridCol w:w="3119"/>
      </w:tblGrid>
      <w:tr w:rsidR="00D633CB" w:rsidRPr="001110CD" w14:paraId="0B4FCA9C" w14:textId="77777777" w:rsidTr="00B12785">
        <w:tc>
          <w:tcPr>
            <w:tcW w:w="7801" w:type="dxa"/>
            <w:gridSpan w:val="2"/>
            <w:vMerge w:val="restart"/>
          </w:tcPr>
          <w:p w14:paraId="166B5077" w14:textId="77777777" w:rsidR="00D633CB" w:rsidRPr="001110CD" w:rsidRDefault="00D633CB" w:rsidP="00B127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المو</w:t>
            </w:r>
            <w:r w:rsidRPr="001110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صفات</w:t>
            </w:r>
          </w:p>
        </w:tc>
        <w:tc>
          <w:tcPr>
            <w:tcW w:w="3087" w:type="dxa"/>
            <w:gridSpan w:val="3"/>
          </w:tcPr>
          <w:p w14:paraId="2DFAAE36" w14:textId="77777777" w:rsidR="00D633CB" w:rsidRPr="001110CD" w:rsidRDefault="00D633CB" w:rsidP="00B1278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التحكيم</w:t>
            </w:r>
          </w:p>
        </w:tc>
        <w:tc>
          <w:tcPr>
            <w:tcW w:w="3119" w:type="dxa"/>
          </w:tcPr>
          <w:p w14:paraId="04FA2450" w14:textId="77777777" w:rsidR="00D633CB" w:rsidRPr="001110CD" w:rsidRDefault="00D633CB" w:rsidP="00B1278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التعديل المقترح</w:t>
            </w:r>
          </w:p>
        </w:tc>
      </w:tr>
      <w:tr w:rsidR="00D633CB" w:rsidRPr="001110CD" w14:paraId="72B16C2E" w14:textId="77777777" w:rsidTr="00B12785">
        <w:tc>
          <w:tcPr>
            <w:tcW w:w="7801" w:type="dxa"/>
            <w:gridSpan w:val="2"/>
            <w:vMerge/>
          </w:tcPr>
          <w:p w14:paraId="0F1C8955" w14:textId="77777777" w:rsidR="00D633CB" w:rsidRPr="001110CD" w:rsidRDefault="00D633CB" w:rsidP="00B127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14:paraId="54CD405E" w14:textId="77777777" w:rsidR="00D633CB" w:rsidRPr="001110CD" w:rsidRDefault="00D633CB" w:rsidP="00B127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Pr="001110CD">
              <w:rPr>
                <w:rFonts w:ascii="Sakkal Majalla" w:hAnsi="Sakkal Majalla" w:cs="Sakkal Majalla"/>
                <w:b/>
                <w:bCs/>
                <w:rtl/>
              </w:rPr>
              <w:t>مناسبة</w:t>
            </w:r>
          </w:p>
        </w:tc>
        <w:tc>
          <w:tcPr>
            <w:tcW w:w="1559" w:type="dxa"/>
            <w:gridSpan w:val="2"/>
          </w:tcPr>
          <w:p w14:paraId="612B42B8" w14:textId="77777777" w:rsidR="00D633CB" w:rsidRPr="001110CD" w:rsidRDefault="00D633CB" w:rsidP="00B127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Pr="001110CD">
              <w:rPr>
                <w:rFonts w:ascii="Sakkal Majalla" w:hAnsi="Sakkal Majalla" w:cs="Sakkal Majalla"/>
                <w:b/>
                <w:bCs/>
                <w:rtl/>
              </w:rPr>
              <w:t>وضوح ا</w:t>
            </w:r>
            <w:r w:rsidRPr="001110CD">
              <w:rPr>
                <w:rFonts w:ascii="Sakkal Majalla" w:hAnsi="Sakkal Majalla" w:cs="Sakkal Majalla" w:hint="cs"/>
                <w:b/>
                <w:bCs/>
                <w:rtl/>
              </w:rPr>
              <w:t>للغوي</w:t>
            </w:r>
          </w:p>
        </w:tc>
        <w:tc>
          <w:tcPr>
            <w:tcW w:w="3119" w:type="dxa"/>
            <w:vMerge w:val="restart"/>
          </w:tcPr>
          <w:p w14:paraId="53AB6E40" w14:textId="77777777" w:rsidR="00D633CB" w:rsidRPr="001110CD" w:rsidRDefault="00D633CB" w:rsidP="00B127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633CB" w:rsidRPr="001110CD" w14:paraId="7DB1AF56" w14:textId="77777777" w:rsidTr="00B12785">
        <w:tc>
          <w:tcPr>
            <w:tcW w:w="7801" w:type="dxa"/>
            <w:gridSpan w:val="2"/>
            <w:vMerge/>
          </w:tcPr>
          <w:p w14:paraId="1B90263C" w14:textId="77777777" w:rsidR="00D633CB" w:rsidRPr="001110CD" w:rsidRDefault="00D633CB" w:rsidP="00B127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8" w:type="dxa"/>
          </w:tcPr>
          <w:p w14:paraId="041799A7" w14:textId="77777777" w:rsidR="00D633CB" w:rsidRPr="001110CD" w:rsidRDefault="00D633CB" w:rsidP="00B127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 w:hint="cs"/>
                <w:b/>
                <w:bCs/>
                <w:rtl/>
              </w:rPr>
              <w:t>مناسبة/ غير مناسبة</w:t>
            </w:r>
          </w:p>
        </w:tc>
        <w:tc>
          <w:tcPr>
            <w:tcW w:w="1559" w:type="dxa"/>
            <w:gridSpan w:val="2"/>
          </w:tcPr>
          <w:p w14:paraId="186E4495" w14:textId="77777777" w:rsidR="00D633CB" w:rsidRPr="001110CD" w:rsidRDefault="00D633CB" w:rsidP="00B127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 w:hint="cs"/>
                <w:b/>
                <w:bCs/>
                <w:rtl/>
              </w:rPr>
              <w:t>واضحة/ غير واضحة</w:t>
            </w:r>
          </w:p>
        </w:tc>
        <w:tc>
          <w:tcPr>
            <w:tcW w:w="3119" w:type="dxa"/>
            <w:vMerge/>
          </w:tcPr>
          <w:p w14:paraId="5949C259" w14:textId="77777777" w:rsidR="00D633CB" w:rsidRPr="001110CD" w:rsidRDefault="00D633CB" w:rsidP="00B127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633CB" w:rsidRPr="001110CD" w14:paraId="78850891" w14:textId="77777777" w:rsidTr="00B12785">
        <w:tc>
          <w:tcPr>
            <w:tcW w:w="7801" w:type="dxa"/>
            <w:gridSpan w:val="2"/>
          </w:tcPr>
          <w:p w14:paraId="24A082BC" w14:textId="77777777" w:rsidR="00D633CB" w:rsidRPr="001110CD" w:rsidRDefault="00D633CB" w:rsidP="00D633CB">
            <w:pPr>
              <w:pStyle w:val="a3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متعلم مستقل: </w:t>
            </w:r>
          </w:p>
          <w:p w14:paraId="3CC42FF4" w14:textId="72F825AA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>يمتلك القدرة على الاستقلالية</w:t>
            </w:r>
            <w:r w:rsidR="00FE135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</w:t>
            </w:r>
            <w:r w:rsidR="00A82B5E">
              <w:rPr>
                <w:rFonts w:ascii="Sakkal Majalla" w:hAnsi="Sakkal Majalla" w:cs="Sakkal Majalla" w:hint="cs"/>
                <w:sz w:val="24"/>
                <w:szCs w:val="24"/>
                <w:rtl/>
              </w:rPr>
              <w:t>و</w:t>
            </w:r>
            <w:r w:rsidR="00A82B5E"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>التكيف مع الظروف بمرونة</w:t>
            </w:r>
            <w:r w:rsidR="00FE1359">
              <w:rPr>
                <w:rFonts w:ascii="Sakkal Majalla" w:hAnsi="Sakkal Majalla" w:cs="Sakkal Majalla" w:hint="cs"/>
                <w:sz w:val="24"/>
                <w:szCs w:val="24"/>
                <w:rtl/>
              </w:rPr>
              <w:t>،</w:t>
            </w:r>
            <w:r w:rsidR="00A82B5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>وتقديم المبادرات</w:t>
            </w:r>
            <w:r w:rsidR="00FE1359">
              <w:rPr>
                <w:rFonts w:ascii="Sakkal Majalla" w:hAnsi="Sakkal Majalla" w:cs="Sakkal Majalla" w:hint="cs"/>
                <w:sz w:val="24"/>
                <w:szCs w:val="24"/>
                <w:rtl/>
              </w:rPr>
              <w:t>،</w:t>
            </w:r>
            <w:r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والتوجيه</w:t>
            </w:r>
            <w:r w:rsidR="00FE135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والتقييم والتطوير الذاتي.</w:t>
            </w:r>
          </w:p>
        </w:tc>
        <w:tc>
          <w:tcPr>
            <w:tcW w:w="1528" w:type="dxa"/>
          </w:tcPr>
          <w:p w14:paraId="4D706C52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14:paraId="6CF866F8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1093287D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633CB" w:rsidRPr="001110CD" w14:paraId="02463B64" w14:textId="77777777" w:rsidTr="00B12785">
        <w:tc>
          <w:tcPr>
            <w:tcW w:w="7801" w:type="dxa"/>
            <w:gridSpan w:val="2"/>
          </w:tcPr>
          <w:p w14:paraId="22A6959E" w14:textId="77777777" w:rsidR="00D633CB" w:rsidRPr="00F35415" w:rsidRDefault="00D633CB" w:rsidP="00F35415">
            <w:pPr>
              <w:pStyle w:val="a3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F35415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 xml:space="preserve">متواصل مع الآخرين: </w:t>
            </w:r>
          </w:p>
          <w:p w14:paraId="6BC69A73" w14:textId="42DC5379" w:rsidR="00FE1359" w:rsidRPr="001110CD" w:rsidRDefault="00D633CB" w:rsidP="00FE135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يمتلك مهارات </w:t>
            </w:r>
            <w:r w:rsidR="00FE1359"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>التواصل</w:t>
            </w:r>
            <w:r w:rsidR="00FE135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والتعاطف</w:t>
            </w:r>
            <w:r w:rsidR="00FE1359"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مع الآخرين وتفهم وجهات </w:t>
            </w:r>
            <w:r w:rsidR="00FE1359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النظر المختلفة، و</w:t>
            </w:r>
            <w:r w:rsidR="00D4327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التفاعل الإيجابي مع الثقافات الأخرى</w:t>
            </w:r>
            <w:r w:rsidR="00FE1359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1528" w:type="dxa"/>
          </w:tcPr>
          <w:p w14:paraId="3D2015A1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14:paraId="12EA920A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4BF14739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633CB" w:rsidRPr="001110CD" w14:paraId="1A5E41F6" w14:textId="77777777" w:rsidTr="00B12785">
        <w:tc>
          <w:tcPr>
            <w:tcW w:w="7801" w:type="dxa"/>
            <w:gridSpan w:val="2"/>
          </w:tcPr>
          <w:p w14:paraId="5B610B19" w14:textId="5104234E" w:rsidR="00D633CB" w:rsidRPr="001110CD" w:rsidRDefault="008A610B" w:rsidP="00D633CB">
            <w:pPr>
              <w:pStyle w:val="a3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 xml:space="preserve">إيجابي </w:t>
            </w:r>
            <w:r w:rsidR="00D633CB" w:rsidRPr="001110CD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متحمل المسؤولية:</w:t>
            </w:r>
          </w:p>
          <w:p w14:paraId="34F39886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110CD">
              <w:rPr>
                <w:rFonts w:ascii="Sakkal Majalla" w:hAnsi="Sakkal Majalla" w:cs="Sakkal Majalla"/>
                <w:sz w:val="24"/>
                <w:szCs w:val="24"/>
                <w:rtl/>
              </w:rPr>
              <w:t>لديه القدرة على قيادة الفرق وتوجيه الآخرين لأداء المهام، وتحمل مسؤولية الإجراءات والقرارات والإسهام في الأعمال التطوعية وخدمة المجتمع.</w:t>
            </w:r>
          </w:p>
        </w:tc>
        <w:tc>
          <w:tcPr>
            <w:tcW w:w="1528" w:type="dxa"/>
          </w:tcPr>
          <w:p w14:paraId="002F2061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14:paraId="2AF9D898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14:paraId="4DF71144" w14:textId="77777777" w:rsidR="00D633CB" w:rsidRPr="001110CD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633CB" w:rsidRPr="001110CD" w14:paraId="60D1851E" w14:textId="77777777" w:rsidTr="00B12785">
        <w:trPr>
          <w:trHeight w:val="542"/>
        </w:trPr>
        <w:tc>
          <w:tcPr>
            <w:tcW w:w="14007" w:type="dxa"/>
            <w:gridSpan w:val="6"/>
          </w:tcPr>
          <w:p w14:paraId="71273081" w14:textId="77777777" w:rsidR="00050B2A" w:rsidRDefault="00050B2A" w:rsidP="00D4327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2D152F31" w14:textId="4E280A7D" w:rsidR="00D633CB" w:rsidRPr="00D4327F" w:rsidRDefault="00D633CB" w:rsidP="00D4327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673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ملاحظات أخرى تودون إضافتها: </w:t>
            </w:r>
          </w:p>
          <w:p w14:paraId="0B697581" w14:textId="77777777" w:rsidR="00D633CB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7CD8477" w14:textId="77777777" w:rsidR="00D633CB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25FC8AF" w14:textId="77777777" w:rsidR="00D633CB" w:rsidRDefault="00D633CB" w:rsidP="00B1278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FA2BA4A" w14:textId="77777777" w:rsidR="00D633CB" w:rsidRPr="001110CD" w:rsidRDefault="00D633CB" w:rsidP="00B12785">
            <w:pPr>
              <w:ind w:right="2444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633CB" w:rsidRPr="001110CD" w14:paraId="75AB01A0" w14:textId="77777777" w:rsidTr="00B12785">
        <w:trPr>
          <w:trHeight w:val="542"/>
        </w:trPr>
        <w:tc>
          <w:tcPr>
            <w:tcW w:w="14007" w:type="dxa"/>
            <w:gridSpan w:val="6"/>
          </w:tcPr>
          <w:p w14:paraId="5567F3F7" w14:textId="77777777" w:rsidR="00050B2A" w:rsidRDefault="00050B2A" w:rsidP="00B127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7C0772BC" w14:textId="77777777" w:rsidR="00D633CB" w:rsidRDefault="00D633CB" w:rsidP="00B1278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بيانات المحكم </w:t>
            </w:r>
            <w:r w:rsidR="00667A1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54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عمادة: ...................................................................................</w:t>
            </w:r>
          </w:p>
          <w:p w14:paraId="60ECC0BD" w14:textId="10071D9B" w:rsidR="00050B2A" w:rsidRPr="0046731A" w:rsidRDefault="00050B2A" w:rsidP="00050B2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67A12" w:rsidRPr="001110CD" w14:paraId="13342142" w14:textId="77777777" w:rsidTr="00667A12">
        <w:trPr>
          <w:trHeight w:val="1156"/>
        </w:trPr>
        <w:tc>
          <w:tcPr>
            <w:tcW w:w="5788" w:type="dxa"/>
          </w:tcPr>
          <w:p w14:paraId="3C6A57B4" w14:textId="77777777" w:rsidR="00667A12" w:rsidRPr="0046731A" w:rsidRDefault="00667A12" w:rsidP="00667A1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المحكم:</w:t>
            </w:r>
          </w:p>
        </w:tc>
        <w:tc>
          <w:tcPr>
            <w:tcW w:w="4678" w:type="dxa"/>
            <w:gridSpan w:val="3"/>
          </w:tcPr>
          <w:p w14:paraId="56B3628A" w14:textId="77777777" w:rsidR="00667A12" w:rsidRPr="0046731A" w:rsidRDefault="00667A12" w:rsidP="00667A1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الرسمي:</w:t>
            </w:r>
          </w:p>
        </w:tc>
        <w:tc>
          <w:tcPr>
            <w:tcW w:w="3541" w:type="dxa"/>
            <w:gridSpan w:val="2"/>
          </w:tcPr>
          <w:p w14:paraId="3AD83348" w14:textId="77777777" w:rsidR="00667A12" w:rsidRPr="0046731A" w:rsidRDefault="00667A12" w:rsidP="00667A1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الجوال: </w:t>
            </w:r>
          </w:p>
        </w:tc>
      </w:tr>
    </w:tbl>
    <w:p w14:paraId="51EC9B1F" w14:textId="77777777" w:rsidR="00C33756" w:rsidRDefault="00C33756" w:rsidP="00F35415"/>
    <w:sectPr w:rsidR="00C33756" w:rsidSect="00424685">
      <w:pgSz w:w="16838" w:h="11906" w:orient="landscape"/>
      <w:pgMar w:top="1800" w:right="2410" w:bottom="180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Arial"/>
    <w:panose1 w:val="020B0604020202020204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228"/>
    <w:multiLevelType w:val="hybridMultilevel"/>
    <w:tmpl w:val="A55C4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B"/>
    <w:rsid w:val="000436C0"/>
    <w:rsid w:val="00050B2A"/>
    <w:rsid w:val="00222EFB"/>
    <w:rsid w:val="00667A12"/>
    <w:rsid w:val="006E6332"/>
    <w:rsid w:val="007036C0"/>
    <w:rsid w:val="007A6D2D"/>
    <w:rsid w:val="00802F14"/>
    <w:rsid w:val="008A610B"/>
    <w:rsid w:val="009979F1"/>
    <w:rsid w:val="00A82B5E"/>
    <w:rsid w:val="00C33756"/>
    <w:rsid w:val="00C7058D"/>
    <w:rsid w:val="00C85E39"/>
    <w:rsid w:val="00D4327F"/>
    <w:rsid w:val="00D633CB"/>
    <w:rsid w:val="00F35415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42826B32"/>
  <w15:chartTrackingRefBased/>
  <w15:docId w15:val="{846804F7-4AE8-490A-B537-8B6F54E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3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CB"/>
    <w:pPr>
      <w:ind w:left="720"/>
      <w:contextualSpacing/>
    </w:pPr>
  </w:style>
  <w:style w:type="table" w:styleId="a4">
    <w:name w:val="Table Grid"/>
    <w:basedOn w:val="a1"/>
    <w:uiPriority w:val="39"/>
    <w:rsid w:val="00D6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خلود</dc:creator>
  <cp:keywords/>
  <dc:description/>
  <cp:lastModifiedBy>Abdulmalik Al Ali</cp:lastModifiedBy>
  <cp:revision>5</cp:revision>
  <dcterms:created xsi:type="dcterms:W3CDTF">2020-03-23T18:44:00Z</dcterms:created>
  <dcterms:modified xsi:type="dcterms:W3CDTF">2020-03-23T18:50:00Z</dcterms:modified>
</cp:coreProperties>
</file>