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83" w:rsidRPr="00E317D0" w:rsidRDefault="00AF4083" w:rsidP="006D48D8">
      <w:pPr>
        <w:bidi/>
        <w:jc w:val="center"/>
        <w:rPr>
          <w:rFonts w:cs="AL-Mohanad"/>
          <w:b/>
          <w:bCs/>
          <w:color w:val="000000" w:themeColor="text1"/>
          <w:sz w:val="36"/>
          <w:szCs w:val="36"/>
          <w:rtl/>
        </w:rPr>
      </w:pPr>
      <w:r w:rsidRPr="00E317D0">
        <w:rPr>
          <w:rFonts w:cs="AL-Mohanad"/>
          <w:b/>
          <w:bCs/>
          <w:color w:val="000000" w:themeColor="text1"/>
          <w:sz w:val="36"/>
          <w:szCs w:val="36"/>
          <w:rtl/>
        </w:rPr>
        <w:t>نموذج</w:t>
      </w:r>
      <w:r w:rsidRPr="00E317D0">
        <w:rPr>
          <w:rFonts w:cs="AL-Mohanad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6D48D8" w:rsidRPr="00E317D0">
        <w:rPr>
          <w:rFonts w:cs="AL-Mohanad" w:hint="cs"/>
          <w:b/>
          <w:bCs/>
          <w:color w:val="000000" w:themeColor="text1"/>
          <w:sz w:val="36"/>
          <w:szCs w:val="36"/>
          <w:rtl/>
        </w:rPr>
        <w:t>اذن دخول المعمل المركزي</w:t>
      </w:r>
    </w:p>
    <w:p w:rsidR="0038434C" w:rsidRPr="0095577C" w:rsidRDefault="0038434C" w:rsidP="0038434C">
      <w:pPr>
        <w:bidi/>
        <w:rPr>
          <w:rFonts w:cs="AL-Mohanad"/>
          <w:b/>
          <w:bCs/>
          <w:color w:val="000000" w:themeColor="text1"/>
          <w:sz w:val="40"/>
          <w:szCs w:val="40"/>
          <w:rtl/>
        </w:rPr>
      </w:pPr>
      <w:r w:rsidRPr="0095577C">
        <w:rPr>
          <w:rFonts w:cs="AL-Mohanad" w:hint="cs"/>
          <w:b/>
          <w:bCs/>
          <w:color w:val="000000" w:themeColor="text1"/>
          <w:sz w:val="36"/>
          <w:szCs w:val="36"/>
          <w:rtl/>
        </w:rPr>
        <w:t>بينات الباحث</w:t>
      </w:r>
    </w:p>
    <w:p w:rsidR="000C41C6" w:rsidRDefault="000C41C6" w:rsidP="000C41C6">
      <w:pPr>
        <w:bidi/>
        <w:rPr>
          <w:b/>
          <w:bCs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076"/>
        <w:gridCol w:w="6934"/>
      </w:tblGrid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AF4083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الباحث </w:t>
            </w:r>
          </w:p>
        </w:tc>
        <w:tc>
          <w:tcPr>
            <w:tcW w:w="6934" w:type="dxa"/>
          </w:tcPr>
          <w:p w:rsidR="000C41C6" w:rsidRPr="000C41C6" w:rsidRDefault="000C41C6" w:rsidP="00A96214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AF4083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6934" w:type="dxa"/>
          </w:tcPr>
          <w:p w:rsidR="000C41C6" w:rsidRPr="000C41C6" w:rsidRDefault="000C41C6" w:rsidP="00A96214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AF4083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6934" w:type="dxa"/>
          </w:tcPr>
          <w:p w:rsidR="000C41C6" w:rsidRPr="000C41C6" w:rsidRDefault="000C41C6" w:rsidP="006B164E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38434C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الرتبة العلمية </w:t>
            </w:r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95577C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الهاتف</w:t>
            </w:r>
            <w:bookmarkStart w:id="0" w:name="_GoBack"/>
            <w:bookmarkEnd w:id="0"/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95577C" w:rsidRDefault="000C41C6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  <w:tr w:rsidR="00242450" w:rsidTr="001409B9">
        <w:trPr>
          <w:trHeight w:val="443"/>
        </w:trPr>
        <w:tc>
          <w:tcPr>
            <w:tcW w:w="2076" w:type="dxa"/>
          </w:tcPr>
          <w:p w:rsidR="00242450" w:rsidRPr="0095577C" w:rsidRDefault="00242450" w:rsidP="00AF4083">
            <w:pPr>
              <w:bidi/>
              <w:rPr>
                <w:rFonts w:cs="AL-Mohana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b/>
                <w:bCs/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  <w:tc>
          <w:tcPr>
            <w:tcW w:w="6934" w:type="dxa"/>
          </w:tcPr>
          <w:p w:rsidR="00242450" w:rsidRPr="000C41C6" w:rsidRDefault="00242450" w:rsidP="000C41C6">
            <w:pPr>
              <w:bidi/>
              <w:jc w:val="center"/>
              <w:rPr>
                <w:rtl/>
              </w:rPr>
            </w:pPr>
          </w:p>
        </w:tc>
      </w:tr>
    </w:tbl>
    <w:p w:rsidR="000C41C6" w:rsidRPr="000C41C6" w:rsidRDefault="000C41C6" w:rsidP="000C41C6">
      <w:pPr>
        <w:bidi/>
        <w:rPr>
          <w:b/>
          <w:bCs/>
          <w:rtl/>
        </w:rPr>
      </w:pPr>
    </w:p>
    <w:p w:rsidR="006D48D8" w:rsidRPr="0095577C" w:rsidRDefault="006D48D8" w:rsidP="00242450">
      <w:pPr>
        <w:bidi/>
        <w:rPr>
          <w:rFonts w:cs="AL-Mohanad"/>
          <w:b/>
          <w:bCs/>
          <w:color w:val="000000" w:themeColor="text1"/>
          <w:sz w:val="36"/>
          <w:szCs w:val="36"/>
          <w:rtl/>
        </w:rPr>
      </w:pPr>
      <w:r w:rsidRPr="0095577C">
        <w:rPr>
          <w:rFonts w:cs="AL-Mohanad" w:hint="cs"/>
          <w:b/>
          <w:bCs/>
          <w:color w:val="000000" w:themeColor="text1"/>
          <w:sz w:val="36"/>
          <w:szCs w:val="36"/>
          <w:rtl/>
        </w:rPr>
        <w:t>الغرض من دخول المعمل</w:t>
      </w:r>
    </w:p>
    <w:tbl>
      <w:tblPr>
        <w:tblStyle w:val="a5"/>
        <w:bidiVisual/>
        <w:tblW w:w="93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932"/>
        <w:gridCol w:w="1965"/>
        <w:gridCol w:w="2324"/>
      </w:tblGrid>
      <w:tr w:rsidR="00242450" w:rsidTr="00E317D0">
        <w:trPr>
          <w:trHeight w:val="544"/>
        </w:trPr>
        <w:tc>
          <w:tcPr>
            <w:tcW w:w="2145" w:type="dxa"/>
          </w:tcPr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242450" w:rsidRPr="0095577C" w:rsidRDefault="00242450" w:rsidP="00242450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color w:val="000000" w:themeColor="text1"/>
                <w:sz w:val="28"/>
                <w:szCs w:val="28"/>
              </w:rPr>
              <w:sym w:font="Symbol" w:char="F090"/>
            </w: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اعداد عينات  </w:t>
            </w:r>
          </w:p>
        </w:tc>
        <w:tc>
          <w:tcPr>
            <w:tcW w:w="2932" w:type="dxa"/>
          </w:tcPr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242450" w:rsidRPr="0095577C" w:rsidRDefault="00242450" w:rsidP="00242450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color w:val="000000" w:themeColor="text1"/>
                <w:sz w:val="28"/>
                <w:szCs w:val="28"/>
              </w:rPr>
              <w:sym w:font="Symbol" w:char="F090"/>
            </w: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تحليل عينات                          </w:t>
            </w:r>
          </w:p>
        </w:tc>
        <w:tc>
          <w:tcPr>
            <w:tcW w:w="1965" w:type="dxa"/>
          </w:tcPr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242450" w:rsidRPr="0095577C" w:rsidRDefault="00242450" w:rsidP="00242450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color w:val="000000" w:themeColor="text1"/>
                <w:sz w:val="28"/>
                <w:szCs w:val="28"/>
              </w:rPr>
              <w:sym w:font="Symbol" w:char="F090"/>
            </w: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تدريب                  </w:t>
            </w:r>
          </w:p>
        </w:tc>
        <w:tc>
          <w:tcPr>
            <w:tcW w:w="2324" w:type="dxa"/>
          </w:tcPr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242450" w:rsidRPr="0095577C" w:rsidRDefault="00242450" w:rsidP="00242450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Pr="0095577C">
              <w:rPr>
                <w:rFonts w:cs="AL-Mohanad" w:hint="cs"/>
                <w:color w:val="000000" w:themeColor="text1"/>
                <w:sz w:val="28"/>
                <w:szCs w:val="28"/>
              </w:rPr>
              <w:sym w:font="Symbol" w:char="F090"/>
            </w: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زيارة علمية  </w:t>
            </w:r>
          </w:p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</w:p>
          <w:p w:rsidR="00242450" w:rsidRPr="0095577C" w:rsidRDefault="00242450" w:rsidP="006D48D8">
            <w:pPr>
              <w:bidi/>
              <w:rPr>
                <w:rFonts w:cs="AL-Mohanad"/>
                <w:color w:val="000000" w:themeColor="text1"/>
                <w:sz w:val="28"/>
                <w:szCs w:val="28"/>
                <w:rtl/>
              </w:rPr>
            </w:pPr>
            <w:r w:rsidRPr="0095577C">
              <w:rPr>
                <w:rFonts w:cs="AL-Mohanad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95577C">
              <w:rPr>
                <w:rFonts w:cs="AL-Mohanad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</w:tbl>
    <w:p w:rsidR="006D48D8" w:rsidRDefault="006D48D8" w:rsidP="006D48D8">
      <w:pPr>
        <w:bidi/>
        <w:rPr>
          <w:rtl/>
        </w:rPr>
      </w:pPr>
    </w:p>
    <w:p w:rsidR="00E317D0" w:rsidRPr="0095577C" w:rsidRDefault="0095577C" w:rsidP="0095577C">
      <w:pPr>
        <w:bidi/>
        <w:ind w:left="360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97155</wp:posOffset>
                </wp:positionV>
                <wp:extent cx="123825" cy="14287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CC9AE" id="مستطيل 1" o:spid="_x0000_s1026" style="position:absolute;left:0;text-align:left;margin-left:441pt;margin-top:7.6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" fillcolor="white [3201]" strokecolor="#70ad47 [3209]" strokeweight="1pt"/>
            </w:pict>
          </mc:Fallback>
        </mc:AlternateContent>
      </w:r>
      <w:r w:rsidR="00E317D0" w:rsidRPr="0095577C">
        <w:rPr>
          <w:rFonts w:cs="AL-Mohanad" w:hint="cs"/>
          <w:b/>
          <w:bCs/>
          <w:sz w:val="32"/>
          <w:szCs w:val="32"/>
          <w:rtl/>
        </w:rPr>
        <w:t>تعهد:</w:t>
      </w:r>
    </w:p>
    <w:p w:rsidR="009E53A9" w:rsidRPr="0095577C" w:rsidRDefault="00E317D0" w:rsidP="0095577C">
      <w:pPr>
        <w:bidi/>
        <w:jc w:val="both"/>
        <w:rPr>
          <w:rFonts w:cs="AL-Mohanad"/>
          <w:b/>
          <w:bCs/>
          <w:sz w:val="32"/>
          <w:szCs w:val="32"/>
          <w:rtl/>
        </w:rPr>
      </w:pPr>
      <w:r w:rsidRPr="0095577C">
        <w:rPr>
          <w:rFonts w:cs="AL-Mohanad" w:hint="cs"/>
          <w:b/>
          <w:bCs/>
          <w:sz w:val="32"/>
          <w:szCs w:val="32"/>
          <w:rtl/>
        </w:rPr>
        <w:t>أتع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 xml:space="preserve">هد </w:t>
      </w:r>
      <w:r w:rsidR="0095577C" w:rsidRPr="0095577C">
        <w:rPr>
          <w:rFonts w:cs="AL-Mohanad" w:hint="cs"/>
          <w:b/>
          <w:bCs/>
          <w:sz w:val="32"/>
          <w:szCs w:val="32"/>
          <w:rtl/>
        </w:rPr>
        <w:t xml:space="preserve">بالالتزام </w:t>
      </w:r>
      <w:r w:rsidRPr="0095577C">
        <w:rPr>
          <w:rFonts w:cs="AL-Mohanad" w:hint="cs"/>
          <w:b/>
          <w:bCs/>
          <w:sz w:val="32"/>
          <w:szCs w:val="32"/>
          <w:rtl/>
        </w:rPr>
        <w:t xml:space="preserve">بما ورد في لائحة 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>ال</w:t>
      </w:r>
      <w:r w:rsidR="009E53A9" w:rsidRPr="0095577C">
        <w:rPr>
          <w:rFonts w:cs="AL-Mohanad"/>
          <w:b/>
          <w:bCs/>
          <w:sz w:val="32"/>
          <w:szCs w:val="32"/>
          <w:rtl/>
        </w:rPr>
        <w:t xml:space="preserve">ضوابط 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>و</w:t>
      </w:r>
      <w:r w:rsidR="009E53A9" w:rsidRPr="0095577C">
        <w:rPr>
          <w:rFonts w:cs="AL-Mohanad"/>
          <w:b/>
          <w:bCs/>
          <w:sz w:val="32"/>
          <w:szCs w:val="32"/>
          <w:rtl/>
        </w:rPr>
        <w:t xml:space="preserve">التنظيمات داخل 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 xml:space="preserve">المعمل </w:t>
      </w:r>
      <w:r w:rsidR="0095577C">
        <w:rPr>
          <w:rFonts w:cs="AL-Mohanad" w:hint="cs"/>
          <w:b/>
          <w:bCs/>
          <w:sz w:val="32"/>
          <w:szCs w:val="32"/>
          <w:rtl/>
        </w:rPr>
        <w:t xml:space="preserve">لما تمثله من 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>أهمية</w:t>
      </w:r>
      <w:r w:rsidR="009E53A9" w:rsidRPr="0095577C">
        <w:rPr>
          <w:rFonts w:cs="AL-Mohanad"/>
          <w:b/>
          <w:bCs/>
          <w:sz w:val="32"/>
          <w:szCs w:val="32"/>
          <w:rtl/>
        </w:rPr>
        <w:t xml:space="preserve"> بالغة 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 xml:space="preserve">في تعزيز مفهوم الجودة وتطبيق معايير السلامة الإنشائية وذلك من اجل </w:t>
      </w:r>
      <w:r w:rsidR="009E53A9" w:rsidRPr="0095577C">
        <w:rPr>
          <w:rFonts w:cs="AL-Mohanad"/>
          <w:b/>
          <w:bCs/>
          <w:sz w:val="32"/>
          <w:szCs w:val="32"/>
          <w:rtl/>
        </w:rPr>
        <w:t>حماية</w:t>
      </w:r>
      <w:r w:rsidR="009E53A9" w:rsidRPr="0095577C">
        <w:rPr>
          <w:rFonts w:cs="AL-Mohanad" w:hint="cs"/>
          <w:b/>
          <w:bCs/>
          <w:sz w:val="32"/>
          <w:szCs w:val="32"/>
          <w:rtl/>
        </w:rPr>
        <w:t xml:space="preserve"> الانسان والممتلكات العامة </w:t>
      </w:r>
      <w:r w:rsidR="009E53A9" w:rsidRPr="0095577C">
        <w:rPr>
          <w:rFonts w:cs="AL-Mohanad"/>
          <w:b/>
          <w:bCs/>
          <w:sz w:val="32"/>
          <w:szCs w:val="32"/>
          <w:rtl/>
        </w:rPr>
        <w:t>والبيئة</w:t>
      </w:r>
      <w:r w:rsidR="0095577C">
        <w:rPr>
          <w:rFonts w:cs="AL-Mohanad" w:hint="cs"/>
          <w:b/>
          <w:bCs/>
          <w:sz w:val="32"/>
          <w:szCs w:val="32"/>
          <w:rtl/>
        </w:rPr>
        <w:t>.</w:t>
      </w:r>
    </w:p>
    <w:p w:rsidR="00E317D0" w:rsidRPr="006D48D8" w:rsidRDefault="00E317D0" w:rsidP="00E317D0">
      <w:pPr>
        <w:pStyle w:val="a6"/>
        <w:bidi/>
        <w:rPr>
          <w:rtl/>
        </w:rPr>
      </w:pPr>
    </w:p>
    <w:p w:rsidR="006D48D8" w:rsidRDefault="006D48D8" w:rsidP="006D48D8">
      <w:pPr>
        <w:bidi/>
        <w:rPr>
          <w:rtl/>
        </w:rPr>
      </w:pPr>
    </w:p>
    <w:p w:rsidR="000C41C6" w:rsidRPr="006D48D8" w:rsidRDefault="000C41C6" w:rsidP="00E317D0">
      <w:pPr>
        <w:pStyle w:val="a6"/>
        <w:bidi/>
        <w:ind w:left="780"/>
        <w:rPr>
          <w:color w:val="92D050"/>
          <w:sz w:val="18"/>
          <w:szCs w:val="18"/>
        </w:rPr>
      </w:pPr>
    </w:p>
    <w:p w:rsidR="00AD0D0D" w:rsidRDefault="00AD0D0D" w:rsidP="00AD0D0D">
      <w:pPr>
        <w:bidi/>
        <w:rPr>
          <w:rtl/>
        </w:rPr>
      </w:pPr>
    </w:p>
    <w:p w:rsidR="00AD0D0D" w:rsidRDefault="00AD0D0D" w:rsidP="00AD0D0D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Pr="00242450" w:rsidRDefault="0038434C" w:rsidP="00242450">
      <w:pPr>
        <w:bidi/>
        <w:rPr>
          <w:rtl/>
        </w:rPr>
      </w:pPr>
      <w:r w:rsidRPr="0095577C">
        <w:rPr>
          <w:rFonts w:cs="AL-Mohanad" w:hint="cs"/>
          <w:b/>
          <w:bCs/>
          <w:sz w:val="32"/>
          <w:szCs w:val="32"/>
          <w:rtl/>
        </w:rPr>
        <w:t xml:space="preserve">توقيع </w:t>
      </w:r>
      <w:r w:rsidR="00242450" w:rsidRPr="0095577C">
        <w:rPr>
          <w:rFonts w:cs="AL-Mohanad" w:hint="cs"/>
          <w:b/>
          <w:bCs/>
          <w:sz w:val="32"/>
          <w:szCs w:val="32"/>
          <w:rtl/>
        </w:rPr>
        <w:t>مقدم الطلب</w:t>
      </w:r>
      <w:r w:rsidRPr="00242450">
        <w:rPr>
          <w:rFonts w:cs="Farsi Simple Bold" w:hint="cs"/>
          <w:b/>
          <w:bCs/>
          <w:rtl/>
        </w:rPr>
        <w:t xml:space="preserve">                                                 </w:t>
      </w:r>
      <w:r w:rsidR="0095577C">
        <w:rPr>
          <w:rFonts w:cs="Farsi Simple Bold" w:hint="cs"/>
          <w:b/>
          <w:bCs/>
          <w:rtl/>
        </w:rPr>
        <w:t xml:space="preserve">          </w:t>
      </w:r>
      <w:r w:rsidRPr="00242450">
        <w:rPr>
          <w:rFonts w:cs="Farsi Simple Bold" w:hint="cs"/>
          <w:b/>
          <w:bCs/>
          <w:rtl/>
        </w:rPr>
        <w:t xml:space="preserve">   </w:t>
      </w:r>
      <w:r w:rsidRPr="0095577C">
        <w:rPr>
          <w:rFonts w:cs="AL-Mohanad" w:hint="cs"/>
          <w:b/>
          <w:bCs/>
          <w:sz w:val="32"/>
          <w:szCs w:val="32"/>
          <w:rtl/>
        </w:rPr>
        <w:t>توقيع المدير الإداري للمعمل المركزي</w:t>
      </w:r>
    </w:p>
    <w:p w:rsidR="0038434C" w:rsidRPr="00242450" w:rsidRDefault="0038434C" w:rsidP="0038434C">
      <w:pPr>
        <w:bidi/>
        <w:rPr>
          <w:rtl/>
        </w:rPr>
      </w:pPr>
    </w:p>
    <w:p w:rsidR="0038434C" w:rsidRPr="00242450" w:rsidRDefault="0038434C" w:rsidP="001409B9">
      <w:pPr>
        <w:bidi/>
      </w:pPr>
      <w:r w:rsidRPr="00242450">
        <w:rPr>
          <w:rFonts w:hint="cs"/>
          <w:rtl/>
        </w:rPr>
        <w:t xml:space="preserve">.......................                                                                  </w:t>
      </w:r>
      <w:r w:rsidR="001409B9" w:rsidRPr="00242450">
        <w:rPr>
          <w:rFonts w:hint="cs"/>
          <w:rtl/>
        </w:rPr>
        <w:t xml:space="preserve">          </w:t>
      </w:r>
      <w:r w:rsidRPr="00242450">
        <w:rPr>
          <w:rFonts w:hint="cs"/>
          <w:rtl/>
        </w:rPr>
        <w:t>................................</w:t>
      </w:r>
      <w:r w:rsidR="001409B9" w:rsidRPr="00242450">
        <w:rPr>
          <w:rFonts w:hint="cs"/>
          <w:rtl/>
        </w:rPr>
        <w:t>....</w:t>
      </w:r>
    </w:p>
    <w:sectPr w:rsidR="0038434C" w:rsidRPr="00242450" w:rsidSect="00561CB9">
      <w:headerReference w:type="default" r:id="rId8"/>
      <w:pgSz w:w="11900" w:h="16840" w:code="9"/>
      <w:pgMar w:top="2552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9" w:rsidRDefault="00E11D09" w:rsidP="006E7D5A">
      <w:r>
        <w:separator/>
      </w:r>
    </w:p>
  </w:endnote>
  <w:endnote w:type="continuationSeparator" w:id="0">
    <w:p w:rsidR="00E11D09" w:rsidRDefault="00E11D09" w:rsidP="006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9" w:rsidRDefault="00E11D09" w:rsidP="006E7D5A">
      <w:r>
        <w:separator/>
      </w:r>
    </w:p>
  </w:footnote>
  <w:footnote w:type="continuationSeparator" w:id="0">
    <w:p w:rsidR="00E11D09" w:rsidRDefault="00E11D09" w:rsidP="006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5A" w:rsidRDefault="005E2D82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549275</wp:posOffset>
          </wp:positionH>
          <wp:positionV relativeFrom="paragraph">
            <wp:posOffset>24765</wp:posOffset>
          </wp:positionV>
          <wp:extent cx="1178560" cy="581660"/>
          <wp:effectExtent l="0" t="0" r="254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26247</wp:posOffset>
          </wp:positionV>
          <wp:extent cx="937260" cy="62420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sion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29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16177" wp14:editId="61B50611">
              <wp:simplePos x="0" y="0"/>
              <wp:positionH relativeFrom="column">
                <wp:posOffset>3428365</wp:posOffset>
              </wp:positionH>
              <wp:positionV relativeFrom="paragraph">
                <wp:posOffset>-39066</wp:posOffset>
              </wp:positionV>
              <wp:extent cx="2105052" cy="7976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52" cy="797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وكالة العمادة لمراكز البحوث وقواعد المعلومات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إدارة المعامل البحثية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61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9.95pt;margin-top:-3.1pt;width:165.7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" filled="f" stroked="f" strokeweight="1pt">
              <v:textbox>
                <w:txbxContent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جامعة الإمام محمد بن سعود الإسلامية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عمادة البحث العلمي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وكالة العمادة لمراكز البحوث وقواعد المعلومات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إدارة المعامل البحثية</w:t>
                    </w:r>
                  </w:p>
                </w:txbxContent>
              </v:textbox>
            </v:shape>
          </w:pict>
        </mc:Fallback>
      </mc:AlternateContent>
    </w:r>
    <w:r w:rsidR="0040029D">
      <w:rPr>
        <w:noProof/>
      </w:rPr>
      <w:drawing>
        <wp:anchor distT="0" distB="0" distL="114300" distR="114300" simplePos="0" relativeHeight="251658240" behindDoc="1" locked="0" layoutInCell="1" allowOverlap="1" wp14:anchorId="79813A55">
          <wp:simplePos x="0" y="0"/>
          <wp:positionH relativeFrom="column">
            <wp:posOffset>5534108</wp:posOffset>
          </wp:positionH>
          <wp:positionV relativeFrom="paragraph">
            <wp:posOffset>-266700</wp:posOffset>
          </wp:positionV>
          <wp:extent cx="684374" cy="949293"/>
          <wp:effectExtent l="0" t="0" r="190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mu.ps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74" cy="949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560"/>
    <w:multiLevelType w:val="hybridMultilevel"/>
    <w:tmpl w:val="EE8652AA"/>
    <w:lvl w:ilvl="0" w:tplc="01580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3B79"/>
    <w:multiLevelType w:val="hybridMultilevel"/>
    <w:tmpl w:val="7CDEF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791FBB"/>
    <w:multiLevelType w:val="hybridMultilevel"/>
    <w:tmpl w:val="24DC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8"/>
    <w:rsid w:val="000C41C6"/>
    <w:rsid w:val="001409B9"/>
    <w:rsid w:val="001D1081"/>
    <w:rsid w:val="00242450"/>
    <w:rsid w:val="00264CE8"/>
    <w:rsid w:val="002E30D0"/>
    <w:rsid w:val="00307278"/>
    <w:rsid w:val="0038434C"/>
    <w:rsid w:val="003B7768"/>
    <w:rsid w:val="0040029D"/>
    <w:rsid w:val="00561CB9"/>
    <w:rsid w:val="005E2D82"/>
    <w:rsid w:val="006707C8"/>
    <w:rsid w:val="00681969"/>
    <w:rsid w:val="006B164E"/>
    <w:rsid w:val="006D48D8"/>
    <w:rsid w:val="006E1895"/>
    <w:rsid w:val="006E7D5A"/>
    <w:rsid w:val="007348D9"/>
    <w:rsid w:val="00753EA6"/>
    <w:rsid w:val="0082386B"/>
    <w:rsid w:val="008503D8"/>
    <w:rsid w:val="00891301"/>
    <w:rsid w:val="0095577C"/>
    <w:rsid w:val="009E53A9"/>
    <w:rsid w:val="00A96214"/>
    <w:rsid w:val="00AA70CE"/>
    <w:rsid w:val="00AB0F54"/>
    <w:rsid w:val="00AC37C5"/>
    <w:rsid w:val="00AD0D0D"/>
    <w:rsid w:val="00AF4083"/>
    <w:rsid w:val="00B443D4"/>
    <w:rsid w:val="00B731F9"/>
    <w:rsid w:val="00BF48AA"/>
    <w:rsid w:val="00C758F7"/>
    <w:rsid w:val="00CA6675"/>
    <w:rsid w:val="00CD09AA"/>
    <w:rsid w:val="00E11D09"/>
    <w:rsid w:val="00E317D0"/>
    <w:rsid w:val="00E346D8"/>
    <w:rsid w:val="00E50924"/>
    <w:rsid w:val="00E843CC"/>
    <w:rsid w:val="00EB0010"/>
    <w:rsid w:val="00E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3B00A"/>
  <w15:chartTrackingRefBased/>
  <w15:docId w15:val="{9AC68722-612F-3B40-92D3-4968D4E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D5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6E7D5A"/>
  </w:style>
  <w:style w:type="paragraph" w:styleId="a4">
    <w:name w:val="footer"/>
    <w:basedOn w:val="a"/>
    <w:link w:val="Char0"/>
    <w:uiPriority w:val="99"/>
    <w:unhideWhenUsed/>
    <w:rsid w:val="006E7D5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6E7D5A"/>
  </w:style>
  <w:style w:type="table" w:styleId="a5">
    <w:name w:val="Table Grid"/>
    <w:basedOn w:val="a1"/>
    <w:uiPriority w:val="39"/>
    <w:rsid w:val="000C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41C6"/>
    <w:pPr>
      <w:ind w:left="720"/>
      <w:contextualSpacing/>
    </w:pPr>
  </w:style>
  <w:style w:type="table" w:styleId="6-6">
    <w:name w:val="Grid Table 6 Colorful Accent 6"/>
    <w:basedOn w:val="a1"/>
    <w:uiPriority w:val="51"/>
    <w:rsid w:val="001409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5577C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557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BCC9B-40E9-4F62-8C32-A65442FF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Abdulazizi Dakeel Quretha Aljohani</cp:lastModifiedBy>
  <cp:revision>11</cp:revision>
  <cp:lastPrinted>2021-01-19T06:34:00Z</cp:lastPrinted>
  <dcterms:created xsi:type="dcterms:W3CDTF">2019-12-11T11:01:00Z</dcterms:created>
  <dcterms:modified xsi:type="dcterms:W3CDTF">2021-01-19T06:35:00Z</dcterms:modified>
</cp:coreProperties>
</file>