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CB6130" w:rsidTr="00DB6822">
        <w:trPr>
          <w:trHeight w:val="1408"/>
        </w:trPr>
        <w:tc>
          <w:tcPr>
            <w:tcW w:w="1468" w:type="dxa"/>
          </w:tcPr>
          <w:p w:rsidR="00CB6130" w:rsidRDefault="00CB6130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684DB4D" wp14:editId="31DDDCDC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B6130" w:rsidRPr="0085297E" w:rsidRDefault="00CB6130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CB6130" w:rsidRPr="0085297E" w:rsidRDefault="00CB6130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CB6130" w:rsidRDefault="00CB6130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276EAD21" wp14:editId="5BF49038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E4F0A" w:rsidRPr="00D55CEB" w:rsidRDefault="00756EED" w:rsidP="001E4F0A">
      <w:pPr>
        <w:spacing w:before="240" w:line="480" w:lineRule="exact"/>
        <w:jc w:val="center"/>
        <w:rPr>
          <w:rFonts w:ascii="Arial" w:hAnsi="Arial" w:cs="Monotype Koufi"/>
          <w:b/>
          <w:bCs/>
          <w:sz w:val="28"/>
          <w:szCs w:val="28"/>
        </w:rPr>
      </w:pPr>
      <w:r>
        <w:rPr>
          <w:rFonts w:ascii="Arial" w:hAnsi="Arial" w:cs="Monotype Koufi" w:hint="cs"/>
          <w:b/>
          <w:bCs/>
          <w:sz w:val="28"/>
          <w:szCs w:val="28"/>
          <w:rtl/>
        </w:rPr>
        <w:t xml:space="preserve">                        </w:t>
      </w:r>
      <w:r w:rsidR="001E4F0A" w:rsidRPr="00D55CEB">
        <w:rPr>
          <w:rFonts w:ascii="Arial" w:hAnsi="Arial" w:cs="Monotype Koufi"/>
          <w:b/>
          <w:bCs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55CEB" w:rsidRPr="00D55CEB" w:rsidTr="00905F69">
        <w:trPr>
          <w:jc w:val="center"/>
        </w:trPr>
        <w:tc>
          <w:tcPr>
            <w:tcW w:w="8640" w:type="dxa"/>
          </w:tcPr>
          <w:p w:rsidR="001E4F0A" w:rsidRPr="00D55CEB" w:rsidRDefault="001E4F0A" w:rsidP="007129D2">
            <w:pPr>
              <w:pStyle w:val="Heading7"/>
              <w:bidi/>
              <w:spacing w:after="240"/>
              <w:rPr>
                <w:rFonts w:ascii="Arial" w:hAnsi="Arial"/>
                <w:sz w:val="28"/>
                <w:szCs w:val="28"/>
              </w:rPr>
            </w:pPr>
            <w:r w:rsidRPr="007129D2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المؤسسة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:</w:t>
            </w:r>
            <w:r w:rsidRPr="00D55CEB">
              <w:rPr>
                <w:rFonts w:ascii="Arial" w:hAnsi="Arial"/>
                <w:sz w:val="32"/>
                <w:szCs w:val="32"/>
                <w:rtl/>
              </w:rPr>
              <w:t>جامعة الإمام محمد بن سعود الإسلامية</w:t>
            </w:r>
            <w:r w:rsidRPr="00D55CEB">
              <w:rPr>
                <w:rFonts w:ascii="Arial" w:hAnsi="Arial"/>
                <w:sz w:val="28"/>
                <w:szCs w:val="28"/>
                <w:lang w:bidi="ar-EG"/>
              </w:rPr>
              <w:tab/>
            </w:r>
            <w:r w:rsidRPr="00D55CEB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D55CEB" w:rsidRPr="00D55CEB" w:rsidTr="00905F69">
        <w:trPr>
          <w:jc w:val="center"/>
        </w:trPr>
        <w:tc>
          <w:tcPr>
            <w:tcW w:w="8640" w:type="dxa"/>
          </w:tcPr>
          <w:p w:rsidR="001E4F0A" w:rsidRPr="00D55CEB" w:rsidRDefault="001E4F0A" w:rsidP="00905F69">
            <w:pPr>
              <w:rPr>
                <w:rFonts w:ascii="Arial" w:hAnsi="Arial"/>
                <w:sz w:val="46"/>
                <w:szCs w:val="46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الكلية/القسم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: </w:t>
            </w:r>
            <w:r w:rsidRPr="00D55CEB">
              <w:rPr>
                <w:rFonts w:ascii="Arial" w:hAnsi="Arial"/>
                <w:sz w:val="20"/>
                <w:szCs w:val="30"/>
                <w:rtl/>
              </w:rPr>
              <w:t>قسم الاقتصاد كلية الاقتصاد والعلوم الإدارية</w:t>
            </w:r>
          </w:p>
        </w:tc>
      </w:tr>
    </w:tbl>
    <w:p w:rsidR="001E4F0A" w:rsidRPr="00D55CEB" w:rsidRDefault="001E4F0A" w:rsidP="001E4F0A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rtl/>
        </w:rPr>
      </w:pPr>
      <w:r w:rsidRPr="00D55CEB">
        <w:rPr>
          <w:rFonts w:ascii="Arial" w:hAnsi="Arial" w:cs="Monotype Koufi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D55CEB" w:rsidRDefault="001E4F0A" w:rsidP="00905F69">
            <w:pPr>
              <w:rPr>
                <w:rFonts w:ascii="Arial" w:hAnsi="Arial"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اسم ورمز المقرر الدراسي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 : 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>اقتصاديات المالية العامة (قصد 325)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D55CEB" w:rsidRDefault="001E4F0A" w:rsidP="00905F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عدد الساعات المعتمدة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 : </w:t>
            </w:r>
            <w:r w:rsidR="00042E7F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7129D2" w:rsidRDefault="001E4F0A" w:rsidP="007129D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البرنامج أو البرامج الذي يقدم ضمنه المقرر الدراسي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. </w:t>
            </w:r>
            <w:r w:rsidR="007129D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Pr="007129D2">
              <w:rPr>
                <w:rFonts w:ascii="Arial" w:hAnsi="Arial"/>
                <w:b/>
                <w:sz w:val="28"/>
                <w:szCs w:val="28"/>
                <w:rtl/>
              </w:rPr>
              <w:t>برنامج البكالوريوس في الاقتصاد ، والمحاسبة ، وإدارة الأعمال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CB6130" w:rsidRDefault="001E4F0A" w:rsidP="00905F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اسم عضو هيئة التدريس المسؤول عن المقرر الدراسي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CB6130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Pr="00CB6130">
              <w:rPr>
                <w:rFonts w:ascii="Arial" w:hAnsi="Arial"/>
                <w:b/>
                <w:sz w:val="28"/>
                <w:szCs w:val="28"/>
                <w:rtl/>
              </w:rPr>
              <w:t>د. محمد بن يحيى اليماني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CB6130" w:rsidRDefault="001E4F0A" w:rsidP="007129D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السنة أو المستوى الأكاديمي الذي يعطى فيه المقرر الدراسي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7129D2">
              <w:rPr>
                <w:rFonts w:ascii="Arial" w:hAnsi="Arial"/>
                <w:sz w:val="24"/>
                <w:szCs w:val="28"/>
                <w:rtl/>
              </w:rPr>
              <w:t xml:space="preserve">المستوى السادس 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CB6130" w:rsidRDefault="001E4F0A" w:rsidP="007129D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المتطلبات السابقة لهذا المقرر</w:t>
            </w:r>
            <w:r w:rsidR="007129D2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: </w:t>
            </w:r>
            <w:r w:rsidRPr="00CB6130">
              <w:rPr>
                <w:rFonts w:ascii="Arial" w:hAnsi="Arial"/>
                <w:sz w:val="28"/>
                <w:szCs w:val="28"/>
                <w:rtl/>
              </w:rPr>
              <w:t xml:space="preserve">مبادئ الاقتصاد الجزئي (قصد 101), المستوى الثاني                      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CB6130" w:rsidRDefault="001E4F0A" w:rsidP="007129D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المتطلبات الآنية لهذا المقرر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7129D2">
              <w:rPr>
                <w:rFonts w:ascii="Arial" w:hAnsi="Arial" w:hint="cs"/>
                <w:b/>
                <w:sz w:val="28"/>
                <w:szCs w:val="28"/>
                <w:rtl/>
              </w:rPr>
              <w:t>: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CB6130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</w:t>
            </w:r>
            <w:r w:rsidRPr="00CB6130">
              <w:rPr>
                <w:rFonts w:ascii="Arial" w:hAnsi="Arial"/>
                <w:b/>
                <w:sz w:val="28"/>
                <w:szCs w:val="28"/>
                <w:rtl/>
              </w:rPr>
              <w:t>لا يوجد</w:t>
            </w:r>
          </w:p>
        </w:tc>
      </w:tr>
      <w:tr w:rsidR="00D55CEB" w:rsidRPr="00D55CEB" w:rsidTr="00905F69">
        <w:trPr>
          <w:jc w:val="center"/>
        </w:trPr>
        <w:tc>
          <w:tcPr>
            <w:tcW w:w="8590" w:type="dxa"/>
          </w:tcPr>
          <w:p w:rsidR="001E4F0A" w:rsidRPr="00D55CEB" w:rsidRDefault="001E4F0A" w:rsidP="00905F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7129D2">
              <w:rPr>
                <w:rFonts w:ascii="Arial" w:eastAsia="Times New Roman" w:hAnsi="Arial" w:cs="Monotype Koufi"/>
                <w:b/>
                <w:bCs/>
                <w:sz w:val="28"/>
                <w:szCs w:val="28"/>
                <w:rtl/>
                <w:lang w:val="en-AU"/>
              </w:rPr>
              <w:t>موقع تقديم المقرر إن لم يكن داخل المبنى الرئيس للمؤسسة التعليمية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</w:p>
          <w:p w:rsidR="001E4F0A" w:rsidRPr="00D55CEB" w:rsidRDefault="001E4F0A" w:rsidP="00905F69">
            <w:pPr>
              <w:spacing w:after="0" w:line="240" w:lineRule="auto"/>
              <w:rPr>
                <w:rFonts w:ascii="Arial" w:hAnsi="Arial"/>
                <w:b/>
                <w:sz w:val="28"/>
                <w:szCs w:val="28"/>
                <w:rtl/>
              </w:rPr>
            </w:pPr>
          </w:p>
        </w:tc>
      </w:tr>
    </w:tbl>
    <w:p w:rsidR="001E4F0A" w:rsidRPr="00D55CEB" w:rsidRDefault="001E4F0A" w:rsidP="001E4F0A">
      <w:pPr>
        <w:pStyle w:val="Heading7"/>
        <w:bidi/>
        <w:spacing w:after="240"/>
        <w:rPr>
          <w:rFonts w:ascii="Arial" w:hAnsi="Arial" w:cs="Monotype Koufi"/>
          <w:b/>
          <w:bCs/>
          <w:sz w:val="28"/>
          <w:szCs w:val="28"/>
          <w:lang w:val="en-US"/>
        </w:rPr>
      </w:pPr>
      <w:r w:rsidRPr="00D55CEB">
        <w:rPr>
          <w:rFonts w:ascii="Arial" w:hAnsi="Arial" w:cs="Monotype Koufi"/>
          <w:b/>
          <w:bCs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55CEB" w:rsidRPr="00D55CEB" w:rsidTr="00905F69">
        <w:trPr>
          <w:trHeight w:val="690"/>
          <w:jc w:val="center"/>
        </w:trPr>
        <w:tc>
          <w:tcPr>
            <w:tcW w:w="8640" w:type="dxa"/>
          </w:tcPr>
          <w:p w:rsidR="001E4F0A" w:rsidRPr="00D55CEB" w:rsidRDefault="001E4F0A" w:rsidP="00905F69">
            <w:pPr>
              <w:spacing w:after="0" w:line="240" w:lineRule="auto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D55CEB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A3B1E" w:rsidRPr="00D55CEB" w:rsidRDefault="004A3B1E" w:rsidP="00905F69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عند إتمام الطالب دراسته بنجاح لهذا المق</w:t>
            </w:r>
            <w:r w:rsidRPr="00D55CEB">
              <w:rPr>
                <w:rFonts w:ascii="Arial" w:hAnsi="Arial" w:hint="cs"/>
                <w:sz w:val="28"/>
                <w:szCs w:val="28"/>
                <w:rtl/>
              </w:rPr>
              <w:t>ر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>ر يكون قادرأ على فهم وتحديد الموضوعات التالية :</w:t>
            </w:r>
          </w:p>
          <w:p w:rsidR="001E4F0A" w:rsidRPr="00D55CEB" w:rsidRDefault="001E4F0A" w:rsidP="00905F69">
            <w:pPr>
              <w:numPr>
                <w:ilvl w:val="0"/>
                <w:numId w:val="4"/>
              </w:numPr>
              <w:spacing w:after="0" w:line="240" w:lineRule="auto"/>
              <w:ind w:right="0" w:hanging="562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>تعريف الطالب بعلم المالية العامة وعلاقته بفروع الاقتصاد الأخرى .</w:t>
            </w:r>
          </w:p>
          <w:p w:rsidR="001E4F0A" w:rsidRPr="00D55CEB" w:rsidRDefault="001E4F0A" w:rsidP="00905F69">
            <w:pPr>
              <w:numPr>
                <w:ilvl w:val="0"/>
                <w:numId w:val="4"/>
              </w:numPr>
              <w:spacing w:after="0" w:line="240" w:lineRule="auto"/>
              <w:ind w:right="0" w:hanging="562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>إلمام الطالب بالدراسات التحليلية للإيرادات والنفقات العامة .</w:t>
            </w:r>
          </w:p>
          <w:p w:rsidR="001E4F0A" w:rsidRPr="00D55CEB" w:rsidRDefault="001E4F0A" w:rsidP="00905F69">
            <w:pPr>
              <w:numPr>
                <w:ilvl w:val="0"/>
                <w:numId w:val="4"/>
              </w:numPr>
              <w:spacing w:after="0" w:line="240" w:lineRule="auto"/>
              <w:ind w:right="0" w:hanging="562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>تمكين الطالب من معرفة مفهوم الميزانية العامة ومبادئها وتحليل عناصرها .</w:t>
            </w:r>
          </w:p>
          <w:p w:rsidR="001E4F0A" w:rsidRPr="00D55CEB" w:rsidRDefault="001E4F0A" w:rsidP="00905F69">
            <w:pPr>
              <w:numPr>
                <w:ilvl w:val="0"/>
                <w:numId w:val="4"/>
              </w:numPr>
              <w:spacing w:after="0" w:line="240" w:lineRule="auto"/>
              <w:ind w:right="0" w:hanging="562"/>
              <w:jc w:val="lowKashida"/>
              <w:rPr>
                <w:rFonts w:ascii="Arial" w:hAnsi="Arial"/>
                <w:szCs w:val="30"/>
              </w:rPr>
            </w:pPr>
            <w:r w:rsidRPr="00D55CEB">
              <w:rPr>
                <w:rFonts w:ascii="Arial" w:hAnsi="Arial"/>
                <w:szCs w:val="30"/>
                <w:rtl/>
              </w:rPr>
              <w:t xml:space="preserve">تعريف الطلاب بموقف الإسلام من قضايا المالية العامة . </w:t>
            </w:r>
          </w:p>
        </w:tc>
      </w:tr>
      <w:tr w:rsidR="00D55CEB" w:rsidRPr="00D55CEB" w:rsidTr="00905F69">
        <w:trPr>
          <w:jc w:val="center"/>
        </w:trPr>
        <w:tc>
          <w:tcPr>
            <w:tcW w:w="8640" w:type="dxa"/>
          </w:tcPr>
          <w:p w:rsidR="004A3B1E" w:rsidRPr="00D55CEB" w:rsidRDefault="001E4F0A" w:rsidP="00905F69">
            <w:pPr>
              <w:pStyle w:val="Heading7"/>
              <w:bidi/>
              <w:jc w:val="both"/>
              <w:rPr>
                <w:rFonts w:ascii="Arial" w:hAnsi="Arial" w:cs="Monotype Koufi"/>
                <w:b/>
                <w:sz w:val="28"/>
                <w:szCs w:val="28"/>
                <w:rtl/>
              </w:rPr>
            </w:pPr>
            <w:r w:rsidRPr="00D55CEB">
              <w:rPr>
                <w:rFonts w:ascii="Arial" w:hAnsi="Arial" w:cs="Monotype Koufi"/>
                <w:sz w:val="28"/>
                <w:szCs w:val="28"/>
                <w:rtl/>
              </w:rPr>
              <w:t xml:space="preserve">2-صف بإيجاز أية خطط يتم تنفيذها لتطوير وتحسين </w:t>
            </w:r>
            <w:r w:rsidRPr="00D55CEB">
              <w:rPr>
                <w:rFonts w:ascii="Arial" w:hAnsi="Arial" w:cs="Monotype Koufi"/>
                <w:b/>
                <w:sz w:val="28"/>
                <w:szCs w:val="28"/>
                <w:rtl/>
              </w:rPr>
              <w:t xml:space="preserve"> المقرر الدراسي . </w:t>
            </w:r>
          </w:p>
          <w:p w:rsidR="001E4F0A" w:rsidRPr="00D55CEB" w:rsidRDefault="001E4F0A" w:rsidP="00905F69">
            <w:pPr>
              <w:pStyle w:val="Heading7"/>
              <w:numPr>
                <w:ilvl w:val="0"/>
                <w:numId w:val="22"/>
              </w:numPr>
              <w:bidi/>
              <w:jc w:val="both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lastRenderedPageBreak/>
              <w:t>تكليف الطلاب بالإعداد لبعض الموضوعات وخاصة في الجوانب التطبيقية ، ومن ثم تقديم عروض بوربوينت على سبيل المثال ومن ثم المناقشة ومن خلالها يتم الشرح .</w:t>
            </w:r>
          </w:p>
          <w:p w:rsidR="001E4F0A" w:rsidRPr="00D55CEB" w:rsidRDefault="001E4F0A" w:rsidP="00905F69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وضع رابط لكتاب مقترح باللغة الإنجليزية من الكتب شائعة الاستخدام كمرجع للطلاب في الجامعات العالمية المرموقة على موقع أستاذ المقرر ومطالبة الطلاب بالرجوع إلى الموقع . علما بأن الموقع يحوي عروض لكل فصول الكتاب وتمارين وروابط لحالات دراسية وكذا لمواقع ذات علاقة .</w:t>
            </w:r>
          </w:p>
          <w:p w:rsidR="001E4F0A" w:rsidRPr="00D55CEB" w:rsidRDefault="001E4F0A" w:rsidP="00905F69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المتابعة المستمرة لما يطرأ من مستجدات في التخصص سواء في الجانب النظري أو التطبيقي وتضمين ذلك خلال الشرح .</w:t>
            </w:r>
          </w:p>
        </w:tc>
      </w:tr>
    </w:tbl>
    <w:p w:rsidR="001E4F0A" w:rsidRPr="000C1F85" w:rsidRDefault="001E4F0A" w:rsidP="00D55CEB">
      <w:pPr>
        <w:pStyle w:val="Heading9"/>
        <w:bidi/>
        <w:ind w:left="360"/>
        <w:jc w:val="both"/>
        <w:rPr>
          <w:rFonts w:cs="Monotype Koufi"/>
          <w:sz w:val="28"/>
          <w:szCs w:val="28"/>
        </w:rPr>
      </w:pPr>
      <w:r w:rsidRPr="000C1F85">
        <w:rPr>
          <w:rFonts w:cs="Monotype Koufi"/>
          <w:b/>
          <w:bCs/>
          <w:sz w:val="28"/>
          <w:szCs w:val="28"/>
          <w:rtl/>
          <w:lang w:val="en-US"/>
        </w:rPr>
        <w:lastRenderedPageBreak/>
        <w:t xml:space="preserve">ج) </w:t>
      </w:r>
      <w:r w:rsidRPr="000C1F85">
        <w:rPr>
          <w:rFonts w:cs="Monotype Koufi"/>
          <w:b/>
          <w:bCs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075"/>
        <w:gridCol w:w="1068"/>
      </w:tblGrid>
      <w:tr w:rsidR="00D55CEB" w:rsidRPr="00D55CEB" w:rsidTr="00905F69">
        <w:trPr>
          <w:jc w:val="center"/>
        </w:trPr>
        <w:tc>
          <w:tcPr>
            <w:tcW w:w="8640" w:type="dxa"/>
            <w:gridSpan w:val="3"/>
          </w:tcPr>
          <w:p w:rsidR="001E4F0A" w:rsidRPr="00D55CEB" w:rsidRDefault="001E4F0A" w:rsidP="00905F69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</w:tcPr>
          <w:p w:rsidR="001E4F0A" w:rsidRPr="00D55CEB" w:rsidRDefault="001E4F0A" w:rsidP="00905F69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1E4F0A" w:rsidRPr="00D55CEB" w:rsidRDefault="001E4F0A" w:rsidP="00905F6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1E4F0A" w:rsidRPr="00D55CEB" w:rsidRDefault="001E4F0A" w:rsidP="00905F6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noProof/>
                <w:sz w:val="20"/>
                <w:szCs w:val="30"/>
                <w:rtl/>
                <w:lang w:eastAsia="ar-SA"/>
              </w:rPr>
            </w:pPr>
            <w:r w:rsidRPr="00D55CEB">
              <w:rPr>
                <w:rFonts w:ascii="Arial" w:hAnsi="Arial"/>
                <w:noProof/>
                <w:sz w:val="20"/>
                <w:szCs w:val="30"/>
                <w:rtl/>
                <w:lang w:eastAsia="ar-SA"/>
              </w:rPr>
              <w:t>1- مقدمة عامة ، وتشمل: التعريف بالمالية العامة ، ووظائف الدولة</w:t>
            </w: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3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ind w:left="5" w:firstLine="18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2- اقتصاديات الرفاهة والتوازن العام . </w:t>
            </w:r>
          </w:p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noProof/>
                <w:sz w:val="20"/>
                <w:szCs w:val="30"/>
                <w:rtl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3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ind w:left="5" w:firstLine="18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3- النفقات العامة وحالات فشل السوق: </w:t>
            </w:r>
          </w:p>
          <w:p w:rsidR="001E4F0A" w:rsidRPr="00D55CEB" w:rsidRDefault="001E4F0A" w:rsidP="00905F69">
            <w:pPr>
              <w:pStyle w:val="BlockText"/>
              <w:ind w:hanging="28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 أ - تعريف النفقات العامة وتقسيماتها الاقتصادية .</w:t>
            </w:r>
          </w:p>
          <w:p w:rsidR="001E4F0A" w:rsidRPr="00D55CEB" w:rsidRDefault="001E4F0A" w:rsidP="00905F69">
            <w:pPr>
              <w:pStyle w:val="BlockText"/>
              <w:ind w:hanging="28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ب - السلع العامة: 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6"/>
              </w:numPr>
              <w:ind w:right="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تعريف السلع العامة وخصائصها.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6"/>
              </w:numPr>
              <w:ind w:right="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شروط التوفير الأمثل للسلع العامة . 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6"/>
              </w:numPr>
              <w:ind w:right="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التوازن في ظل وجود سلع عامة وخاصة . </w:t>
            </w:r>
          </w:p>
          <w:p w:rsidR="001E4F0A" w:rsidRPr="00D55CEB" w:rsidRDefault="001E4F0A" w:rsidP="00905F69">
            <w:pPr>
              <w:pStyle w:val="BlockText"/>
              <w:ind w:hanging="28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ج- الآثار الخارجية: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7"/>
              </w:numPr>
              <w:tabs>
                <w:tab w:val="clear" w:pos="975"/>
                <w:tab w:val="num" w:pos="1445"/>
              </w:tabs>
              <w:ind w:right="0" w:firstLine="11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طبيعة الآثار الخارجية .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7"/>
              </w:numPr>
              <w:tabs>
                <w:tab w:val="clear" w:pos="975"/>
                <w:tab w:val="num" w:pos="1445"/>
              </w:tabs>
              <w:ind w:right="0" w:firstLine="11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علاج الآثار الخارجية . </w:t>
            </w:r>
          </w:p>
          <w:p w:rsidR="001E4F0A" w:rsidRPr="00D55CEB" w:rsidRDefault="001E4F0A" w:rsidP="00905F69">
            <w:pPr>
              <w:pStyle w:val="BlockText"/>
              <w:ind w:left="0" w:firstLine="594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 د - الآثار الاقتصادية للنفقات العامة: المباشرة وغير المباشرة . </w:t>
            </w:r>
          </w:p>
          <w:p w:rsidR="001E4F0A" w:rsidRPr="00D55CEB" w:rsidRDefault="001E4F0A" w:rsidP="00905F69">
            <w:pPr>
              <w:pStyle w:val="BlockText"/>
              <w:ind w:left="0" w:firstLine="594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هـ- النفقات العامة في الاقتصاد الإسلامي .</w:t>
            </w:r>
          </w:p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noProof/>
                <w:sz w:val="20"/>
                <w:szCs w:val="30"/>
                <w:rtl/>
                <w:lang w:eastAsia="ar-SA"/>
              </w:rPr>
            </w:pPr>
            <w:r w:rsidRPr="00D55CEB">
              <w:rPr>
                <w:rFonts w:ascii="Arial" w:hAnsi="Arial"/>
                <w:noProof/>
                <w:sz w:val="20"/>
                <w:szCs w:val="30"/>
                <w:rtl/>
                <w:lang w:eastAsia="ar-SA"/>
              </w:rPr>
              <w:t xml:space="preserve"> و – تحليل التكاليف والمنافع للمشروع العام .</w:t>
            </w: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4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12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ind w:left="0" w:firstLine="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4 - الإيرادات العامة والضرائب:</w:t>
            </w:r>
          </w:p>
          <w:p w:rsidR="001E4F0A" w:rsidRPr="00D55CEB" w:rsidRDefault="001E4F0A" w:rsidP="00905F69">
            <w:pPr>
              <w:pStyle w:val="BlockText"/>
              <w:ind w:left="736" w:hanging="11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1 - إيرادات أملاك الدولة العامة والخاصة . </w:t>
            </w:r>
          </w:p>
          <w:p w:rsidR="001E4F0A" w:rsidRPr="00D55CEB" w:rsidRDefault="001E4F0A" w:rsidP="00905F69">
            <w:pPr>
              <w:pStyle w:val="BlockText"/>
              <w:ind w:left="736" w:hanging="11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2 - الضرائب: تعريفها وأنواعها ، وتحديد الوعاء الضريبي والفرق بينها وبين الرسوم. </w:t>
            </w:r>
          </w:p>
          <w:p w:rsidR="001E4F0A" w:rsidRPr="00D55CEB" w:rsidRDefault="001E4F0A" w:rsidP="00905F69">
            <w:pPr>
              <w:pStyle w:val="BlockText"/>
              <w:ind w:left="736" w:hanging="11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3 - مبادئ فرض الضريبة والخصائص اللازم توفرها في النظام الضريبي:</w:t>
            </w:r>
          </w:p>
          <w:p w:rsidR="001E4F0A" w:rsidRPr="00D55CEB" w:rsidRDefault="001E4F0A" w:rsidP="00905F69">
            <w:pPr>
              <w:pStyle w:val="BlockText"/>
              <w:numPr>
                <w:ilvl w:val="2"/>
                <w:numId w:val="8"/>
              </w:numPr>
              <w:tabs>
                <w:tab w:val="num" w:pos="1805"/>
              </w:tabs>
              <w:ind w:right="360" w:hanging="895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lastRenderedPageBreak/>
              <w:t xml:space="preserve">تحمل العبء الضريبي . </w:t>
            </w:r>
          </w:p>
          <w:p w:rsidR="001E4F0A" w:rsidRPr="00D55CEB" w:rsidRDefault="001E4F0A" w:rsidP="00905F69">
            <w:pPr>
              <w:pStyle w:val="BlockText"/>
              <w:numPr>
                <w:ilvl w:val="2"/>
                <w:numId w:val="8"/>
              </w:numPr>
              <w:tabs>
                <w:tab w:val="num" w:pos="1805"/>
              </w:tabs>
              <w:ind w:right="360" w:hanging="895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العبء الإضافي للضريبة . </w:t>
            </w:r>
          </w:p>
          <w:p w:rsidR="001E4F0A" w:rsidRPr="00D55CEB" w:rsidRDefault="001E4F0A" w:rsidP="00905F69">
            <w:pPr>
              <w:pStyle w:val="BlockText"/>
              <w:tabs>
                <w:tab w:val="num" w:pos="2340"/>
              </w:tabs>
              <w:ind w:left="1445" w:right="360" w:firstLine="0"/>
              <w:jc w:val="both"/>
              <w:rPr>
                <w:rFonts w:ascii="Arial" w:hAnsi="Arial" w:cs="Arial"/>
                <w:b w:val="0"/>
                <w:bCs w:val="0"/>
                <w:szCs w:val="30"/>
              </w:rPr>
            </w:pPr>
          </w:p>
          <w:p w:rsidR="001E4F0A" w:rsidRPr="00D55CEB" w:rsidRDefault="001E4F0A" w:rsidP="00905F69">
            <w:pPr>
              <w:pStyle w:val="BlockText"/>
              <w:numPr>
                <w:ilvl w:val="2"/>
                <w:numId w:val="8"/>
              </w:numPr>
              <w:tabs>
                <w:tab w:val="num" w:pos="1805"/>
              </w:tabs>
              <w:ind w:right="360" w:hanging="895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أثر الضريبة على الدخل الحقيقي ونقل العبء الضريبي . </w:t>
            </w:r>
          </w:p>
          <w:p w:rsidR="001E4F0A" w:rsidRPr="00D55CEB" w:rsidRDefault="001E4F0A" w:rsidP="00905F69">
            <w:pPr>
              <w:pStyle w:val="BlockText"/>
              <w:numPr>
                <w:ilvl w:val="2"/>
                <w:numId w:val="8"/>
              </w:numPr>
              <w:tabs>
                <w:tab w:val="num" w:pos="1805"/>
              </w:tabs>
              <w:ind w:right="360" w:hanging="895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الاستقرار المباشر وغير المباشر وانتشار الضريبة . </w:t>
            </w:r>
          </w:p>
          <w:p w:rsidR="001E4F0A" w:rsidRPr="00D55CEB" w:rsidRDefault="001E4F0A" w:rsidP="00905F69">
            <w:pPr>
              <w:pStyle w:val="BlockText"/>
              <w:tabs>
                <w:tab w:val="left" w:pos="1265"/>
              </w:tabs>
              <w:ind w:left="1265" w:hanging="54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 xml:space="preserve">4 - الآثار الاقتصادية للضرائب بأنواعها المختلفة . </w:t>
            </w:r>
          </w:p>
          <w:p w:rsidR="001E4F0A" w:rsidRPr="00D55CEB" w:rsidRDefault="001E4F0A" w:rsidP="00905F69">
            <w:pPr>
              <w:pStyle w:val="BlockText"/>
              <w:ind w:left="5" w:firstLine="18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15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tabs>
                <w:tab w:val="left" w:pos="1265"/>
              </w:tabs>
              <w:ind w:left="1265" w:hanging="54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lastRenderedPageBreak/>
              <w:t>5 - الإيرادات العامة في الاقتصاد الإسلامي .</w:t>
            </w:r>
          </w:p>
          <w:p w:rsidR="001E4F0A" w:rsidRPr="00D55CEB" w:rsidRDefault="001E4F0A" w:rsidP="00905F69">
            <w:pPr>
              <w:pStyle w:val="BlockText"/>
              <w:ind w:left="5" w:firstLine="18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3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tabs>
                <w:tab w:val="left" w:pos="1265"/>
              </w:tabs>
              <w:ind w:left="1265" w:hanging="54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6 – موقف الإسلام من الضرائب .</w:t>
            </w: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1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3</w:t>
            </w:r>
          </w:p>
        </w:tc>
      </w:tr>
      <w:tr w:rsidR="00D55CEB" w:rsidRPr="00D55CEB" w:rsidTr="00905F69">
        <w:trPr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tabs>
                <w:tab w:val="left" w:pos="1265"/>
              </w:tabs>
              <w:ind w:left="1265" w:hanging="54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7 - الموازنة العامة: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9"/>
              </w:numPr>
              <w:tabs>
                <w:tab w:val="num" w:pos="1586"/>
              </w:tabs>
              <w:ind w:right="975" w:hanging="1037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مبادئ الميزانية .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9"/>
              </w:numPr>
              <w:tabs>
                <w:tab w:val="num" w:pos="1586"/>
              </w:tabs>
              <w:ind w:right="975" w:hanging="1037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عجز الميزانية .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9"/>
              </w:numPr>
              <w:tabs>
                <w:tab w:val="num" w:pos="1586"/>
              </w:tabs>
              <w:ind w:left="736" w:right="975" w:hanging="142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عجز الميزانية في الاقتصاد الإسلامي .</w:t>
            </w: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2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t>6</w:t>
            </w:r>
          </w:p>
        </w:tc>
      </w:tr>
      <w:tr w:rsidR="00D55CEB" w:rsidRPr="00D55CEB" w:rsidTr="00905F69">
        <w:trPr>
          <w:trHeight w:val="773"/>
          <w:jc w:val="center"/>
        </w:trPr>
        <w:tc>
          <w:tcPr>
            <w:tcW w:w="6661" w:type="dxa"/>
            <w:vAlign w:val="center"/>
          </w:tcPr>
          <w:p w:rsidR="001E4F0A" w:rsidRPr="00D55CEB" w:rsidRDefault="001E4F0A" w:rsidP="00905F69">
            <w:pPr>
              <w:pStyle w:val="BlockText"/>
              <w:tabs>
                <w:tab w:val="left" w:pos="1265"/>
              </w:tabs>
              <w:ind w:left="1265" w:hanging="54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قراءات باللغة الانجليزية</w:t>
            </w:r>
          </w:p>
        </w:tc>
        <w:tc>
          <w:tcPr>
            <w:tcW w:w="993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16"/>
                <w:szCs w:val="20"/>
                <w:rtl/>
              </w:rPr>
              <w:t>ضمن جميع المحاضرات</w:t>
            </w:r>
          </w:p>
        </w:tc>
        <w:tc>
          <w:tcPr>
            <w:tcW w:w="986" w:type="dxa"/>
            <w:vAlign w:val="center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32"/>
                <w:szCs w:val="32"/>
                <w:rtl/>
              </w:rPr>
            </w:pPr>
          </w:p>
        </w:tc>
      </w:tr>
    </w:tbl>
    <w:p w:rsidR="001E4F0A" w:rsidRPr="00D55CEB" w:rsidRDefault="001E4F0A" w:rsidP="001E4F0A">
      <w:pPr>
        <w:rPr>
          <w:rFonts w:ascii="Arial" w:hAnsi="Arial"/>
          <w:sz w:val="28"/>
          <w:szCs w:val="28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743"/>
        <w:gridCol w:w="1646"/>
        <w:gridCol w:w="1839"/>
        <w:gridCol w:w="2130"/>
      </w:tblGrid>
      <w:tr w:rsidR="00D55CEB" w:rsidRPr="00D55CEB" w:rsidTr="00905F69">
        <w:trPr>
          <w:trHeight w:val="647"/>
          <w:jc w:val="center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D55CEB">
              <w:rPr>
                <w:rFonts w:ascii="Arial" w:hAnsi="Arial" w:cs="Monotype Koufi"/>
                <w:b/>
                <w:sz w:val="28"/>
                <w:szCs w:val="28"/>
                <w:rtl/>
              </w:rPr>
              <w:t xml:space="preserve">2-مكونات المقرر الدراسي (إجمالي عدد ساعات التدريس لكل فصل دراسي): </w:t>
            </w:r>
            <w:r w:rsidRPr="00D55CEB">
              <w:rPr>
                <w:rFonts w:ascii="Arial" w:hAnsi="Arial" w:cs="Monotype Koufi"/>
                <w:bCs/>
                <w:sz w:val="28"/>
                <w:szCs w:val="28"/>
              </w:rPr>
              <w:tab/>
            </w:r>
            <w:r w:rsidRPr="00D55CEB">
              <w:rPr>
                <w:rFonts w:ascii="Arial" w:hAnsi="Arial" w:cs="Monotype Koufi"/>
                <w:bCs/>
                <w:sz w:val="28"/>
                <w:szCs w:val="28"/>
              </w:rPr>
              <w:tab/>
            </w:r>
          </w:p>
        </w:tc>
      </w:tr>
      <w:tr w:rsidR="00D55CEB" w:rsidRPr="00D55CEB" w:rsidTr="00905F69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rtl/>
              </w:rPr>
            </w:pPr>
            <w:r w:rsidRPr="00D55CEB">
              <w:rPr>
                <w:rFonts w:ascii="Arial" w:hAnsi="Arial"/>
                <w:bCs/>
                <w:rtl/>
              </w:rPr>
              <w:t>المحاضرة:</w:t>
            </w:r>
          </w:p>
          <w:p w:rsidR="001E4F0A" w:rsidRPr="00D55CEB" w:rsidRDefault="001E4F0A" w:rsidP="00905F69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rtl/>
              </w:rPr>
            </w:pPr>
            <w:r w:rsidRPr="00D55CEB">
              <w:rPr>
                <w:rFonts w:ascii="Arial" w:hAnsi="Arial"/>
                <w:bCs/>
                <w:rtl/>
              </w:rPr>
              <w:t>مادة  الدرس:</w:t>
            </w:r>
          </w:p>
          <w:p w:rsidR="001E4F0A" w:rsidRPr="00D55CEB" w:rsidRDefault="001E4F0A" w:rsidP="00905F69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rtl/>
              </w:rPr>
            </w:pPr>
            <w:r w:rsidRPr="00D55CEB">
              <w:rPr>
                <w:rFonts w:ascii="Arial" w:hAnsi="Arial"/>
                <w:bCs/>
                <w:rtl/>
              </w:rPr>
              <w:t>المختبر</w:t>
            </w:r>
          </w:p>
          <w:p w:rsidR="001E4F0A" w:rsidRPr="00D55CEB" w:rsidRDefault="001E4F0A" w:rsidP="00905F69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rtl/>
              </w:rPr>
            </w:pPr>
            <w:r w:rsidRPr="00D55CEB">
              <w:rPr>
                <w:rFonts w:ascii="Arial" w:hAnsi="Arial"/>
                <w:bCs/>
                <w:rtl/>
              </w:rPr>
              <w:t>عملي/ميداني/      تدريبي</w:t>
            </w:r>
          </w:p>
          <w:p w:rsidR="001E4F0A" w:rsidRPr="00D55CEB" w:rsidRDefault="001E4F0A" w:rsidP="00905F69">
            <w:pPr>
              <w:jc w:val="center"/>
              <w:rPr>
                <w:rFonts w:ascii="Arial" w:hAnsi="Arial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</w:rPr>
            </w:pPr>
            <w:r w:rsidRPr="00D55CEB">
              <w:rPr>
                <w:rFonts w:ascii="Arial" w:hAnsi="Arial"/>
                <w:bCs/>
                <w:rtl/>
              </w:rPr>
              <w:t>أخرى:</w:t>
            </w:r>
          </w:p>
        </w:tc>
      </w:tr>
      <w:tr w:rsidR="00D55CEB" w:rsidRPr="00D55CEB" w:rsidTr="00905F69">
        <w:trPr>
          <w:trHeight w:val="104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947899" w:rsidRDefault="00D55CEB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947899" w:rsidRDefault="00D55CEB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947899" w:rsidRDefault="00D55CEB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947899" w:rsidRDefault="00D55CEB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 ساعة أسبوعيا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EB" w:rsidRPr="00947899" w:rsidRDefault="00D55CEB" w:rsidP="00905F69">
            <w:pPr>
              <w:pStyle w:val="Heading7"/>
              <w:bidi/>
              <w:spacing w:after="120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1E4F0A" w:rsidRPr="00D55CEB" w:rsidRDefault="001E4F0A" w:rsidP="001E4F0A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55CEB" w:rsidRPr="00D55CEB" w:rsidTr="00905F69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Heading7"/>
              <w:bidi/>
              <w:spacing w:after="120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D55CEB">
              <w:rPr>
                <w:rFonts w:ascii="Arial" w:hAnsi="Arial" w:cs="Monotype Koufi"/>
                <w:b/>
                <w:sz w:val="28"/>
                <w:szCs w:val="28"/>
                <w:rtl/>
              </w:rPr>
              <w:t>3-ساعات دراسة خاصة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1E4F0A" w:rsidRPr="00D55CEB" w:rsidRDefault="001E4F0A" w:rsidP="00905F69">
            <w:pPr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لا يوجد ساعات دراسة خاصة إضافية . مجموع الساعات الخاصة بهذا المقرر 45 ساعة بواقع 3 ساعات أسبوعياً .</w:t>
            </w:r>
          </w:p>
        </w:tc>
      </w:tr>
    </w:tbl>
    <w:p w:rsidR="001E4F0A" w:rsidRPr="00D55CEB" w:rsidRDefault="001E4F0A" w:rsidP="001E4F0A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D55CEB" w:rsidRPr="00D55CEB" w:rsidTr="00905F69">
        <w:trPr>
          <w:trHeight w:val="2542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0A" w:rsidRPr="00D55CEB" w:rsidRDefault="001E4F0A" w:rsidP="00905F6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  <w:rtl/>
              </w:rPr>
            </w:pPr>
            <w:r w:rsidRPr="00D55CEB">
              <w:rPr>
                <w:rFonts w:ascii="Arial" w:hAnsi="Arial" w:cs="Monotype Koufi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1E4F0A" w:rsidRPr="00D55CEB" w:rsidRDefault="001E4F0A" w:rsidP="00905F6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1E4F0A" w:rsidRPr="00D55CEB" w:rsidRDefault="001E4F0A" w:rsidP="00905F6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. </w:t>
            </w:r>
          </w:p>
          <w:p w:rsidR="001E4F0A" w:rsidRPr="00D55CEB" w:rsidRDefault="001E4F0A" w:rsidP="00905F6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1E4F0A" w:rsidRPr="00D55CEB" w:rsidRDefault="001E4F0A" w:rsidP="00905F6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D55CEB" w:rsidRDefault="007129D2" w:rsidP="00905F69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أ- </w:t>
            </w:r>
            <w:r w:rsidR="001E4F0A" w:rsidRPr="00D55CEB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1-توصيف للمعارف المراد اكتسابها:</w:t>
            </w:r>
          </w:p>
          <w:p w:rsidR="001E4F0A" w:rsidRPr="00D55CEB" w:rsidRDefault="001E4F0A" w:rsidP="00905F69">
            <w:pPr>
              <w:numPr>
                <w:ilvl w:val="0"/>
                <w:numId w:val="10"/>
              </w:numPr>
              <w:spacing w:after="0" w:line="240" w:lineRule="auto"/>
              <w:ind w:right="459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 xml:space="preserve">القدرة على ربط علم المالية العامة بفروع الاقتصاد الأخرى. </w:t>
            </w:r>
          </w:p>
          <w:p w:rsidR="001E4F0A" w:rsidRPr="00D55CEB" w:rsidRDefault="001E4F0A" w:rsidP="00905F69">
            <w:pPr>
              <w:numPr>
                <w:ilvl w:val="0"/>
                <w:numId w:val="10"/>
              </w:numPr>
              <w:spacing w:after="0" w:line="240" w:lineRule="auto"/>
              <w:ind w:right="459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>القدرة على تحليل  الإيرادات والنفقات العامة .</w:t>
            </w:r>
          </w:p>
          <w:p w:rsidR="001E4F0A" w:rsidRPr="00D55CEB" w:rsidRDefault="001E4F0A" w:rsidP="00905F69">
            <w:pPr>
              <w:numPr>
                <w:ilvl w:val="0"/>
                <w:numId w:val="10"/>
              </w:numPr>
              <w:spacing w:after="0" w:line="240" w:lineRule="auto"/>
              <w:ind w:right="459"/>
              <w:jc w:val="lowKashida"/>
              <w:rPr>
                <w:rFonts w:ascii="Arial" w:hAnsi="Arial"/>
                <w:szCs w:val="30"/>
                <w:rtl/>
              </w:rPr>
            </w:pPr>
            <w:r w:rsidRPr="00D55CEB">
              <w:rPr>
                <w:rFonts w:ascii="Arial" w:hAnsi="Arial"/>
                <w:szCs w:val="30"/>
                <w:rtl/>
              </w:rPr>
              <w:t>القدرة على تحليل  عناصر الميزانية العامة.</w:t>
            </w:r>
          </w:p>
          <w:p w:rsidR="001E4F0A" w:rsidRPr="00D55CEB" w:rsidRDefault="001E4F0A" w:rsidP="00905F69">
            <w:pPr>
              <w:numPr>
                <w:ilvl w:val="0"/>
                <w:numId w:val="10"/>
              </w:numPr>
              <w:spacing w:after="0" w:line="240" w:lineRule="auto"/>
              <w:ind w:right="459"/>
              <w:jc w:val="lowKashida"/>
              <w:rPr>
                <w:rFonts w:ascii="Arial" w:hAnsi="Arial"/>
                <w:sz w:val="16"/>
                <w:szCs w:val="16"/>
              </w:rPr>
            </w:pPr>
            <w:r w:rsidRPr="00D55CEB">
              <w:rPr>
                <w:rFonts w:ascii="Arial" w:hAnsi="Arial"/>
                <w:szCs w:val="30"/>
                <w:rtl/>
              </w:rPr>
              <w:t>القدرة على تحليل قضايا المالية العامة بناء على مبادئ الاقتصاد الإسلامي.</w:t>
            </w:r>
          </w:p>
          <w:p w:rsidR="001E4F0A" w:rsidRPr="00D55CEB" w:rsidRDefault="001E4F0A" w:rsidP="00905F69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1E4F0A" w:rsidRPr="00D55CEB" w:rsidRDefault="001E4F0A" w:rsidP="00905F69">
            <w:pPr>
              <w:numPr>
                <w:ilvl w:val="0"/>
                <w:numId w:val="11"/>
              </w:numPr>
              <w:spacing w:after="0" w:line="520" w:lineRule="exact"/>
              <w:jc w:val="both"/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ت</w:t>
            </w:r>
            <w:r w:rsidR="009E20A2">
              <w:rPr>
                <w:rFonts w:ascii="Arial" w:hAnsi="Arial" w:hint="cs"/>
                <w:sz w:val="30"/>
                <w:szCs w:val="30"/>
                <w:rtl/>
              </w:rPr>
              <w:t>دريب</w:t>
            </w:r>
            <w:r w:rsidRPr="00D55CEB">
              <w:rPr>
                <w:rFonts w:ascii="Arial" w:hAnsi="Arial"/>
                <w:sz w:val="30"/>
                <w:szCs w:val="30"/>
                <w:rtl/>
              </w:rPr>
              <w:t xml:space="preserve"> الطالب على المبادرة بطرح الحلول لقضايا المالية العامة التي يتم مناقشها في المحاضرة. </w:t>
            </w:r>
          </w:p>
          <w:p w:rsidR="001E4F0A" w:rsidRPr="00D55CEB" w:rsidRDefault="001E4F0A" w:rsidP="00905F69">
            <w:pPr>
              <w:numPr>
                <w:ilvl w:val="0"/>
                <w:numId w:val="11"/>
              </w:numPr>
              <w:spacing w:after="0" w:line="52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مساعدة الطلاب على التفكير المنطقي لحل المسائل من خلال خطوات محددة ومتسلسلة.</w:t>
            </w:r>
          </w:p>
          <w:p w:rsidR="001E4F0A" w:rsidRPr="00D55CEB" w:rsidRDefault="001E4F0A" w:rsidP="00905F69">
            <w:pPr>
              <w:numPr>
                <w:ilvl w:val="0"/>
                <w:numId w:val="11"/>
              </w:numPr>
              <w:spacing w:after="0" w:line="52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إعطاء الطلاب تمارين لصقل مهاراتهم في هذا الجانب.</w:t>
            </w:r>
          </w:p>
          <w:p w:rsidR="001E4F0A" w:rsidRPr="00D55CEB" w:rsidRDefault="001E4F0A" w:rsidP="00905F69">
            <w:pPr>
              <w:numPr>
                <w:ilvl w:val="0"/>
                <w:numId w:val="11"/>
              </w:numPr>
              <w:spacing w:after="0" w:line="52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مناقشة مسائل واقعية في مجال  المالية العامة  وكيفية حلها.</w:t>
            </w:r>
          </w:p>
          <w:p w:rsidR="001E4F0A" w:rsidRPr="00D55CEB" w:rsidRDefault="001E4F0A" w:rsidP="00905F69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3-طرق تقويم المعارف المكتسبة:</w:t>
            </w:r>
          </w:p>
          <w:p w:rsidR="001E4F0A" w:rsidRPr="00CB6130" w:rsidRDefault="001E4F0A" w:rsidP="00905F69">
            <w:pPr>
              <w:spacing w:after="0" w:line="52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يتضمن كل اختبار على الأقل مسألة تطبيقية في مجال المالية العامة تتطلب إعمال الذهن في حلها ، وتقييم الطالب بناء على الاختيار المناسب للمنهجية، وطريقة استخدامها لحل المسألة المالية محل البحث، مع إعطاء درجات إضافية للحلول والتوصيات المبتكرة.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pStyle w:val="Heading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9E20A2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1E4F0A" w:rsidRPr="00D55CEB" w:rsidRDefault="001E4F0A" w:rsidP="00905F69">
            <w:pPr>
              <w:rPr>
                <w:rFonts w:ascii="Arial" w:hAnsi="Arial"/>
                <w:sz w:val="28"/>
                <w:szCs w:val="28"/>
                <w:lang w:val="en-AU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val="en-AU"/>
              </w:rPr>
              <w:t xml:space="preserve">مساعدة الطالب على تنمية المهارات الخاصة باستيعاب الجوانب النظرية والتطبيقية ذات العلاقة بالمقرر ، وتطوير مهاراته بحيث يكون قادرا على تفسير الحالات المماثلة الواقعية في إطار ما تعلمه داخل القاعة </w:t>
            </w:r>
            <w:r w:rsidRPr="00D55CEB">
              <w:rPr>
                <w:rFonts w:ascii="Arial" w:hAnsi="Arial"/>
                <w:sz w:val="28"/>
                <w:szCs w:val="28"/>
                <w:rtl/>
                <w:lang w:val="en-AU"/>
              </w:rPr>
              <w:lastRenderedPageBreak/>
              <w:t>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2-استراتيجيات التدريس المستخدمة لتنمية تلك المهارات: </w:t>
            </w:r>
          </w:p>
          <w:p w:rsidR="001E4F0A" w:rsidRPr="00D55CEB" w:rsidRDefault="001E4F0A" w:rsidP="00905F69">
            <w:pPr>
              <w:pStyle w:val="Heading7"/>
              <w:bidi/>
              <w:spacing w:after="120"/>
              <w:rPr>
                <w:rFonts w:ascii="Arial" w:hAnsi="Arial"/>
                <w:b/>
                <w:sz w:val="28"/>
                <w:szCs w:val="28"/>
              </w:rPr>
            </w:pPr>
            <w:r w:rsidRPr="00D55CEB">
              <w:rPr>
                <w:rFonts w:ascii="Arial" w:hAnsi="Arial"/>
                <w:b/>
                <w:sz w:val="28"/>
                <w:szCs w:val="28"/>
                <w:rtl/>
              </w:rPr>
              <w:t>عدم الاقتصار على الكتب المقررة ، وتوفير الأستاذ لمراجع إضافية توزع على الطلاب ويطالبون بقراءتها وتقديم مرئياتهم ومناقشة ذلك داخل القاعة 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1E4F0A" w:rsidRPr="00D55CEB" w:rsidRDefault="001E4F0A" w:rsidP="00905F69">
            <w:pPr>
              <w:pStyle w:val="Heading7"/>
              <w:bidi/>
              <w:spacing w:after="120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إعطاء الطلاب تمارين تعتمد في حلها على قدراتهم على استيعاب المشكلة واستخدام ما تعلموه من أدوات في تحليلها وحلها 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D55CEB" w:rsidRPr="00D55CEB" w:rsidTr="00905F69">
        <w:trPr>
          <w:trHeight w:val="1814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E20A2">
              <w:rPr>
                <w:rFonts w:ascii="Arial" w:hAnsi="Arial"/>
                <w:sz w:val="28"/>
                <w:szCs w:val="28"/>
                <w:rtl/>
              </w:rPr>
              <w:t>القدرة على إنجاز الأعمال ضمن فريق عمل وهذا يستلزم :</w:t>
            </w:r>
          </w:p>
          <w:p w:rsidR="001E4F0A" w:rsidRPr="00D55CEB" w:rsidRDefault="009E20A2" w:rsidP="00905F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>ت</w:t>
            </w:r>
            <w:r w:rsidR="001E4F0A" w:rsidRPr="00D55CEB">
              <w:rPr>
                <w:rFonts w:ascii="Arial" w:hAnsi="Arial"/>
                <w:sz w:val="28"/>
                <w:szCs w:val="28"/>
                <w:rtl/>
              </w:rPr>
              <w:t>د</w:t>
            </w:r>
            <w:r>
              <w:rPr>
                <w:rFonts w:ascii="Arial" w:hAnsi="Arial" w:hint="cs"/>
                <w:sz w:val="28"/>
                <w:szCs w:val="28"/>
                <w:rtl/>
              </w:rPr>
              <w:t>ريب</w:t>
            </w:r>
            <w:r w:rsidR="001E4F0A" w:rsidRPr="00D55CEB">
              <w:rPr>
                <w:rFonts w:ascii="Arial" w:hAnsi="Arial"/>
                <w:sz w:val="28"/>
                <w:szCs w:val="28"/>
                <w:rtl/>
              </w:rPr>
              <w:t xml:space="preserve"> الطلاب على تكوين فرق عمل وتنسيق الأعمال فيما بينهم والتأكد من إنجاز كل منهم لما كلف به .</w:t>
            </w:r>
          </w:p>
          <w:p w:rsidR="001E4F0A" w:rsidRPr="00D55CEB" w:rsidRDefault="001E4F0A" w:rsidP="00905F6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تد</w:t>
            </w:r>
            <w:r w:rsidR="009E20A2">
              <w:rPr>
                <w:rFonts w:ascii="Arial" w:hAnsi="Arial" w:hint="cs"/>
                <w:sz w:val="28"/>
                <w:szCs w:val="28"/>
                <w:rtl/>
              </w:rPr>
              <w:t>ريب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 الطلاب على التعامل مع ورش العمل 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  <w:rtl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1E4F0A" w:rsidRPr="00D55CEB" w:rsidRDefault="001E4F0A" w:rsidP="00905F69">
            <w:pPr>
              <w:numPr>
                <w:ilvl w:val="0"/>
                <w:numId w:val="12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 xml:space="preserve">يتضمن المقرر على الأقل مسألة يخصص لها فريق، ويعين له رئيس، تتمثل مهمته في قيادة الفريق في عملية مناقشة المسألة وتقديم مقترحات لحلها. </w:t>
            </w:r>
          </w:p>
          <w:p w:rsidR="001E4F0A" w:rsidRPr="009E20A2" w:rsidRDefault="001E4F0A" w:rsidP="00905F69">
            <w:pPr>
              <w:numPr>
                <w:ilvl w:val="0"/>
                <w:numId w:val="12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يتضمن المقرر إعطاء الطالب مهمة يتطلب انجازها البحث في مصادر المعلومات.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1E4F0A" w:rsidRPr="00D55CEB" w:rsidRDefault="001E4F0A" w:rsidP="00905F69">
            <w:pPr>
              <w:numPr>
                <w:ilvl w:val="0"/>
                <w:numId w:val="12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تقييم عمل الفريق ككل، وإسهام كل عضو فيه.</w:t>
            </w:r>
          </w:p>
          <w:p w:rsidR="001E4F0A" w:rsidRPr="00D55CEB" w:rsidRDefault="001E4F0A" w:rsidP="00905F69">
            <w:pPr>
              <w:numPr>
                <w:ilvl w:val="0"/>
                <w:numId w:val="12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D55CEB">
              <w:rPr>
                <w:rFonts w:ascii="Arial" w:hAnsi="Arial"/>
                <w:sz w:val="30"/>
                <w:szCs w:val="30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D55CEB" w:rsidRPr="00D55CEB" w:rsidTr="00905F69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9E20A2">
              <w:rPr>
                <w:rFonts w:ascii="Arial" w:hAnsi="Arial"/>
                <w:sz w:val="30"/>
                <w:szCs w:val="30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9E20A2">
              <w:rPr>
                <w:rFonts w:ascii="Arial" w:hAnsi="Arial"/>
                <w:sz w:val="30"/>
                <w:szCs w:val="30"/>
                <w:rtl/>
              </w:rPr>
              <w:t>القدرة على التواصل الفعال، شفوياً وكتابياً، مع الآخرين.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9E20A2">
              <w:rPr>
                <w:rFonts w:ascii="Arial" w:hAnsi="Arial"/>
                <w:sz w:val="30"/>
                <w:szCs w:val="30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الآخرين.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5"/>
              </w:numPr>
              <w:spacing w:after="0" w:line="500" w:lineRule="exact"/>
              <w:jc w:val="both"/>
              <w:rPr>
                <w:rFonts w:ascii="Arial" w:hAnsi="Arial"/>
                <w:sz w:val="30"/>
                <w:szCs w:val="30"/>
              </w:rPr>
            </w:pPr>
            <w:r w:rsidRPr="009E20A2">
              <w:rPr>
                <w:rFonts w:ascii="Arial" w:hAnsi="Arial"/>
                <w:sz w:val="30"/>
                <w:szCs w:val="30"/>
                <w:rtl/>
              </w:rPr>
              <w:lastRenderedPageBreak/>
              <w:t>اكتساب مهارات القراءة باللغة الإنجليزية في مجال المادة.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2-استراتيجيات التدريس المستخدمة لتنمية تلك المهارات: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6"/>
              </w:numPr>
              <w:spacing w:after="0" w:line="50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E20A2">
              <w:rPr>
                <w:rFonts w:ascii="Arial" w:hAnsi="Arial"/>
                <w:sz w:val="28"/>
                <w:szCs w:val="28"/>
                <w:rtl/>
              </w:rPr>
              <w:t xml:space="preserve">مطالبة الطالب بقراءات باللغة الانجليزية في مجال المالية العامة. </w:t>
            </w:r>
          </w:p>
          <w:p w:rsidR="001E4F0A" w:rsidRPr="009E20A2" w:rsidRDefault="001E4F0A" w:rsidP="00905F69">
            <w:pPr>
              <w:pStyle w:val="ListParagraph"/>
              <w:numPr>
                <w:ilvl w:val="0"/>
                <w:numId w:val="26"/>
              </w:numPr>
              <w:spacing w:after="0" w:line="520" w:lineRule="exact"/>
              <w:jc w:val="lowKashida"/>
              <w:rPr>
                <w:rFonts w:ascii="Arial" w:hAnsi="Arial"/>
                <w:sz w:val="28"/>
                <w:szCs w:val="28"/>
              </w:rPr>
            </w:pPr>
            <w:r w:rsidRPr="009E20A2">
              <w:rPr>
                <w:rFonts w:ascii="Arial" w:hAnsi="Arial"/>
                <w:sz w:val="28"/>
                <w:szCs w:val="28"/>
                <w:rtl/>
              </w:rPr>
              <w:t>ت</w:t>
            </w:r>
            <w:r w:rsidR="009E20A2">
              <w:rPr>
                <w:rFonts w:ascii="Arial" w:hAnsi="Arial" w:hint="cs"/>
                <w:sz w:val="28"/>
                <w:szCs w:val="28"/>
                <w:rtl/>
              </w:rPr>
              <w:t>دريب</w:t>
            </w:r>
            <w:r w:rsidRPr="009E20A2">
              <w:rPr>
                <w:rFonts w:ascii="Arial" w:hAnsi="Arial"/>
                <w:sz w:val="28"/>
                <w:szCs w:val="28"/>
                <w:rtl/>
              </w:rPr>
              <w:t xml:space="preserve"> الطلاب على استخدام الحاسب الآلي والإنترنت في مجال تخصصهم. </w:t>
            </w:r>
          </w:p>
        </w:tc>
      </w:tr>
      <w:tr w:rsidR="00D55CEB" w:rsidRPr="00D55CEB" w:rsidTr="00905F69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C3224B" w:rsidRPr="0075016E" w:rsidRDefault="00C3224B" w:rsidP="00C3224B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تكليفات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،و</w:t>
            </w:r>
            <w:r>
              <w:rPr>
                <w:rFonts w:ascii="Arial" w:hAnsi="Arial" w:hint="cs"/>
                <w:sz w:val="28"/>
                <w:szCs w:val="28"/>
                <w:rtl/>
              </w:rPr>
              <w:t>أ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وراق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عمل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</w:p>
          <w:p w:rsidR="00C3224B" w:rsidRDefault="00C3224B" w:rsidP="00C3224B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75016E">
              <w:rPr>
                <w:rFonts w:ascii="Arial" w:hAnsi="Arial" w:hint="cs"/>
                <w:sz w:val="28"/>
                <w:szCs w:val="28"/>
                <w:rtl/>
              </w:rPr>
              <w:t>حالات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عملية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وأمثلة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يتم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حلها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أو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مناقشتها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في</w:t>
            </w:r>
            <w:r w:rsidRPr="0075016E">
              <w:rPr>
                <w:rFonts w:ascii="Arial" w:hAnsi="Arial"/>
                <w:sz w:val="28"/>
                <w:szCs w:val="28"/>
              </w:rPr>
              <w:t xml:space="preserve"> </w:t>
            </w:r>
            <w:r w:rsidRPr="0075016E"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محاضرات</w:t>
            </w:r>
          </w:p>
          <w:p w:rsidR="001E4F0A" w:rsidRPr="00C3224B" w:rsidRDefault="00C3224B" w:rsidP="00C3224B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C3224B">
              <w:rPr>
                <w:rFonts w:ascii="Arial" w:hAnsi="Arial" w:hint="cs"/>
                <w:sz w:val="28"/>
                <w:szCs w:val="28"/>
                <w:rtl/>
              </w:rPr>
              <w:t>واجبات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تطلب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من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الطالب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ويتم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استخراجها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باستخدام</w:t>
            </w:r>
            <w:r w:rsidRPr="00C3224B">
              <w:rPr>
                <w:rFonts w:ascii="Arial" w:hAnsi="Arial"/>
                <w:sz w:val="28"/>
                <w:szCs w:val="28"/>
              </w:rPr>
              <w:t xml:space="preserve"> </w:t>
            </w:r>
            <w:r w:rsidRPr="00C3224B">
              <w:rPr>
                <w:rFonts w:ascii="Arial" w:hAnsi="Arial" w:hint="cs"/>
                <w:sz w:val="28"/>
                <w:szCs w:val="28"/>
                <w:rtl/>
              </w:rPr>
              <w:t>الانترنت</w:t>
            </w:r>
            <w:r w:rsidRPr="00C3224B">
              <w:rPr>
                <w:rFonts w:ascii="Arial" w:hAnsi="Arial"/>
                <w:sz w:val="28"/>
                <w:szCs w:val="28"/>
              </w:rPr>
              <w:t>.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9E20A2" w:rsidRDefault="001E4F0A" w:rsidP="007129D2">
            <w:pPr>
              <w:pStyle w:val="Heading7"/>
              <w:bidi/>
              <w:spacing w:after="12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هـ. المهارات الحركية النفسية </w:t>
            </w:r>
            <w:r w:rsidR="007129D2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>:</w:t>
            </w:r>
            <w:r w:rsidR="007129D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7129D2" w:rsidRDefault="001E4F0A" w:rsidP="007129D2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7129D2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9E20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0A" w:rsidRPr="00CB6130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  <w:r w:rsidR="00CB6130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9E20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55CEB" w:rsidRPr="00D55CEB" w:rsidTr="00905F6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A2" w:rsidRPr="00CB6130" w:rsidRDefault="001E4F0A" w:rsidP="00905F69">
            <w:pPr>
              <w:spacing w:after="0" w:line="240" w:lineRule="auto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CB6130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9E20A2" w:rsidRPr="00BC068E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1E4F0A" w:rsidRPr="009E20A2" w:rsidRDefault="001E4F0A" w:rsidP="00905F69">
            <w:pPr>
              <w:spacing w:line="216" w:lineRule="auto"/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1E4F0A" w:rsidRPr="00D55CEB" w:rsidRDefault="001E4F0A" w:rsidP="00905F69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المشاركات  اثناء المحاضرات</w:t>
            </w:r>
          </w:p>
        </w:tc>
        <w:tc>
          <w:tcPr>
            <w:tcW w:w="126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طيلة الفصل الدراسي</w:t>
            </w:r>
          </w:p>
        </w:tc>
        <w:tc>
          <w:tcPr>
            <w:tcW w:w="121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1E4F0A" w:rsidRPr="00D55CEB" w:rsidRDefault="001E4F0A" w:rsidP="00905F69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امتحان تحريري 1</w:t>
            </w:r>
          </w:p>
        </w:tc>
        <w:tc>
          <w:tcPr>
            <w:tcW w:w="126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  <w:tc>
          <w:tcPr>
            <w:tcW w:w="121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1E4F0A" w:rsidRPr="00D55CEB" w:rsidRDefault="001E4F0A" w:rsidP="00905F69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امتحان تحريري 2</w:t>
            </w:r>
          </w:p>
        </w:tc>
        <w:tc>
          <w:tcPr>
            <w:tcW w:w="126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D55CEB" w:rsidRPr="00D55CEB" w:rsidTr="00905F6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1E4F0A" w:rsidRPr="00D55CEB" w:rsidRDefault="001E4F0A" w:rsidP="00905F69">
            <w:pPr>
              <w:spacing w:line="216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1E4F0A" w:rsidRPr="00D55CEB" w:rsidRDefault="001E4F0A" w:rsidP="00905F69">
            <w:pPr>
              <w:spacing w:line="40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126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1E4F0A" w:rsidRPr="00D55CEB" w:rsidRDefault="001E4F0A" w:rsidP="00905F69">
            <w:pPr>
              <w:spacing w:line="40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60%</w:t>
            </w:r>
          </w:p>
        </w:tc>
      </w:tr>
    </w:tbl>
    <w:p w:rsidR="001E4F0A" w:rsidRPr="009E20A2" w:rsidRDefault="001E4F0A" w:rsidP="001E4F0A">
      <w:pPr>
        <w:pStyle w:val="Heading7"/>
        <w:bidi/>
        <w:spacing w:after="120"/>
        <w:ind w:hanging="357"/>
        <w:rPr>
          <w:rFonts w:ascii="Arial" w:hAnsi="Arial" w:cs="Monotype Koufi"/>
          <w:b/>
          <w:bCs/>
          <w:sz w:val="28"/>
          <w:szCs w:val="28"/>
        </w:rPr>
      </w:pPr>
      <w:r w:rsidRPr="009E20A2">
        <w:rPr>
          <w:rFonts w:ascii="Arial" w:hAnsi="Arial" w:cs="Monotype Koufi"/>
          <w:b/>
          <w:bCs/>
          <w:sz w:val="28"/>
          <w:szCs w:val="28"/>
          <w:rtl/>
        </w:rPr>
        <w:t>د. الدعم الطلابي: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55CEB" w:rsidRPr="00D55CEB" w:rsidTr="00905F69">
        <w:trPr>
          <w:jc w:val="center"/>
        </w:trPr>
        <w:tc>
          <w:tcPr>
            <w:tcW w:w="8694" w:type="dxa"/>
          </w:tcPr>
          <w:p w:rsidR="001E4F0A" w:rsidRPr="009E20A2" w:rsidRDefault="001E4F0A" w:rsidP="00905F69">
            <w:pPr>
              <w:pStyle w:val="BodyText3"/>
              <w:jc w:val="both"/>
              <w:rPr>
                <w:rFonts w:ascii="Arial" w:hAnsi="Arial" w:cs="Monotype Koufi"/>
                <w:sz w:val="28"/>
                <w:szCs w:val="28"/>
              </w:rPr>
            </w:pPr>
            <w:r w:rsidRPr="009E20A2">
              <w:rPr>
                <w:rFonts w:ascii="Arial" w:hAnsi="Arial" w:cs="Monotype Koufi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</w:t>
            </w:r>
          </w:p>
          <w:p w:rsidR="001E4F0A" w:rsidRPr="00D55CEB" w:rsidRDefault="001E4F0A" w:rsidP="00905F69">
            <w:pPr>
              <w:pStyle w:val="BodyText3"/>
              <w:numPr>
                <w:ilvl w:val="0"/>
                <w:numId w:val="27"/>
              </w:numPr>
              <w:rPr>
                <w:rFonts w:ascii="Arial" w:hAnsi="Arial"/>
                <w:sz w:val="32"/>
                <w:szCs w:val="32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D55CEB">
              <w:rPr>
                <w:rFonts w:ascii="Arial" w:hAnsi="Arial"/>
                <w:sz w:val="32"/>
                <w:szCs w:val="32"/>
                <w:rtl/>
              </w:rPr>
              <w:t>الساعات المكتبية المخصصة لأستاذ المادة من قبل القسم.</w:t>
            </w:r>
            <w:r w:rsidR="009E20A2">
              <w:rPr>
                <w:rFonts w:ascii="Arial" w:hAnsi="Arial" w:hint="cs"/>
                <w:sz w:val="32"/>
                <w:szCs w:val="32"/>
                <w:rtl/>
              </w:rPr>
              <w:t>(</w:t>
            </w:r>
            <w:r w:rsidR="009E20A2" w:rsidRPr="009E20A2">
              <w:rPr>
                <w:rFonts w:ascii="Arial" w:hAnsi="Arial"/>
                <w:sz w:val="32"/>
                <w:szCs w:val="32"/>
                <w:rtl/>
              </w:rPr>
              <w:t>ساعتين أسبوعيا ، وعن طريق تنسيق موعد</w:t>
            </w:r>
            <w:r w:rsidR="009E20A2" w:rsidRPr="009E20A2">
              <w:rPr>
                <w:rFonts w:ascii="Arial" w:hAnsi="Arial" w:hint="cs"/>
                <w:sz w:val="32"/>
                <w:szCs w:val="32"/>
                <w:rtl/>
              </w:rPr>
              <w:t xml:space="preserve">) </w:t>
            </w:r>
          </w:p>
          <w:p w:rsidR="001E4F0A" w:rsidRPr="00D55CEB" w:rsidRDefault="001E4F0A" w:rsidP="00905F69">
            <w:pPr>
              <w:numPr>
                <w:ilvl w:val="0"/>
                <w:numId w:val="27"/>
              </w:numPr>
              <w:spacing w:after="0" w:line="520" w:lineRule="exact"/>
              <w:jc w:val="both"/>
              <w:rPr>
                <w:rFonts w:ascii="Arial" w:hAnsi="Arial"/>
                <w:sz w:val="32"/>
                <w:szCs w:val="32"/>
              </w:rPr>
            </w:pPr>
            <w:r w:rsidRPr="00D55CEB">
              <w:rPr>
                <w:rFonts w:ascii="Arial" w:hAnsi="Arial"/>
                <w:sz w:val="32"/>
                <w:szCs w:val="32"/>
                <w:rtl/>
              </w:rPr>
              <w:lastRenderedPageBreak/>
              <w:t>تواصل أستاذ المادة مع الطلاب عبر موقع الأستاذ على موقع الكلية في شبكة الانترنت والبريد الإلكتروني.</w:t>
            </w:r>
          </w:p>
        </w:tc>
      </w:tr>
    </w:tbl>
    <w:p w:rsidR="001E4F0A" w:rsidRPr="009E20A2" w:rsidRDefault="001E4F0A" w:rsidP="001E4F0A">
      <w:pPr>
        <w:pStyle w:val="Heading5"/>
        <w:rPr>
          <w:rFonts w:ascii="Arial" w:hAnsi="Arial" w:cs="Monotype Koufi"/>
          <w:i w:val="0"/>
          <w:iCs w:val="0"/>
          <w:sz w:val="28"/>
          <w:szCs w:val="28"/>
        </w:rPr>
      </w:pPr>
      <w:r w:rsidRPr="009E20A2">
        <w:rPr>
          <w:rFonts w:ascii="Arial" w:hAnsi="Arial" w:cs="Monotype Koufi"/>
          <w:i w:val="0"/>
          <w:iCs w:val="0"/>
          <w:sz w:val="28"/>
          <w:szCs w:val="28"/>
          <w:rtl/>
        </w:rPr>
        <w:lastRenderedPageBreak/>
        <w:t>هـ . مصادر التعلم: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55CEB" w:rsidRPr="00D55CEB" w:rsidTr="00905F69">
        <w:trPr>
          <w:jc w:val="center"/>
        </w:trPr>
        <w:tc>
          <w:tcPr>
            <w:tcW w:w="9356" w:type="dxa"/>
          </w:tcPr>
          <w:p w:rsidR="001E4F0A" w:rsidRPr="00D55CEB" w:rsidRDefault="001E4F0A" w:rsidP="00905F69">
            <w:pPr>
              <w:spacing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1E4F0A" w:rsidRPr="00CB6130" w:rsidRDefault="001E4F0A" w:rsidP="00905F69">
            <w:pPr>
              <w:pStyle w:val="ListParagraph"/>
              <w:numPr>
                <w:ilvl w:val="0"/>
                <w:numId w:val="28"/>
              </w:numPr>
              <w:spacing w:after="0" w:line="520" w:lineRule="exact"/>
              <w:jc w:val="lowKashida"/>
              <w:rPr>
                <w:rFonts w:ascii="Arial" w:hAnsi="Arial"/>
                <w:sz w:val="32"/>
                <w:szCs w:val="32"/>
                <w:rtl/>
              </w:rPr>
            </w:pPr>
            <w:r w:rsidRPr="00CB6130">
              <w:rPr>
                <w:rFonts w:ascii="Arial" w:hAnsi="Arial"/>
                <w:sz w:val="32"/>
                <w:szCs w:val="32"/>
                <w:rtl/>
              </w:rPr>
              <w:t xml:space="preserve">الكتاب (الكتب ) الرئيسة المطلوبة: 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29"/>
              </w:numPr>
              <w:tabs>
                <w:tab w:val="left" w:pos="545"/>
                <w:tab w:val="left" w:pos="4865"/>
              </w:tabs>
              <w:ind w:right="360"/>
              <w:jc w:val="both"/>
              <w:rPr>
                <w:rFonts w:ascii="Arial" w:hAnsi="Arial" w:cs="Arial"/>
                <w:b w:val="0"/>
                <w:bCs w:val="0"/>
                <w:szCs w:val="30"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>المالية العامة في النظرية والتطبيق</w:t>
            </w: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ab/>
              <w:t xml:space="preserve">ريتشار وبيجي موسجريف </w:t>
            </w: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ab/>
            </w:r>
          </w:p>
          <w:p w:rsidR="001E4F0A" w:rsidRPr="00D55CEB" w:rsidRDefault="001E4F0A" w:rsidP="00905F69">
            <w:pPr>
              <w:pStyle w:val="BlockText"/>
              <w:tabs>
                <w:tab w:val="left" w:pos="545"/>
                <w:tab w:val="left" w:pos="4865"/>
              </w:tabs>
              <w:ind w:left="4865" w:hanging="4680"/>
              <w:jc w:val="both"/>
              <w:rPr>
                <w:rFonts w:ascii="Arial" w:hAnsi="Arial" w:cs="Arial"/>
                <w:b w:val="0"/>
                <w:bCs w:val="0"/>
                <w:szCs w:val="30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ab/>
            </w:r>
            <w:r w:rsidRPr="00D55CEB">
              <w:rPr>
                <w:rFonts w:ascii="Arial" w:hAnsi="Arial" w:cs="Arial"/>
                <w:b w:val="0"/>
                <w:bCs w:val="0"/>
                <w:szCs w:val="30"/>
                <w:rtl/>
              </w:rPr>
              <w:tab/>
              <w:t>ترجمة حمدي السباخي وكامل العاني</w:t>
            </w:r>
          </w:p>
          <w:p w:rsidR="001E4F0A" w:rsidRPr="00D55CEB" w:rsidRDefault="001E4F0A" w:rsidP="00905F69">
            <w:pPr>
              <w:pStyle w:val="BlockText"/>
              <w:tabs>
                <w:tab w:val="left" w:pos="545"/>
                <w:tab w:val="left" w:pos="4865"/>
              </w:tabs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</w:p>
        </w:tc>
      </w:tr>
      <w:tr w:rsidR="00D55CEB" w:rsidRPr="00D55CEB" w:rsidTr="00905F69">
        <w:trPr>
          <w:jc w:val="center"/>
        </w:trPr>
        <w:tc>
          <w:tcPr>
            <w:tcW w:w="9356" w:type="dxa"/>
          </w:tcPr>
          <w:p w:rsidR="001E4F0A" w:rsidRPr="00CB6130" w:rsidRDefault="001E4F0A" w:rsidP="00905F69">
            <w:pPr>
              <w:pStyle w:val="ListParagraph"/>
              <w:numPr>
                <w:ilvl w:val="0"/>
                <w:numId w:val="28"/>
              </w:numPr>
              <w:spacing w:after="0" w:line="520" w:lineRule="exact"/>
              <w:jc w:val="lowKashida"/>
              <w:rPr>
                <w:rFonts w:ascii="Arial" w:hAnsi="Arial"/>
                <w:sz w:val="32"/>
                <w:szCs w:val="32"/>
              </w:rPr>
            </w:pPr>
            <w:r w:rsidRPr="007129D2">
              <w:rPr>
                <w:rFonts w:ascii="Arial" w:hAnsi="Arial" w:cs="Monotype Koufi"/>
                <w:sz w:val="32"/>
                <w:szCs w:val="32"/>
                <w:rtl/>
              </w:rPr>
              <w:t>المراجع الرئيسة</w:t>
            </w:r>
            <w:r w:rsidRPr="00CB6130">
              <w:rPr>
                <w:rFonts w:ascii="Arial" w:hAnsi="Arial"/>
                <w:sz w:val="32"/>
                <w:szCs w:val="32"/>
                <w:rtl/>
              </w:rPr>
              <w:t>: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21"/>
              </w:numPr>
              <w:tabs>
                <w:tab w:val="left" w:pos="545"/>
                <w:tab w:val="left" w:pos="4865"/>
              </w:tabs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</w:pPr>
            <w:r w:rsidRPr="00D55CEB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>مقدمة في اقتصاديات المالية العامة</w:t>
            </w:r>
            <w:r w:rsidRPr="00D55CEB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ab/>
              <w:t>د. عبدالله الشيخ محمود طاهر</w:t>
            </w:r>
          </w:p>
          <w:p w:rsidR="001E4F0A" w:rsidRPr="00D55CEB" w:rsidRDefault="001E4F0A" w:rsidP="00905F69">
            <w:pPr>
              <w:pStyle w:val="BlockText"/>
              <w:numPr>
                <w:ilvl w:val="0"/>
                <w:numId w:val="21"/>
              </w:numPr>
              <w:tabs>
                <w:tab w:val="left" w:pos="545"/>
                <w:tab w:val="left" w:pos="4865"/>
              </w:tabs>
              <w:ind w:right="36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55CEB">
              <w:rPr>
                <w:rFonts w:ascii="Arial" w:hAnsi="Arial" w:cs="Arial"/>
                <w:b w:val="0"/>
                <w:bCs w:val="0"/>
                <w:sz w:val="24"/>
                <w:szCs w:val="24"/>
                <w:rtl/>
              </w:rPr>
              <w:t xml:space="preserve">قراءات في المالية العامة في الإسلام     إعداد المعهد الإسلامي للبحوث والتدريب البنك الإسلامي للتنمية                               </w:t>
            </w:r>
          </w:p>
          <w:p w:rsidR="001E4F0A" w:rsidRPr="00D55CEB" w:rsidRDefault="00011B4A" w:rsidP="00905F69">
            <w:pPr>
              <w:pStyle w:val="ListParagraph"/>
              <w:numPr>
                <w:ilvl w:val="0"/>
                <w:numId w:val="21"/>
              </w:numPr>
              <w:bidi w:val="0"/>
              <w:spacing w:line="520" w:lineRule="exact"/>
              <w:rPr>
                <w:rFonts w:ascii="Arial" w:hAnsi="Arial"/>
                <w:sz w:val="28"/>
                <w:szCs w:val="28"/>
              </w:rPr>
            </w:pPr>
            <w:hyperlink r:id="rId11" w:history="1">
              <w:r w:rsidR="001E4F0A" w:rsidRPr="00D55CEB">
                <w:rPr>
                  <w:rFonts w:ascii="Arial" w:hAnsi="Arial"/>
                  <w:sz w:val="28"/>
                  <w:szCs w:val="28"/>
                </w:rPr>
                <w:t xml:space="preserve">Public Finance </w:t>
              </w:r>
            </w:hyperlink>
            <w:r w:rsidR="001E4F0A" w:rsidRPr="00D55CEB">
              <w:rPr>
                <w:rFonts w:ascii="Arial" w:hAnsi="Arial"/>
                <w:sz w:val="28"/>
                <w:szCs w:val="28"/>
              </w:rPr>
              <w:t>by Harvey S Rosen and Ted Gayer</w:t>
            </w:r>
          </w:p>
          <w:p w:rsidR="001E4F0A" w:rsidRPr="00D55CEB" w:rsidRDefault="001E4F0A" w:rsidP="00905F69">
            <w:pPr>
              <w:pStyle w:val="ListParagraph"/>
              <w:numPr>
                <w:ilvl w:val="0"/>
                <w:numId w:val="21"/>
              </w:numPr>
              <w:bidi w:val="0"/>
              <w:spacing w:line="520" w:lineRule="exact"/>
              <w:rPr>
                <w:rFonts w:ascii="Arial" w:hAnsi="Arial"/>
              </w:rPr>
            </w:pPr>
            <w:r w:rsidRPr="00D55CEB">
              <w:rPr>
                <w:rFonts w:ascii="Arial" w:hAnsi="Arial"/>
                <w:sz w:val="28"/>
                <w:szCs w:val="28"/>
              </w:rPr>
              <w:t>Public Finance, Laurence S. Seidman. (2009)</w:t>
            </w:r>
          </w:p>
        </w:tc>
      </w:tr>
      <w:tr w:rsidR="00D55CEB" w:rsidRPr="00D55CEB" w:rsidTr="00905F69">
        <w:trPr>
          <w:jc w:val="center"/>
        </w:trPr>
        <w:tc>
          <w:tcPr>
            <w:tcW w:w="9356" w:type="dxa"/>
          </w:tcPr>
          <w:p w:rsidR="001E4F0A" w:rsidRDefault="001E4F0A" w:rsidP="00905F69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  <w:r w:rsidRPr="007129D2">
              <w:rPr>
                <w:rFonts w:ascii="Arial" w:hAnsi="Arial" w:cs="Monotype Koufi"/>
                <w:sz w:val="32"/>
                <w:szCs w:val="32"/>
                <w:rtl/>
              </w:rPr>
              <w:t>الكتب و المراجع التي يوصى بها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(المجلات العلمية، التقارير،...الخ) </w:t>
            </w:r>
          </w:p>
          <w:p w:rsidR="003B6DEC" w:rsidRDefault="003B6DEC" w:rsidP="003B6D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81451C">
              <w:rPr>
                <w:rFonts w:ascii="Arial" w:hAnsi="Arial"/>
                <w:sz w:val="28"/>
                <w:szCs w:val="28"/>
                <w:rtl/>
              </w:rPr>
              <w:t>قاعدة معلومات </w:t>
            </w:r>
            <w:r w:rsidRPr="0081451C">
              <w:rPr>
                <w:rFonts w:ascii="Arial" w:hAnsi="Arial"/>
                <w:sz w:val="28"/>
                <w:szCs w:val="28"/>
              </w:rPr>
              <w:t>EcoLink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44767B" w:rsidRPr="0044767B" w:rsidRDefault="00011B4A" w:rsidP="0044767B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44767B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44767B" w:rsidRPr="0044767B" w:rsidRDefault="0044767B" w:rsidP="0044767B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44767B" w:rsidRPr="0044767B" w:rsidRDefault="00011B4A" w:rsidP="0044767B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44767B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44767B" w:rsidRPr="0044767B" w:rsidRDefault="0044767B" w:rsidP="0044767B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44767B" w:rsidRPr="0044767B" w:rsidRDefault="0044767B" w:rsidP="0044767B">
            <w:pPr>
              <w:pStyle w:val="ListParagraph"/>
              <w:numPr>
                <w:ilvl w:val="0"/>
                <w:numId w:val="34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 – Elsevier</w:t>
            </w:r>
          </w:p>
          <w:p w:rsidR="0044767B" w:rsidRPr="0044767B" w:rsidRDefault="00011B4A" w:rsidP="0044767B">
            <w:pPr>
              <w:pStyle w:val="ListParagraph"/>
              <w:numPr>
                <w:ilvl w:val="0"/>
                <w:numId w:val="34"/>
              </w:numPr>
              <w:bidi w:val="0"/>
              <w:spacing w:before="100" w:beforeAutospacing="1" w:after="100" w:afterAutospacing="1" w:line="240" w:lineRule="auto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44767B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  <w:p w:rsidR="001E4F0A" w:rsidRPr="0044767B" w:rsidRDefault="001E4F0A" w:rsidP="00905F69">
            <w:pPr>
              <w:spacing w:before="240" w:after="0" w:line="240" w:lineRule="auto"/>
              <w:jc w:val="right"/>
              <w:rPr>
                <w:rFonts w:ascii="Arial" w:hAnsi="Arial"/>
                <w:sz w:val="28"/>
                <w:szCs w:val="28"/>
              </w:rPr>
            </w:pPr>
          </w:p>
        </w:tc>
      </w:tr>
      <w:tr w:rsidR="00D55CEB" w:rsidRPr="00D55CEB" w:rsidTr="00905F69">
        <w:trPr>
          <w:jc w:val="center"/>
        </w:trPr>
        <w:tc>
          <w:tcPr>
            <w:tcW w:w="9356" w:type="dxa"/>
          </w:tcPr>
          <w:p w:rsidR="001E4F0A" w:rsidRPr="00D55CEB" w:rsidRDefault="001E4F0A" w:rsidP="007129D2">
            <w:pPr>
              <w:spacing w:before="240" w:after="0" w:line="240" w:lineRule="auto"/>
              <w:rPr>
                <w:rFonts w:ascii="Arial" w:hAnsi="Arial"/>
                <w:sz w:val="28"/>
                <w:szCs w:val="28"/>
                <w:lang w:bidi="ar-EG"/>
              </w:rPr>
            </w:pPr>
            <w:r w:rsidRPr="007129D2">
              <w:rPr>
                <w:rFonts w:ascii="Arial" w:hAnsi="Arial" w:cs="Monotype Koufi"/>
                <w:sz w:val="32"/>
                <w:szCs w:val="32"/>
                <w:rtl/>
              </w:rPr>
              <w:t>4-المراجع الإلكترونية، مواقع الإنترنت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7129D2" w:rsidRDefault="001E4F0A" w:rsidP="007129D2">
            <w:pPr>
              <w:numPr>
                <w:ilvl w:val="0"/>
                <w:numId w:val="1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مثل موقع وزارة المالية السعودية </w:t>
            </w:r>
          </w:p>
          <w:p w:rsidR="007129D2" w:rsidRDefault="001E4F0A" w:rsidP="007129D2">
            <w:pPr>
              <w:numPr>
                <w:ilvl w:val="0"/>
                <w:numId w:val="1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مؤسسة النقد العربي السعودي </w:t>
            </w:r>
          </w:p>
          <w:p w:rsidR="007129D2" w:rsidRDefault="001E4F0A" w:rsidP="007129D2">
            <w:pPr>
              <w:numPr>
                <w:ilvl w:val="0"/>
                <w:numId w:val="1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وزارة الاقتصاد والتخطيط السعودية ، موقع مصلحة الإحصاءات العامة </w:t>
            </w:r>
          </w:p>
          <w:p w:rsidR="007129D2" w:rsidRDefault="001E4F0A" w:rsidP="007129D2">
            <w:pPr>
              <w:numPr>
                <w:ilvl w:val="0"/>
                <w:numId w:val="1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موقع مكتب الإيرادات الداخلية (</w:t>
            </w:r>
            <w:r w:rsidRPr="00D55CEB">
              <w:rPr>
                <w:rFonts w:ascii="Arial" w:hAnsi="Arial"/>
                <w:sz w:val="28"/>
                <w:szCs w:val="28"/>
                <w:lang w:bidi="ar-EG"/>
              </w:rPr>
              <w:t>IRS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) الأمريكي </w:t>
            </w:r>
          </w:p>
          <w:p w:rsidR="001E4F0A" w:rsidRPr="00D55CEB" w:rsidRDefault="001E4F0A" w:rsidP="007129D2">
            <w:pPr>
              <w:numPr>
                <w:ilvl w:val="0"/>
                <w:numId w:val="1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مواقع المقررات المماثلة في الجامعات العالمية .</w:t>
            </w:r>
          </w:p>
        </w:tc>
      </w:tr>
      <w:tr w:rsidR="00D55CEB" w:rsidRPr="00D55CEB" w:rsidTr="00905F69">
        <w:trPr>
          <w:jc w:val="center"/>
        </w:trPr>
        <w:tc>
          <w:tcPr>
            <w:tcW w:w="9356" w:type="dxa"/>
          </w:tcPr>
          <w:p w:rsidR="001E4F0A" w:rsidRPr="00D55CEB" w:rsidRDefault="001E4F0A" w:rsidP="007129D2">
            <w:pPr>
              <w:spacing w:after="0" w:line="240" w:lineRule="auto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7129D2">
              <w:rPr>
                <w:rFonts w:ascii="Arial" w:hAnsi="Arial" w:cs="Monotype Koufi"/>
                <w:sz w:val="32"/>
                <w:szCs w:val="32"/>
                <w:rtl/>
              </w:rPr>
              <w:t>مواد تعليمية أخرى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  <w:r w:rsidR="00CB613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1E4F0A" w:rsidRPr="009666E1" w:rsidRDefault="001E4F0A" w:rsidP="001E4F0A">
      <w:pPr>
        <w:rPr>
          <w:rFonts w:ascii="Arial" w:hAnsi="Arial" w:cs="Monotype Koufi"/>
          <w:b/>
          <w:bCs/>
          <w:sz w:val="28"/>
          <w:szCs w:val="28"/>
        </w:rPr>
      </w:pPr>
      <w:r w:rsidRPr="009666E1">
        <w:rPr>
          <w:rFonts w:ascii="Arial" w:hAnsi="Arial" w:cs="Monotype Koufi"/>
          <w:b/>
          <w:bCs/>
          <w:sz w:val="28"/>
          <w:szCs w:val="28"/>
          <w:rtl/>
        </w:rPr>
        <w:t>و . المرافق اللازمة: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55CEB" w:rsidRPr="00D55CEB" w:rsidTr="00905F69">
        <w:tc>
          <w:tcPr>
            <w:tcW w:w="9356" w:type="dxa"/>
          </w:tcPr>
          <w:p w:rsidR="001E4F0A" w:rsidRPr="00D55CEB" w:rsidRDefault="001E4F0A" w:rsidP="007129D2">
            <w:pPr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1-</w:t>
            </w:r>
            <w:r w:rsidRPr="007129D2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المباني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 (قاعات المحاضرات، المختبرات،...الخ):</w:t>
            </w:r>
          </w:p>
          <w:p w:rsidR="001E4F0A" w:rsidRPr="00D55CEB" w:rsidRDefault="001E4F0A" w:rsidP="00905F69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يفترض أن لا يزيد عدد الطلاب عن 25 طالبا في القاعة الواحدة</w:t>
            </w:r>
          </w:p>
        </w:tc>
      </w:tr>
      <w:tr w:rsidR="00D55CEB" w:rsidRPr="00D55CEB" w:rsidTr="00905F69">
        <w:tc>
          <w:tcPr>
            <w:tcW w:w="9356" w:type="dxa"/>
          </w:tcPr>
          <w:p w:rsidR="001E4F0A" w:rsidRPr="00D55CEB" w:rsidRDefault="001E4F0A" w:rsidP="00905F69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129D2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2-مصادر الحاسب الآلي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1E4F0A" w:rsidRPr="00D55CEB" w:rsidRDefault="001E4F0A" w:rsidP="00905F69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يفترض أن تكون القاعات الدراسية مجهزة بأجهزة كمبيوتر وشبكة انترنت لاسلكية </w:t>
            </w:r>
          </w:p>
          <w:p w:rsidR="001E4F0A" w:rsidRPr="00D55CEB" w:rsidRDefault="001E4F0A" w:rsidP="00905F69">
            <w:pPr>
              <w:tabs>
                <w:tab w:val="left" w:pos="1144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</w:rPr>
              <w:t>كما يفترض أن يكون لكل طالب جهاز حاسب آلي محمول ، وفي حال عدم قدرته على تملكه فمن المناسب إعانته عن طريق الجامعة .</w:t>
            </w:r>
          </w:p>
        </w:tc>
      </w:tr>
      <w:tr w:rsidR="00D55CEB" w:rsidRPr="00D55CEB" w:rsidTr="00905F69">
        <w:tc>
          <w:tcPr>
            <w:tcW w:w="9356" w:type="dxa"/>
          </w:tcPr>
          <w:p w:rsidR="001E4F0A" w:rsidRPr="00D55CEB" w:rsidRDefault="001E4F0A" w:rsidP="00905F6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7129D2">
              <w:rPr>
                <w:rFonts w:ascii="Arial" w:hAnsi="Arial" w:cs="Monotype Koufi"/>
                <w:b/>
                <w:bCs/>
                <w:sz w:val="28"/>
                <w:szCs w:val="28"/>
                <w:rtl/>
              </w:rPr>
              <w:t>3-مصادر أخرى</w:t>
            </w:r>
            <w:r w:rsidRPr="00D55CEB">
              <w:rPr>
                <w:rFonts w:ascii="Arial" w:hAnsi="Arial"/>
                <w:sz w:val="28"/>
                <w:szCs w:val="28"/>
                <w:rtl/>
              </w:rPr>
              <w:t xml:space="preserve"> (حددها...مثل: الحاجة إلى تجهيزات مخبرية خاصة, أذكرها، أو أرفق قائمة بها):</w:t>
            </w:r>
          </w:p>
        </w:tc>
      </w:tr>
    </w:tbl>
    <w:p w:rsidR="001E4F0A" w:rsidRPr="009666E1" w:rsidRDefault="001E4F0A" w:rsidP="001E4F0A">
      <w:pPr>
        <w:rPr>
          <w:rFonts w:ascii="Arial" w:hAnsi="Arial" w:cs="Monotype Koufi"/>
          <w:b/>
          <w:bCs/>
          <w:sz w:val="28"/>
          <w:szCs w:val="28"/>
          <w:lang w:bidi="ar-EG"/>
        </w:rPr>
      </w:pPr>
      <w:r w:rsidRPr="009666E1">
        <w:rPr>
          <w:rFonts w:ascii="Arial" w:hAnsi="Arial" w:cs="Monotype Koufi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55CEB" w:rsidRPr="00D55CEB" w:rsidTr="00CB6130">
        <w:trPr>
          <w:jc w:val="center"/>
        </w:trPr>
        <w:tc>
          <w:tcPr>
            <w:tcW w:w="9356" w:type="dxa"/>
          </w:tcPr>
          <w:p w:rsidR="001E4F0A" w:rsidRPr="009666E1" w:rsidRDefault="001E4F0A" w:rsidP="00D67CA0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666E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CB6130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CB6130">
              <w:rPr>
                <w:rFonts w:ascii="Arial" w:hAnsi="Arial"/>
                <w:sz w:val="28"/>
                <w:szCs w:val="28"/>
                <w:rtl/>
              </w:rPr>
              <w:t>نتائج مسح تقويم الطلاب للمقرر.</w:t>
            </w:r>
          </w:p>
          <w:p w:rsidR="00CB6130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CB6130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مشافهة.</w:t>
            </w:r>
          </w:p>
          <w:p w:rsidR="001E4F0A" w:rsidRPr="00CB6130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CB6130">
              <w:rPr>
                <w:rFonts w:ascii="Arial" w:hAnsi="Arial"/>
                <w:sz w:val="28"/>
                <w:szCs w:val="28"/>
                <w:rtl/>
              </w:rPr>
              <w:t>تعليق الطلاب على المقرر في منتدى طلاب الكلية.</w:t>
            </w:r>
          </w:p>
        </w:tc>
      </w:tr>
      <w:tr w:rsidR="00D55CEB" w:rsidRPr="00D55CEB" w:rsidTr="00CB6130">
        <w:trPr>
          <w:jc w:val="center"/>
        </w:trPr>
        <w:tc>
          <w:tcPr>
            <w:tcW w:w="9356" w:type="dxa"/>
          </w:tcPr>
          <w:p w:rsidR="001E4F0A" w:rsidRPr="009666E1" w:rsidRDefault="001E4F0A" w:rsidP="00D67CA0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9666E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تقييم الزملاء في القسم لأداء عضو هيئة التدريس في تقديم المقرر وفعالية الأدوات المستخدمه لتقديمه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المراجعة الدورية الداخلية للمقرر (لجنة الخطط الدراسية والجداول)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الذاتي للبرنامج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المراجعة الخارجية </w:t>
            </w:r>
          </w:p>
          <w:p w:rsidR="001E4F0A" w:rsidRPr="00D55CEB" w:rsidRDefault="00CB6130" w:rsidP="00CB6130">
            <w:pPr>
              <w:pStyle w:val="ListParagraph"/>
              <w:numPr>
                <w:ilvl w:val="0"/>
                <w:numId w:val="32"/>
              </w:numPr>
              <w:spacing w:after="0" w:line="520" w:lineRule="exact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</w:rPr>
              <w:t>تقويم الأساتذة الزائرين</w:t>
            </w:r>
          </w:p>
        </w:tc>
      </w:tr>
      <w:tr w:rsidR="00D55CEB" w:rsidRPr="00D55CEB" w:rsidTr="00CB6130">
        <w:trPr>
          <w:jc w:val="center"/>
        </w:trPr>
        <w:tc>
          <w:tcPr>
            <w:tcW w:w="9356" w:type="dxa"/>
          </w:tcPr>
          <w:p w:rsidR="001E4F0A" w:rsidRPr="009666E1" w:rsidRDefault="001E4F0A" w:rsidP="00D67CA0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9666E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1E4F0A" w:rsidRPr="00D55CEB" w:rsidRDefault="001E4F0A" w:rsidP="001E4F0A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المتابعة المستمرة للمستجدات في التخصص .</w:t>
            </w:r>
          </w:p>
          <w:p w:rsidR="001E4F0A" w:rsidRPr="00D55CEB" w:rsidRDefault="001E4F0A" w:rsidP="001E4F0A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المتابعة المستمرة لأحدث الكتب والأبحاث .</w:t>
            </w:r>
          </w:p>
          <w:p w:rsidR="001E4F0A" w:rsidRPr="00D55CEB" w:rsidRDefault="001E4F0A" w:rsidP="001E4F0A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D55CEB">
              <w:rPr>
                <w:rFonts w:ascii="Arial" w:hAnsi="Arial"/>
                <w:sz w:val="28"/>
                <w:szCs w:val="28"/>
                <w:rtl/>
                <w:lang w:bidi="ar-EG"/>
              </w:rPr>
              <w:t>المتابعة لمواقع المقررات المماثلة في الجامعات العالمية .</w:t>
            </w:r>
          </w:p>
        </w:tc>
      </w:tr>
      <w:tr w:rsidR="00D55CEB" w:rsidRPr="00D55CEB" w:rsidTr="00CB6130">
        <w:trPr>
          <w:trHeight w:val="1608"/>
          <w:jc w:val="center"/>
        </w:trPr>
        <w:tc>
          <w:tcPr>
            <w:tcW w:w="9356" w:type="dxa"/>
          </w:tcPr>
          <w:p w:rsidR="001E4F0A" w:rsidRPr="00D55CEB" w:rsidRDefault="001E4F0A" w:rsidP="009666E1">
            <w:pPr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9666E1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 xml:space="preserve">4-عمليات التحقق من معايير الإنجاز لدى الطالب 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مقابلة المقرر على مقررات مماثلة تُقدم في أقسام مشابهة.  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>مراجعة توصيف المقرر ومفرداته بشكل دورى من قبل لجنة الخطط الدراسية والجداول</w:t>
            </w:r>
          </w:p>
          <w:p w:rsidR="00CB6130" w:rsidRPr="00947899" w:rsidRDefault="00CB6130" w:rsidP="00CB613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تحديث مصادر التعلم الخاصة بالمقرر للتأكد من مواكبته للتطورات المستجدة في المجال.</w:t>
            </w:r>
          </w:p>
          <w:p w:rsidR="001E4F0A" w:rsidRPr="00D55CEB" w:rsidRDefault="00CB6130" w:rsidP="00CB613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4"/>
                <w:szCs w:val="26"/>
                <w:lang w:bidi="ar-EG"/>
              </w:rPr>
            </w:pPr>
            <w:r w:rsidRPr="0094789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النتائج الإحصائية</w:t>
            </w:r>
            <w:r w:rsidRPr="00947899">
              <w:rPr>
                <w:rFonts w:ascii="Arial" w:hAnsi="Arial"/>
                <w:sz w:val="28"/>
                <w:szCs w:val="28"/>
                <w:rtl/>
              </w:rPr>
              <w:t xml:space="preserve"> لتقويم الطلاب للمقرر والإفادة من نتائجها في تحسين وتطوير المقرر</w:t>
            </w:r>
          </w:p>
        </w:tc>
      </w:tr>
    </w:tbl>
    <w:p w:rsidR="009D1182" w:rsidRPr="00D55CEB" w:rsidRDefault="009D1182">
      <w:pPr>
        <w:rPr>
          <w:rFonts w:ascii="Arial" w:hAnsi="Arial"/>
        </w:rPr>
      </w:pPr>
    </w:p>
    <w:p w:rsidR="00D55CEB" w:rsidRPr="00D55CEB" w:rsidRDefault="00D55CEB">
      <w:pPr>
        <w:rPr>
          <w:rFonts w:ascii="Arial" w:hAnsi="Arial"/>
        </w:rPr>
      </w:pPr>
    </w:p>
    <w:sectPr w:rsidR="00D55CEB" w:rsidRPr="00D55CEB" w:rsidSect="0022522C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4A" w:rsidRDefault="00011B4A" w:rsidP="00733385">
      <w:pPr>
        <w:spacing w:after="0" w:line="240" w:lineRule="auto"/>
      </w:pPr>
      <w:r>
        <w:separator/>
      </w:r>
    </w:p>
  </w:endnote>
  <w:endnote w:type="continuationSeparator" w:id="0">
    <w:p w:rsidR="00011B4A" w:rsidRDefault="00011B4A" w:rsidP="0073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742662"/>
      <w:docPartObj>
        <w:docPartGallery w:val="Page Numbers (Bottom of Page)"/>
        <w:docPartUnique/>
      </w:docPartObj>
    </w:sdtPr>
    <w:sdtEndPr/>
    <w:sdtContent>
      <w:p w:rsidR="00733385" w:rsidRDefault="00733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E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33385" w:rsidRDefault="0073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4A" w:rsidRDefault="00011B4A" w:rsidP="00733385">
      <w:pPr>
        <w:spacing w:after="0" w:line="240" w:lineRule="auto"/>
      </w:pPr>
      <w:r>
        <w:separator/>
      </w:r>
    </w:p>
  </w:footnote>
  <w:footnote w:type="continuationSeparator" w:id="0">
    <w:p w:rsidR="00011B4A" w:rsidRDefault="00011B4A" w:rsidP="0073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E60"/>
    <w:multiLevelType w:val="hybridMultilevel"/>
    <w:tmpl w:val="D990F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8A0"/>
    <w:multiLevelType w:val="hybridMultilevel"/>
    <w:tmpl w:val="3E3AC46E"/>
    <w:lvl w:ilvl="0" w:tplc="BDCA88A2">
      <w:start w:val="1"/>
      <w:numFmt w:val="arabicAbjad"/>
      <w:lvlText w:val="%1-"/>
      <w:lvlJc w:val="center"/>
      <w:pPr>
        <w:tabs>
          <w:tab w:val="num" w:pos="2340"/>
        </w:tabs>
        <w:ind w:left="2340" w:right="234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E7F5711"/>
    <w:multiLevelType w:val="hybridMultilevel"/>
    <w:tmpl w:val="FECC9C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C635F"/>
    <w:multiLevelType w:val="hybridMultilevel"/>
    <w:tmpl w:val="7A8E3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0A943DA"/>
    <w:multiLevelType w:val="hybridMultilevel"/>
    <w:tmpl w:val="9BCEC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E4"/>
    <w:multiLevelType w:val="hybridMultilevel"/>
    <w:tmpl w:val="5F362340"/>
    <w:lvl w:ilvl="0" w:tplc="D196F0E4">
      <w:start w:val="1"/>
      <w:numFmt w:val="bullet"/>
      <w:lvlText w:val=""/>
      <w:lvlJc w:val="left"/>
      <w:pPr>
        <w:tabs>
          <w:tab w:val="num" w:pos="643"/>
        </w:tabs>
        <w:ind w:left="643" w:right="459" w:hanging="360"/>
      </w:pPr>
      <w:rPr>
        <w:rFonts w:ascii="Wingdings" w:hAnsi="Wingdings" w:hint="default"/>
        <w:sz w:val="28"/>
        <w:lang w:bidi="ar-SA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4"/>
        </w:tabs>
        <w:ind w:left="1624" w:right="1728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4"/>
        </w:tabs>
        <w:ind w:left="2344" w:right="2448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4"/>
        </w:tabs>
        <w:ind w:left="3064" w:right="3168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4"/>
        </w:tabs>
        <w:ind w:left="3784" w:right="3888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4"/>
        </w:tabs>
        <w:ind w:left="4504" w:right="4608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4"/>
        </w:tabs>
        <w:ind w:left="5224" w:right="5328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4"/>
        </w:tabs>
        <w:ind w:left="5944" w:right="6048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4"/>
        </w:tabs>
        <w:ind w:left="6664" w:right="6768" w:hanging="180"/>
      </w:pPr>
    </w:lvl>
  </w:abstractNum>
  <w:abstractNum w:abstractNumId="6">
    <w:nsid w:val="151868E2"/>
    <w:multiLevelType w:val="hybridMultilevel"/>
    <w:tmpl w:val="E0665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95D3F"/>
    <w:multiLevelType w:val="hybridMultilevel"/>
    <w:tmpl w:val="0046EA8C"/>
    <w:lvl w:ilvl="0" w:tplc="D196F0E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A0717F"/>
    <w:multiLevelType w:val="hybridMultilevel"/>
    <w:tmpl w:val="64D25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95C2F"/>
    <w:multiLevelType w:val="hybridMultilevel"/>
    <w:tmpl w:val="5EC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B1968"/>
    <w:multiLevelType w:val="hybridMultilevel"/>
    <w:tmpl w:val="ACAA9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6648"/>
    <w:multiLevelType w:val="singleLevel"/>
    <w:tmpl w:val="EE80246E"/>
    <w:lvl w:ilvl="0">
      <w:start w:val="1"/>
      <w:numFmt w:val="decimal"/>
      <w:lvlText w:val="%1-"/>
      <w:lvlJc w:val="center"/>
      <w:pPr>
        <w:tabs>
          <w:tab w:val="num" w:pos="648"/>
        </w:tabs>
        <w:ind w:left="360" w:right="360" w:hanging="72"/>
      </w:pPr>
    </w:lvl>
  </w:abstractNum>
  <w:abstractNum w:abstractNumId="13">
    <w:nsid w:val="2597495C"/>
    <w:multiLevelType w:val="hybridMultilevel"/>
    <w:tmpl w:val="363E3036"/>
    <w:lvl w:ilvl="0" w:tplc="E8DCF59C">
      <w:start w:val="2"/>
      <w:numFmt w:val="chosung"/>
      <w:lvlText w:val="-"/>
      <w:lvlJc w:val="left"/>
      <w:pPr>
        <w:tabs>
          <w:tab w:val="num" w:pos="1170"/>
        </w:tabs>
        <w:ind w:left="1170" w:right="1427" w:hanging="360"/>
      </w:pPr>
      <w:rPr>
        <w:rFonts w:cs="Times New Roman" w:hint="default"/>
        <w:sz w:val="36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5"/>
        </w:tabs>
        <w:ind w:left="1635" w:right="189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5"/>
        </w:tabs>
        <w:ind w:left="2355" w:right="261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5"/>
        </w:tabs>
        <w:ind w:left="3075" w:right="333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5"/>
        </w:tabs>
        <w:ind w:left="3795" w:right="405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5"/>
        </w:tabs>
        <w:ind w:left="4515" w:right="477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5"/>
        </w:tabs>
        <w:ind w:left="5235" w:right="549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5"/>
        </w:tabs>
        <w:ind w:left="5955" w:right="621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5"/>
        </w:tabs>
        <w:ind w:left="6675" w:right="6932" w:hanging="180"/>
      </w:pPr>
    </w:lvl>
  </w:abstractNum>
  <w:abstractNum w:abstractNumId="14">
    <w:nsid w:val="29D74649"/>
    <w:multiLevelType w:val="hybridMultilevel"/>
    <w:tmpl w:val="0E7021D6"/>
    <w:lvl w:ilvl="0" w:tplc="7E982ED6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CF658A"/>
    <w:multiLevelType w:val="hybridMultilevel"/>
    <w:tmpl w:val="69B4A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111FA"/>
    <w:multiLevelType w:val="hybridMultilevel"/>
    <w:tmpl w:val="C15A5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03EB9"/>
    <w:multiLevelType w:val="hybridMultilevel"/>
    <w:tmpl w:val="E0165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F3837"/>
    <w:multiLevelType w:val="hybridMultilevel"/>
    <w:tmpl w:val="7DFEF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3C7B"/>
    <w:multiLevelType w:val="hybridMultilevel"/>
    <w:tmpl w:val="B156CCF2"/>
    <w:lvl w:ilvl="0" w:tplc="DE52AB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26756"/>
    <w:multiLevelType w:val="hybridMultilevel"/>
    <w:tmpl w:val="94E6DEDC"/>
    <w:lvl w:ilvl="0" w:tplc="D196F0E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CD016F"/>
    <w:multiLevelType w:val="hybridMultilevel"/>
    <w:tmpl w:val="E00857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B954D5"/>
    <w:multiLevelType w:val="hybridMultilevel"/>
    <w:tmpl w:val="50789B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2443E"/>
    <w:multiLevelType w:val="hybridMultilevel"/>
    <w:tmpl w:val="712AEF1C"/>
    <w:lvl w:ilvl="0" w:tplc="FFB8ED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45EA6"/>
    <w:multiLevelType w:val="hybridMultilevel"/>
    <w:tmpl w:val="19064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E40F9"/>
    <w:multiLevelType w:val="hybridMultilevel"/>
    <w:tmpl w:val="7A8E304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30937"/>
    <w:multiLevelType w:val="hybridMultilevel"/>
    <w:tmpl w:val="ED2E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60702"/>
    <w:multiLevelType w:val="hybridMultilevel"/>
    <w:tmpl w:val="0D40CC42"/>
    <w:lvl w:ilvl="0" w:tplc="D196F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610B8"/>
    <w:multiLevelType w:val="hybridMultilevel"/>
    <w:tmpl w:val="B43E2CE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840F7E"/>
    <w:multiLevelType w:val="hybridMultilevel"/>
    <w:tmpl w:val="0E0E986A"/>
    <w:lvl w:ilvl="0" w:tplc="54E2DC80">
      <w:start w:val="1"/>
      <w:numFmt w:val="arabicAbjad"/>
      <w:lvlText w:val="%1-"/>
      <w:lvlJc w:val="center"/>
      <w:pPr>
        <w:tabs>
          <w:tab w:val="num" w:pos="2164"/>
        </w:tabs>
        <w:ind w:left="2164" w:right="2164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BDCA88A2">
      <w:start w:val="1"/>
      <w:numFmt w:val="arabicAbjad"/>
      <w:lvlText w:val="%3-"/>
      <w:lvlJc w:val="center"/>
      <w:pPr>
        <w:tabs>
          <w:tab w:val="num" w:pos="2340"/>
        </w:tabs>
        <w:ind w:left="2340" w:right="2340" w:hanging="360"/>
      </w:pPr>
      <w:rPr>
        <w:rFonts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FCD5BA7"/>
    <w:multiLevelType w:val="hybridMultilevel"/>
    <w:tmpl w:val="AAC266BE"/>
    <w:lvl w:ilvl="0" w:tplc="E8DCF59C">
      <w:start w:val="2"/>
      <w:numFmt w:val="chosung"/>
      <w:lvlText w:val="-"/>
      <w:lvlJc w:val="left"/>
      <w:pPr>
        <w:tabs>
          <w:tab w:val="num" w:pos="975"/>
        </w:tabs>
        <w:ind w:left="975" w:right="975" w:hanging="360"/>
      </w:pPr>
      <w:rPr>
        <w:rFonts w:cs="Times New Roman" w:hint="default"/>
        <w:sz w:val="36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733C22F3"/>
    <w:multiLevelType w:val="hybridMultilevel"/>
    <w:tmpl w:val="82BCE4DC"/>
    <w:lvl w:ilvl="0" w:tplc="52CCCD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277DB"/>
    <w:multiLevelType w:val="hybridMultilevel"/>
    <w:tmpl w:val="7CE4D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5"/>
  </w:num>
  <w:num w:numId="5">
    <w:abstractNumId w:val="3"/>
  </w:num>
  <w:num w:numId="6">
    <w:abstractNumId w:val="13"/>
  </w:num>
  <w:num w:numId="7">
    <w:abstractNumId w:val="33"/>
  </w:num>
  <w:num w:numId="8">
    <w:abstractNumId w:val="32"/>
  </w:num>
  <w:num w:numId="9">
    <w:abstractNumId w:val="1"/>
  </w:num>
  <w:num w:numId="10">
    <w:abstractNumId w:val="22"/>
  </w:num>
  <w:num w:numId="11">
    <w:abstractNumId w:val="2"/>
  </w:num>
  <w:num w:numId="12">
    <w:abstractNumId w:val="19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18"/>
  </w:num>
  <w:num w:numId="18">
    <w:abstractNumId w:val="8"/>
  </w:num>
  <w:num w:numId="19">
    <w:abstractNumId w:val="15"/>
  </w:num>
  <w:num w:numId="20">
    <w:abstractNumId w:val="27"/>
  </w:num>
  <w:num w:numId="21">
    <w:abstractNumId w:val="21"/>
  </w:num>
  <w:num w:numId="22">
    <w:abstractNumId w:val="6"/>
  </w:num>
  <w:num w:numId="23">
    <w:abstractNumId w:val="17"/>
  </w:num>
  <w:num w:numId="24">
    <w:abstractNumId w:val="0"/>
  </w:num>
  <w:num w:numId="25">
    <w:abstractNumId w:val="35"/>
  </w:num>
  <w:num w:numId="26">
    <w:abstractNumId w:val="4"/>
  </w:num>
  <w:num w:numId="27">
    <w:abstractNumId w:val="25"/>
  </w:num>
  <w:num w:numId="28">
    <w:abstractNumId w:val="34"/>
  </w:num>
  <w:num w:numId="29">
    <w:abstractNumId w:val="7"/>
  </w:num>
  <w:num w:numId="30">
    <w:abstractNumId w:val="9"/>
  </w:num>
  <w:num w:numId="31">
    <w:abstractNumId w:val="30"/>
  </w:num>
  <w:num w:numId="32">
    <w:abstractNumId w:val="10"/>
  </w:num>
  <w:num w:numId="33">
    <w:abstractNumId w:val="12"/>
  </w:num>
  <w:num w:numId="34">
    <w:abstractNumId w:val="16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0A"/>
    <w:rsid w:val="00011B4A"/>
    <w:rsid w:val="00016EBF"/>
    <w:rsid w:val="00017631"/>
    <w:rsid w:val="00025F91"/>
    <w:rsid w:val="00032825"/>
    <w:rsid w:val="000355E3"/>
    <w:rsid w:val="00036F61"/>
    <w:rsid w:val="00042E7F"/>
    <w:rsid w:val="00045311"/>
    <w:rsid w:val="00046A3E"/>
    <w:rsid w:val="00050441"/>
    <w:rsid w:val="00080806"/>
    <w:rsid w:val="00081314"/>
    <w:rsid w:val="00082DE6"/>
    <w:rsid w:val="00084643"/>
    <w:rsid w:val="000B20F2"/>
    <w:rsid w:val="000B218B"/>
    <w:rsid w:val="000C07FF"/>
    <w:rsid w:val="000C1F85"/>
    <w:rsid w:val="000C488E"/>
    <w:rsid w:val="000E295D"/>
    <w:rsid w:val="000F7ED5"/>
    <w:rsid w:val="00103288"/>
    <w:rsid w:val="00103A2C"/>
    <w:rsid w:val="00105ACA"/>
    <w:rsid w:val="0012465A"/>
    <w:rsid w:val="0015074B"/>
    <w:rsid w:val="001527A4"/>
    <w:rsid w:val="00155BED"/>
    <w:rsid w:val="00161DD0"/>
    <w:rsid w:val="001653AE"/>
    <w:rsid w:val="0017002B"/>
    <w:rsid w:val="00172206"/>
    <w:rsid w:val="00172B56"/>
    <w:rsid w:val="00184BCF"/>
    <w:rsid w:val="00190FE5"/>
    <w:rsid w:val="001974C8"/>
    <w:rsid w:val="001A1278"/>
    <w:rsid w:val="001A211F"/>
    <w:rsid w:val="001B3260"/>
    <w:rsid w:val="001B6614"/>
    <w:rsid w:val="001C6316"/>
    <w:rsid w:val="001E3D41"/>
    <w:rsid w:val="001E4621"/>
    <w:rsid w:val="001E4F0A"/>
    <w:rsid w:val="001F0D66"/>
    <w:rsid w:val="00200B3A"/>
    <w:rsid w:val="0022522C"/>
    <w:rsid w:val="00226F8C"/>
    <w:rsid w:val="0024142D"/>
    <w:rsid w:val="002576F8"/>
    <w:rsid w:val="00265D41"/>
    <w:rsid w:val="00272787"/>
    <w:rsid w:val="00287ECA"/>
    <w:rsid w:val="00292A73"/>
    <w:rsid w:val="00294E81"/>
    <w:rsid w:val="00295FF4"/>
    <w:rsid w:val="002A02EC"/>
    <w:rsid w:val="002A4CB1"/>
    <w:rsid w:val="002A6D98"/>
    <w:rsid w:val="002A7701"/>
    <w:rsid w:val="002C1C5F"/>
    <w:rsid w:val="002C6B31"/>
    <w:rsid w:val="002C7591"/>
    <w:rsid w:val="002E05B2"/>
    <w:rsid w:val="002E0EF8"/>
    <w:rsid w:val="002F5074"/>
    <w:rsid w:val="002F7006"/>
    <w:rsid w:val="003009E5"/>
    <w:rsid w:val="003235DC"/>
    <w:rsid w:val="003318D7"/>
    <w:rsid w:val="00332D00"/>
    <w:rsid w:val="003370E8"/>
    <w:rsid w:val="00365F44"/>
    <w:rsid w:val="00367E89"/>
    <w:rsid w:val="00376BBA"/>
    <w:rsid w:val="00384745"/>
    <w:rsid w:val="003913B7"/>
    <w:rsid w:val="00394C5A"/>
    <w:rsid w:val="0039720A"/>
    <w:rsid w:val="003A7B0D"/>
    <w:rsid w:val="003B6DEC"/>
    <w:rsid w:val="003B77A0"/>
    <w:rsid w:val="003C27BC"/>
    <w:rsid w:val="003D3ADF"/>
    <w:rsid w:val="003D65A7"/>
    <w:rsid w:val="003E2BC4"/>
    <w:rsid w:val="003F1565"/>
    <w:rsid w:val="003F6426"/>
    <w:rsid w:val="003F6722"/>
    <w:rsid w:val="003F7710"/>
    <w:rsid w:val="00421BE8"/>
    <w:rsid w:val="00421BEC"/>
    <w:rsid w:val="00423E74"/>
    <w:rsid w:val="00424184"/>
    <w:rsid w:val="0042666C"/>
    <w:rsid w:val="004319B4"/>
    <w:rsid w:val="0043370A"/>
    <w:rsid w:val="00444419"/>
    <w:rsid w:val="00445022"/>
    <w:rsid w:val="0044767B"/>
    <w:rsid w:val="00450BA5"/>
    <w:rsid w:val="00461181"/>
    <w:rsid w:val="00473853"/>
    <w:rsid w:val="00480A58"/>
    <w:rsid w:val="00481FCE"/>
    <w:rsid w:val="0048486D"/>
    <w:rsid w:val="00486B04"/>
    <w:rsid w:val="00486B7A"/>
    <w:rsid w:val="004911BF"/>
    <w:rsid w:val="00491F66"/>
    <w:rsid w:val="004A0844"/>
    <w:rsid w:val="004A095D"/>
    <w:rsid w:val="004A3B1E"/>
    <w:rsid w:val="004C1CB1"/>
    <w:rsid w:val="004C2FC4"/>
    <w:rsid w:val="004D0CD5"/>
    <w:rsid w:val="004D0D53"/>
    <w:rsid w:val="004D3507"/>
    <w:rsid w:val="004D3D74"/>
    <w:rsid w:val="004D5C41"/>
    <w:rsid w:val="004E6596"/>
    <w:rsid w:val="004F55C2"/>
    <w:rsid w:val="00504740"/>
    <w:rsid w:val="00506A35"/>
    <w:rsid w:val="00523070"/>
    <w:rsid w:val="00524293"/>
    <w:rsid w:val="0053207F"/>
    <w:rsid w:val="0054000A"/>
    <w:rsid w:val="00543FBD"/>
    <w:rsid w:val="005502F7"/>
    <w:rsid w:val="00556C51"/>
    <w:rsid w:val="00567136"/>
    <w:rsid w:val="00572370"/>
    <w:rsid w:val="0058045F"/>
    <w:rsid w:val="00592D7D"/>
    <w:rsid w:val="00595799"/>
    <w:rsid w:val="005A1224"/>
    <w:rsid w:val="005A4AB7"/>
    <w:rsid w:val="005C04DE"/>
    <w:rsid w:val="005C4639"/>
    <w:rsid w:val="005D01BF"/>
    <w:rsid w:val="005D196F"/>
    <w:rsid w:val="005D3B01"/>
    <w:rsid w:val="005D50C7"/>
    <w:rsid w:val="005E7FA1"/>
    <w:rsid w:val="005F1266"/>
    <w:rsid w:val="005F6A05"/>
    <w:rsid w:val="00604A1B"/>
    <w:rsid w:val="00610D04"/>
    <w:rsid w:val="00611A50"/>
    <w:rsid w:val="00617CA6"/>
    <w:rsid w:val="006203A9"/>
    <w:rsid w:val="00620ACD"/>
    <w:rsid w:val="00632D21"/>
    <w:rsid w:val="006400C5"/>
    <w:rsid w:val="006423E3"/>
    <w:rsid w:val="006464EA"/>
    <w:rsid w:val="006471AC"/>
    <w:rsid w:val="006722CD"/>
    <w:rsid w:val="00682D2C"/>
    <w:rsid w:val="00684D5D"/>
    <w:rsid w:val="00685EC7"/>
    <w:rsid w:val="006903F4"/>
    <w:rsid w:val="00695C76"/>
    <w:rsid w:val="006965FA"/>
    <w:rsid w:val="006A60B1"/>
    <w:rsid w:val="006B6A51"/>
    <w:rsid w:val="006D1A78"/>
    <w:rsid w:val="006D3BAA"/>
    <w:rsid w:val="006D565C"/>
    <w:rsid w:val="006E1BF5"/>
    <w:rsid w:val="006F0D90"/>
    <w:rsid w:val="006F53BD"/>
    <w:rsid w:val="006F6FC2"/>
    <w:rsid w:val="007069FF"/>
    <w:rsid w:val="00707871"/>
    <w:rsid w:val="00707BC2"/>
    <w:rsid w:val="007129D2"/>
    <w:rsid w:val="0072707E"/>
    <w:rsid w:val="00733385"/>
    <w:rsid w:val="00734D8F"/>
    <w:rsid w:val="007412F5"/>
    <w:rsid w:val="007445E1"/>
    <w:rsid w:val="00745664"/>
    <w:rsid w:val="00752C89"/>
    <w:rsid w:val="00756EED"/>
    <w:rsid w:val="0077563F"/>
    <w:rsid w:val="007761EE"/>
    <w:rsid w:val="00792D55"/>
    <w:rsid w:val="00794BE1"/>
    <w:rsid w:val="00794CAF"/>
    <w:rsid w:val="007A02CF"/>
    <w:rsid w:val="007A0EE5"/>
    <w:rsid w:val="007A11BE"/>
    <w:rsid w:val="007A57A0"/>
    <w:rsid w:val="007B1502"/>
    <w:rsid w:val="007B38FD"/>
    <w:rsid w:val="007B7702"/>
    <w:rsid w:val="007C1FBA"/>
    <w:rsid w:val="007C4220"/>
    <w:rsid w:val="007C5325"/>
    <w:rsid w:val="007E05DF"/>
    <w:rsid w:val="007E210E"/>
    <w:rsid w:val="007E3674"/>
    <w:rsid w:val="007F03E4"/>
    <w:rsid w:val="008112E3"/>
    <w:rsid w:val="00811483"/>
    <w:rsid w:val="00811A6F"/>
    <w:rsid w:val="00811E2E"/>
    <w:rsid w:val="00815BC7"/>
    <w:rsid w:val="00815FCC"/>
    <w:rsid w:val="008303A1"/>
    <w:rsid w:val="008411E1"/>
    <w:rsid w:val="00845CE6"/>
    <w:rsid w:val="008669C6"/>
    <w:rsid w:val="00866B96"/>
    <w:rsid w:val="00870BBD"/>
    <w:rsid w:val="008755C6"/>
    <w:rsid w:val="0088615F"/>
    <w:rsid w:val="008868EC"/>
    <w:rsid w:val="008870A2"/>
    <w:rsid w:val="0089161E"/>
    <w:rsid w:val="008B1457"/>
    <w:rsid w:val="008B560B"/>
    <w:rsid w:val="008C120D"/>
    <w:rsid w:val="008D1727"/>
    <w:rsid w:val="008D438A"/>
    <w:rsid w:val="008E7BA2"/>
    <w:rsid w:val="00905F69"/>
    <w:rsid w:val="009071A9"/>
    <w:rsid w:val="00913C15"/>
    <w:rsid w:val="009147D0"/>
    <w:rsid w:val="00915F04"/>
    <w:rsid w:val="00926F72"/>
    <w:rsid w:val="00933386"/>
    <w:rsid w:val="00940693"/>
    <w:rsid w:val="00941577"/>
    <w:rsid w:val="009453B5"/>
    <w:rsid w:val="0095253A"/>
    <w:rsid w:val="009539D1"/>
    <w:rsid w:val="00956B45"/>
    <w:rsid w:val="00960C98"/>
    <w:rsid w:val="009666E1"/>
    <w:rsid w:val="00966E5E"/>
    <w:rsid w:val="009675AC"/>
    <w:rsid w:val="00991761"/>
    <w:rsid w:val="00993E0D"/>
    <w:rsid w:val="00995A33"/>
    <w:rsid w:val="00995FBA"/>
    <w:rsid w:val="009A1AEA"/>
    <w:rsid w:val="009A54A0"/>
    <w:rsid w:val="009B1296"/>
    <w:rsid w:val="009B2BF0"/>
    <w:rsid w:val="009B4408"/>
    <w:rsid w:val="009B4C3C"/>
    <w:rsid w:val="009D08F9"/>
    <w:rsid w:val="009D1182"/>
    <w:rsid w:val="009D23A6"/>
    <w:rsid w:val="009D58BC"/>
    <w:rsid w:val="009D7D14"/>
    <w:rsid w:val="009E12F0"/>
    <w:rsid w:val="009E1470"/>
    <w:rsid w:val="009E20A2"/>
    <w:rsid w:val="009E2A2F"/>
    <w:rsid w:val="009F28E2"/>
    <w:rsid w:val="00A02ECC"/>
    <w:rsid w:val="00A13706"/>
    <w:rsid w:val="00A27270"/>
    <w:rsid w:val="00A420D1"/>
    <w:rsid w:val="00A62E02"/>
    <w:rsid w:val="00A6372B"/>
    <w:rsid w:val="00A64759"/>
    <w:rsid w:val="00A6515B"/>
    <w:rsid w:val="00A843BB"/>
    <w:rsid w:val="00A84694"/>
    <w:rsid w:val="00A9356C"/>
    <w:rsid w:val="00AC4542"/>
    <w:rsid w:val="00AD7092"/>
    <w:rsid w:val="00AE1394"/>
    <w:rsid w:val="00AF021F"/>
    <w:rsid w:val="00B028BE"/>
    <w:rsid w:val="00B03F05"/>
    <w:rsid w:val="00B04FE1"/>
    <w:rsid w:val="00B11A84"/>
    <w:rsid w:val="00B21578"/>
    <w:rsid w:val="00B30652"/>
    <w:rsid w:val="00B3174D"/>
    <w:rsid w:val="00B33BEC"/>
    <w:rsid w:val="00B46A2B"/>
    <w:rsid w:val="00B523F2"/>
    <w:rsid w:val="00B531A4"/>
    <w:rsid w:val="00B57556"/>
    <w:rsid w:val="00B80F26"/>
    <w:rsid w:val="00B81B41"/>
    <w:rsid w:val="00B86ECC"/>
    <w:rsid w:val="00BA1181"/>
    <w:rsid w:val="00BA4518"/>
    <w:rsid w:val="00BA65F9"/>
    <w:rsid w:val="00BB6834"/>
    <w:rsid w:val="00BC3DE8"/>
    <w:rsid w:val="00BD1B1A"/>
    <w:rsid w:val="00BD3291"/>
    <w:rsid w:val="00BD4D4E"/>
    <w:rsid w:val="00BE3078"/>
    <w:rsid w:val="00BF2DD2"/>
    <w:rsid w:val="00C00983"/>
    <w:rsid w:val="00C014FA"/>
    <w:rsid w:val="00C125ED"/>
    <w:rsid w:val="00C1760C"/>
    <w:rsid w:val="00C200FE"/>
    <w:rsid w:val="00C20A78"/>
    <w:rsid w:val="00C3224B"/>
    <w:rsid w:val="00C55D3A"/>
    <w:rsid w:val="00C56F90"/>
    <w:rsid w:val="00C66937"/>
    <w:rsid w:val="00C869CA"/>
    <w:rsid w:val="00C92CAE"/>
    <w:rsid w:val="00C93057"/>
    <w:rsid w:val="00C97F3C"/>
    <w:rsid w:val="00CA5FBF"/>
    <w:rsid w:val="00CB21E2"/>
    <w:rsid w:val="00CB6130"/>
    <w:rsid w:val="00CC27E7"/>
    <w:rsid w:val="00CC3888"/>
    <w:rsid w:val="00CD456B"/>
    <w:rsid w:val="00CD4FA9"/>
    <w:rsid w:val="00CE2C1A"/>
    <w:rsid w:val="00CE7521"/>
    <w:rsid w:val="00CF2237"/>
    <w:rsid w:val="00D140CF"/>
    <w:rsid w:val="00D25A9C"/>
    <w:rsid w:val="00D329AC"/>
    <w:rsid w:val="00D53263"/>
    <w:rsid w:val="00D55CEB"/>
    <w:rsid w:val="00D60C76"/>
    <w:rsid w:val="00D65472"/>
    <w:rsid w:val="00D6602D"/>
    <w:rsid w:val="00D90036"/>
    <w:rsid w:val="00D94119"/>
    <w:rsid w:val="00D96899"/>
    <w:rsid w:val="00DA31DC"/>
    <w:rsid w:val="00DB5EA7"/>
    <w:rsid w:val="00DC0487"/>
    <w:rsid w:val="00DC5F6A"/>
    <w:rsid w:val="00DC785B"/>
    <w:rsid w:val="00DD2338"/>
    <w:rsid w:val="00DD2B6C"/>
    <w:rsid w:val="00DE4AD8"/>
    <w:rsid w:val="00DE5007"/>
    <w:rsid w:val="00DF2E6B"/>
    <w:rsid w:val="00DF6364"/>
    <w:rsid w:val="00E07BA8"/>
    <w:rsid w:val="00E10E7B"/>
    <w:rsid w:val="00E1421E"/>
    <w:rsid w:val="00E15C4D"/>
    <w:rsid w:val="00E15FDE"/>
    <w:rsid w:val="00E202C0"/>
    <w:rsid w:val="00E24B04"/>
    <w:rsid w:val="00E26A89"/>
    <w:rsid w:val="00E336D1"/>
    <w:rsid w:val="00E341C8"/>
    <w:rsid w:val="00E52661"/>
    <w:rsid w:val="00E71284"/>
    <w:rsid w:val="00E82EC1"/>
    <w:rsid w:val="00E8378B"/>
    <w:rsid w:val="00E84FAC"/>
    <w:rsid w:val="00E90E86"/>
    <w:rsid w:val="00E97FA5"/>
    <w:rsid w:val="00EB01F8"/>
    <w:rsid w:val="00EC32A3"/>
    <w:rsid w:val="00ED2ED9"/>
    <w:rsid w:val="00EE22F2"/>
    <w:rsid w:val="00EE2466"/>
    <w:rsid w:val="00EE2E51"/>
    <w:rsid w:val="00F00532"/>
    <w:rsid w:val="00F04CF4"/>
    <w:rsid w:val="00F150E8"/>
    <w:rsid w:val="00F20CCB"/>
    <w:rsid w:val="00F21221"/>
    <w:rsid w:val="00F32814"/>
    <w:rsid w:val="00F34B71"/>
    <w:rsid w:val="00F50747"/>
    <w:rsid w:val="00F540C0"/>
    <w:rsid w:val="00F61F56"/>
    <w:rsid w:val="00F64CF5"/>
    <w:rsid w:val="00F6770C"/>
    <w:rsid w:val="00F73F13"/>
    <w:rsid w:val="00F76DAE"/>
    <w:rsid w:val="00F90D07"/>
    <w:rsid w:val="00F918F0"/>
    <w:rsid w:val="00FA1582"/>
    <w:rsid w:val="00FA5C2F"/>
    <w:rsid w:val="00FD4FE7"/>
    <w:rsid w:val="00FE02A6"/>
    <w:rsid w:val="00F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0A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unhideWhenUsed/>
    <w:qFormat/>
    <w:rsid w:val="001E4F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E4F0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1E4F0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E4F0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E4F0A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E4F0A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4F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0A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unhideWhenUsed/>
    <w:rsid w:val="001E4F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E4F0A"/>
    <w:rPr>
      <w:rFonts w:ascii="Calibri" w:eastAsia="Calibri" w:hAnsi="Calibri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F0A"/>
    <w:pPr>
      <w:ind w:left="720"/>
      <w:contextualSpacing/>
    </w:pPr>
  </w:style>
  <w:style w:type="paragraph" w:styleId="BlockText">
    <w:name w:val="Block Text"/>
    <w:basedOn w:val="Normal"/>
    <w:rsid w:val="001E4F0A"/>
    <w:pPr>
      <w:spacing w:after="0" w:line="240" w:lineRule="auto"/>
      <w:ind w:left="622" w:hanging="622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0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13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3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Public-Finance-Harvey-S-Rosen/dp/0073511285/ref=sr_1_2?ie=UTF8&amp;s=books&amp;qid=1220775361&amp;sr=1-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879C0-E1C9-4BBE-836F-D3518815B0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2F123-53D3-47D8-98E5-BF3175277D89}"/>
</file>

<file path=customXml/itemProps3.xml><?xml version="1.0" encoding="utf-8"?>
<ds:datastoreItem xmlns:ds="http://schemas.openxmlformats.org/officeDocument/2006/customXml" ds:itemID="{CE7C626B-30AA-4817-B078-B6D7F02C3CA2}"/>
</file>

<file path=customXml/itemProps4.xml><?xml version="1.0" encoding="utf-8"?>
<ds:datastoreItem xmlns:ds="http://schemas.openxmlformats.org/officeDocument/2006/customXml" ds:itemID="{D0ED73BD-D568-4F88-81B0-EDDB0DE56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Loai Alyamani</dc:creator>
  <cp:lastModifiedBy>user</cp:lastModifiedBy>
  <cp:revision>17</cp:revision>
  <dcterms:created xsi:type="dcterms:W3CDTF">2013-10-07T17:10:00Z</dcterms:created>
  <dcterms:modified xsi:type="dcterms:W3CDTF">2014-04-07T22:46:00Z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