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9F" w:rsidRPr="001C36E4" w:rsidRDefault="009F7B9F" w:rsidP="00FE5F5B">
      <w:pPr>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طرق حماية الشباب من الفتن</w:t>
      </w:r>
    </w:p>
    <w:p w:rsidR="009F7B9F"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 xml:space="preserve">المقدمة:    </w:t>
      </w:r>
      <w:r>
        <w:rPr>
          <w:rFonts w:ascii="Traditional Arabic" w:hAnsi="Traditional Arabic" w:cs="Traditional Arabic"/>
          <w:sz w:val="36"/>
          <w:szCs w:val="36"/>
          <w:rtl/>
        </w:rPr>
        <w:t xml:space="preserve">   </w:t>
      </w:r>
      <w:r w:rsidRPr="001C36E4">
        <w:rPr>
          <w:rFonts w:ascii="Traditional Arabic" w:hAnsi="Traditional Arabic" w:cs="Traditional Arabic"/>
          <w:sz w:val="36"/>
          <w:szCs w:val="36"/>
          <w:rtl/>
        </w:rPr>
        <w:t xml:space="preserve">            </w:t>
      </w:r>
      <w:r w:rsidR="00C40742">
        <w:rPr>
          <w:rFonts w:ascii="Traditional Arabic" w:hAnsi="Traditional Arabic" w:cs="Traditional Arabic" w:hint="cs"/>
          <w:sz w:val="36"/>
          <w:szCs w:val="36"/>
          <w:rtl/>
        </w:rPr>
        <w:t xml:space="preserve">             </w:t>
      </w:r>
      <w:r w:rsidRPr="00C40742">
        <w:rPr>
          <w:rFonts w:ascii="Traditional Arabic" w:hAnsi="Traditional Arabic" w:cs="Traditional Arabic" w:hint="cs"/>
          <w:sz w:val="28"/>
          <w:szCs w:val="28"/>
          <w:rtl/>
        </w:rPr>
        <w:t>محاضرة بكلية العلوم بجامعة الإمام 22/7/1438ه</w:t>
      </w:r>
    </w:p>
    <w:p w:rsidR="009F7B9F"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إن الحمد لله . . . أما بعد.</w:t>
      </w:r>
    </w:p>
    <w:p w:rsidR="00FE5F5B" w:rsidRDefault="00902031"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t>فإ</w:t>
      </w:r>
      <w:r w:rsidRPr="00B303BB">
        <w:rPr>
          <w:rFonts w:ascii="Traditional Arabic" w:hAnsi="Traditional Arabic" w:cs="Traditional Arabic"/>
          <w:sz w:val="36"/>
          <w:szCs w:val="36"/>
          <w:rtl/>
        </w:rPr>
        <w:t>ن من المراحل المهمة في حياة الإنسان، مرحلة</w:t>
      </w:r>
      <w:r>
        <w:rPr>
          <w:rFonts w:ascii="Traditional Arabic" w:hAnsi="Traditional Arabic" w:cs="Traditional Arabic" w:hint="cs"/>
          <w:sz w:val="36"/>
          <w:szCs w:val="36"/>
          <w:rtl/>
        </w:rPr>
        <w:t>َ</w:t>
      </w:r>
      <w:r w:rsidRPr="00B303BB">
        <w:rPr>
          <w:rFonts w:ascii="Traditional Arabic" w:hAnsi="Traditional Arabic" w:cs="Traditional Arabic"/>
          <w:sz w:val="36"/>
          <w:szCs w:val="36"/>
          <w:rtl/>
        </w:rPr>
        <w:t xml:space="preserve"> الشباب، فهي مرحلة القوة البدنية، والتوقد</w:t>
      </w:r>
      <w:r w:rsidR="00FE5F5B">
        <w:rPr>
          <w:rFonts w:ascii="Traditional Arabic" w:hAnsi="Traditional Arabic" w:cs="Traditional Arabic" w:hint="cs"/>
          <w:sz w:val="36"/>
          <w:szCs w:val="36"/>
          <w:rtl/>
        </w:rPr>
        <w:t>ِ</w:t>
      </w:r>
      <w:r w:rsidRPr="00B303BB">
        <w:rPr>
          <w:rFonts w:ascii="Traditional Arabic" w:hAnsi="Traditional Arabic" w:cs="Traditional Arabic"/>
          <w:sz w:val="36"/>
          <w:szCs w:val="36"/>
          <w:rtl/>
        </w:rPr>
        <w:t xml:space="preserve"> الذهني، والهمة</w:t>
      </w:r>
      <w:r w:rsidR="00FE5F5B">
        <w:rPr>
          <w:rFonts w:ascii="Traditional Arabic" w:hAnsi="Traditional Arabic" w:cs="Traditional Arabic" w:hint="cs"/>
          <w:sz w:val="36"/>
          <w:szCs w:val="36"/>
          <w:rtl/>
        </w:rPr>
        <w:t>ِ</w:t>
      </w:r>
      <w:r w:rsidRPr="00B303BB">
        <w:rPr>
          <w:rFonts w:ascii="Traditional Arabic" w:hAnsi="Traditional Arabic" w:cs="Traditional Arabic"/>
          <w:sz w:val="36"/>
          <w:szCs w:val="36"/>
          <w:rtl/>
        </w:rPr>
        <w:t xml:space="preserve"> العالية، وهي نعمة عظيمة يُسأل عنها العبد يوم القيامة</w:t>
      </w:r>
      <w:r w:rsidR="00FE5F5B">
        <w:rPr>
          <w:rFonts w:ascii="Traditional Arabic" w:hAnsi="Traditional Arabic" w:cs="Traditional Arabic" w:hint="cs"/>
          <w:sz w:val="36"/>
          <w:szCs w:val="36"/>
          <w:rtl/>
        </w:rPr>
        <w:t>؛</w:t>
      </w:r>
      <w:r w:rsidRPr="00B303BB">
        <w:rPr>
          <w:rFonts w:ascii="Traditional Arabic" w:hAnsi="Traditional Arabic" w:cs="Traditional Arabic"/>
          <w:sz w:val="36"/>
          <w:szCs w:val="36"/>
          <w:rtl/>
        </w:rPr>
        <w:t xml:space="preserve"> لقول النبي </w:t>
      </w:r>
      <w:r w:rsidRPr="00B303BB">
        <w:rPr>
          <w:rFonts w:ascii="Traditional Arabic" w:hAnsi="Traditional Arabic" w:cs="Traditional Arabic"/>
          <w:sz w:val="36"/>
          <w:szCs w:val="36"/>
        </w:rPr>
        <w:sym w:font="AGA Arabesque" w:char="F072"/>
      </w:r>
      <w:r w:rsidRPr="00B303BB">
        <w:rPr>
          <w:rFonts w:ascii="Traditional Arabic" w:hAnsi="Traditional Arabic" w:cs="Traditional Arabic"/>
          <w:sz w:val="36"/>
          <w:szCs w:val="36"/>
          <w:rtl/>
        </w:rPr>
        <w:t xml:space="preserve"> : " لا تزولا قدما عبد يوم القيامة، حتى يسأل عن أربع " ، وذكر منها " وعن شبابه فيم أبلاه"</w:t>
      </w:r>
      <w:r w:rsidR="00FE5F5B">
        <w:rPr>
          <w:rFonts w:ascii="Traditional Arabic" w:hAnsi="Traditional Arabic" w:cs="Traditional Arabic" w:hint="cs"/>
          <w:sz w:val="36"/>
          <w:szCs w:val="36"/>
          <w:rtl/>
        </w:rPr>
        <w:t>.</w:t>
      </w:r>
    </w:p>
    <w:p w:rsidR="00902031" w:rsidRDefault="00902031" w:rsidP="00FE5F5B">
      <w:pPr>
        <w:jc w:val="both"/>
        <w:rPr>
          <w:rFonts w:ascii="Traditional Arabic" w:hAnsi="Traditional Arabic" w:cs="Traditional Arabic"/>
          <w:sz w:val="36"/>
          <w:szCs w:val="36"/>
          <w:rtl/>
        </w:rPr>
      </w:pPr>
      <w:r w:rsidRPr="00B303BB">
        <w:rPr>
          <w:rFonts w:ascii="Traditional Arabic" w:hAnsi="Traditional Arabic" w:cs="Traditional Arabic"/>
          <w:sz w:val="36"/>
          <w:szCs w:val="36"/>
          <w:rtl/>
        </w:rPr>
        <w:t xml:space="preserve"> والشباب هم منارات ا</w:t>
      </w:r>
      <w:r>
        <w:rPr>
          <w:rFonts w:ascii="Traditional Arabic" w:hAnsi="Traditional Arabic" w:cs="Traditional Arabic"/>
          <w:sz w:val="36"/>
          <w:szCs w:val="36"/>
          <w:rtl/>
        </w:rPr>
        <w:t>لغد، وعدة المستقبل، فلا بد</w:t>
      </w:r>
      <w:r w:rsidRPr="00B303BB">
        <w:rPr>
          <w:rFonts w:ascii="Traditional Arabic" w:hAnsi="Traditional Arabic" w:cs="Traditional Arabic"/>
          <w:sz w:val="36"/>
          <w:szCs w:val="36"/>
          <w:rtl/>
        </w:rPr>
        <w:t xml:space="preserve"> من العناية بهم وتوجيههم بما يعود</w:t>
      </w:r>
      <w:r>
        <w:rPr>
          <w:rFonts w:ascii="Traditional Arabic" w:hAnsi="Traditional Arabic" w:cs="Traditional Arabic" w:hint="cs"/>
          <w:sz w:val="36"/>
          <w:szCs w:val="36"/>
          <w:rtl/>
        </w:rPr>
        <w:t xml:space="preserve"> عليهم وعلى أمتهم</w:t>
      </w:r>
      <w:r>
        <w:rPr>
          <w:rFonts w:ascii="Traditional Arabic" w:hAnsi="Traditional Arabic" w:cs="Traditional Arabic"/>
          <w:sz w:val="36"/>
          <w:szCs w:val="36"/>
          <w:rtl/>
        </w:rPr>
        <w:t xml:space="preserve"> بالنفع العاجل، خاصة مع كثرة الفتن المض</w:t>
      </w:r>
      <w:r w:rsidR="00FE5F5B">
        <w:rPr>
          <w:rFonts w:ascii="Traditional Arabic" w:hAnsi="Traditional Arabic" w:cs="Traditional Arabic"/>
          <w:sz w:val="36"/>
          <w:szCs w:val="36"/>
          <w:rtl/>
        </w:rPr>
        <w:t>لة في هذا الزمان، و</w:t>
      </w:r>
      <w:r w:rsidRPr="00B303BB">
        <w:rPr>
          <w:rFonts w:ascii="Traditional Arabic" w:hAnsi="Traditional Arabic" w:cs="Traditional Arabic"/>
          <w:sz w:val="36"/>
          <w:szCs w:val="36"/>
          <w:rtl/>
        </w:rPr>
        <w:t>الصوارف الصادة لهم عن الحق، وبذل الأعداء وسعهم في إضلال شب</w:t>
      </w:r>
      <w:r w:rsidR="00FE5F5B">
        <w:rPr>
          <w:rFonts w:ascii="Traditional Arabic" w:hAnsi="Traditional Arabic" w:cs="Traditional Arabic"/>
          <w:sz w:val="36"/>
          <w:szCs w:val="36"/>
          <w:rtl/>
        </w:rPr>
        <w:t>اب المسلمين وإبعادهم عن دينهم و</w:t>
      </w:r>
      <w:r w:rsidRPr="00B303BB">
        <w:rPr>
          <w:rFonts w:ascii="Traditional Arabic" w:hAnsi="Traditional Arabic" w:cs="Traditional Arabic"/>
          <w:sz w:val="36"/>
          <w:szCs w:val="36"/>
          <w:rtl/>
        </w:rPr>
        <w:t>عزهم : قال سبحانه : (وَدُّوا لَوْ تَكْفُرُونَ كَمَا كَفَرُوا فَتَكُونُونَ سَوَاءً)</w:t>
      </w:r>
      <w:r>
        <w:rPr>
          <w:rFonts w:ascii="Traditional Arabic" w:hAnsi="Traditional Arabic" w:cs="Traditional Arabic" w:hint="cs"/>
          <w:sz w:val="36"/>
          <w:szCs w:val="36"/>
          <w:rtl/>
        </w:rPr>
        <w:t>.</w:t>
      </w:r>
    </w:p>
    <w:p w:rsidR="00902031" w:rsidRDefault="00902031" w:rsidP="00FE5F5B">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و</w:t>
      </w:r>
      <w:r w:rsidRPr="00B303BB">
        <w:rPr>
          <w:rFonts w:ascii="Traditional Arabic" w:hAnsi="Traditional Arabic" w:cs="Traditional Arabic"/>
          <w:sz w:val="36"/>
          <w:szCs w:val="36"/>
          <w:rtl/>
        </w:rPr>
        <w:t xml:space="preserve">النبي </w:t>
      </w:r>
      <w:r w:rsidRPr="00B303BB">
        <w:rPr>
          <w:rFonts w:ascii="Traditional Arabic" w:hAnsi="Traditional Arabic" w:cs="Traditional Arabic"/>
          <w:sz w:val="36"/>
          <w:szCs w:val="36"/>
        </w:rPr>
        <w:sym w:font="AGA Arabesque" w:char="F072"/>
      </w:r>
      <w:r w:rsidRPr="00B303B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أهتم </w:t>
      </w:r>
      <w:r w:rsidRPr="00B303BB">
        <w:rPr>
          <w:rFonts w:ascii="Traditional Arabic" w:hAnsi="Traditional Arabic" w:cs="Traditional Arabic"/>
          <w:sz w:val="36"/>
          <w:szCs w:val="36"/>
          <w:rtl/>
        </w:rPr>
        <w:t>بأمر الشباب، ووجههم إلى ما فيه الخير</w:t>
      </w:r>
      <w:r w:rsidR="00FE5F5B">
        <w:rPr>
          <w:rFonts w:ascii="Traditional Arabic" w:hAnsi="Traditional Arabic" w:cs="Traditional Arabic" w:hint="cs"/>
          <w:sz w:val="36"/>
          <w:szCs w:val="36"/>
          <w:rtl/>
        </w:rPr>
        <w:t>ُ</w:t>
      </w:r>
      <w:r w:rsidRPr="00B303BB">
        <w:rPr>
          <w:rFonts w:ascii="Traditional Arabic" w:hAnsi="Traditional Arabic" w:cs="Traditional Arabic"/>
          <w:sz w:val="36"/>
          <w:szCs w:val="36"/>
          <w:rtl/>
        </w:rPr>
        <w:t xml:space="preserve"> لهم، ورغبهم في عبادة ربهم، والتمسك</w:t>
      </w:r>
      <w:r w:rsidR="00FE5F5B">
        <w:rPr>
          <w:rFonts w:ascii="Traditional Arabic" w:hAnsi="Traditional Arabic" w:cs="Traditional Arabic" w:hint="cs"/>
          <w:sz w:val="36"/>
          <w:szCs w:val="36"/>
          <w:rtl/>
        </w:rPr>
        <w:t>ِ</w:t>
      </w:r>
      <w:r w:rsidRPr="00B303BB">
        <w:rPr>
          <w:rFonts w:ascii="Traditional Arabic" w:hAnsi="Traditional Arabic" w:cs="Traditional Arabic"/>
          <w:sz w:val="36"/>
          <w:szCs w:val="36"/>
          <w:rtl/>
        </w:rPr>
        <w:t xml:space="preserve"> بشرعة، فقال في الحديث المشهور المتفق على صحته : " سبعة يظلهم الله في ظله يوم لا ظل إلا ظله" ، وذكر منهم : ( وشاب نشأ في عبادة </w:t>
      </w:r>
      <w:r w:rsidRPr="00B303BB">
        <w:rPr>
          <w:rFonts w:ascii="Traditional Arabic" w:hAnsi="Traditional Arabic" w:cs="Traditional Arabic"/>
          <w:sz w:val="36"/>
          <w:szCs w:val="36"/>
          <w:rtl/>
        </w:rPr>
        <w:lastRenderedPageBreak/>
        <w:t>ال</w:t>
      </w:r>
      <w:r>
        <w:rPr>
          <w:rFonts w:ascii="Traditional Arabic" w:hAnsi="Traditional Arabic" w:cs="Traditional Arabic"/>
          <w:sz w:val="36"/>
          <w:szCs w:val="36"/>
          <w:rtl/>
        </w:rPr>
        <w:t>له</w:t>
      </w:r>
      <w:r w:rsidRPr="00B303BB">
        <w:rPr>
          <w:rFonts w:ascii="Traditional Arabic" w:hAnsi="Traditional Arabic" w:cs="Traditional Arabic"/>
          <w:sz w:val="36"/>
          <w:szCs w:val="36"/>
          <w:rtl/>
        </w:rPr>
        <w:t xml:space="preserve">) كما حث النبي </w:t>
      </w:r>
      <w:r w:rsidRPr="00B303BB">
        <w:rPr>
          <w:rFonts w:ascii="Traditional Arabic" w:hAnsi="Traditional Arabic" w:cs="Traditional Arabic"/>
          <w:sz w:val="36"/>
          <w:szCs w:val="36"/>
        </w:rPr>
        <w:sym w:font="AGA Arabesque" w:char="F072"/>
      </w:r>
      <w:r w:rsidRPr="00B303BB">
        <w:rPr>
          <w:rFonts w:ascii="Traditional Arabic" w:hAnsi="Traditional Arabic" w:cs="Traditional Arabic"/>
          <w:sz w:val="36"/>
          <w:szCs w:val="36"/>
          <w:rtl/>
        </w:rPr>
        <w:t xml:space="preserve"> أمته إلى اغتنام مرحلة الشباب فيم</w:t>
      </w:r>
      <w:r>
        <w:rPr>
          <w:rFonts w:ascii="Traditional Arabic" w:hAnsi="Traditional Arabic" w:cs="Traditional Arabic"/>
          <w:sz w:val="36"/>
          <w:szCs w:val="36"/>
          <w:rtl/>
        </w:rPr>
        <w:t>ا يقرب إلى طاعة الله تعالى فقال</w:t>
      </w:r>
      <w:r w:rsidRPr="00B303BB">
        <w:rPr>
          <w:rFonts w:ascii="Traditional Arabic" w:hAnsi="Traditional Arabic" w:cs="Traditional Arabic"/>
          <w:sz w:val="36"/>
          <w:szCs w:val="36"/>
          <w:rtl/>
        </w:rPr>
        <w:t xml:space="preserve">: ( اغتنم خمساً قبل خمس </w:t>
      </w:r>
      <w:r>
        <w:rPr>
          <w:rFonts w:ascii="Traditional Arabic" w:hAnsi="Traditional Arabic" w:cs="Traditional Arabic"/>
          <w:sz w:val="36"/>
          <w:szCs w:val="36"/>
          <w:rtl/>
        </w:rPr>
        <w:t>شبابك قبل هرمك وصحتك قبل سقمك و</w:t>
      </w:r>
      <w:r w:rsidRPr="00B303BB">
        <w:rPr>
          <w:rFonts w:ascii="Traditional Arabic" w:hAnsi="Traditional Arabic" w:cs="Traditional Arabic"/>
          <w:sz w:val="36"/>
          <w:szCs w:val="36"/>
          <w:rtl/>
        </w:rPr>
        <w:t>غ</w:t>
      </w:r>
      <w:r>
        <w:rPr>
          <w:rFonts w:ascii="Traditional Arabic" w:hAnsi="Traditional Arabic" w:cs="Traditional Arabic"/>
          <w:sz w:val="36"/>
          <w:szCs w:val="36"/>
          <w:rtl/>
        </w:rPr>
        <w:t>ناك قبل فقرك وفراغك قبل شغلك و</w:t>
      </w:r>
      <w:r w:rsidRPr="00B303BB">
        <w:rPr>
          <w:rFonts w:ascii="Traditional Arabic" w:hAnsi="Traditional Arabic" w:cs="Traditional Arabic"/>
          <w:sz w:val="36"/>
          <w:szCs w:val="36"/>
          <w:rtl/>
        </w:rPr>
        <w:t>حياتك قبل موتك ) رواه الحاكم .</w:t>
      </w:r>
    </w:p>
    <w:p w:rsidR="009F7B9F" w:rsidRDefault="00902031" w:rsidP="00FE5F5B">
      <w:pPr>
        <w:jc w:val="both"/>
        <w:rPr>
          <w:rFonts w:ascii="Traditional Arabic" w:hAnsi="Traditional Arabic" w:cs="Traditional Arabic"/>
          <w:sz w:val="36"/>
          <w:szCs w:val="36"/>
          <w:rtl/>
        </w:rPr>
      </w:pPr>
      <w:r w:rsidRPr="00B303BB">
        <w:rPr>
          <w:rFonts w:ascii="Traditional Arabic" w:hAnsi="Traditional Arabic" w:cs="Traditional Arabic"/>
          <w:sz w:val="36"/>
          <w:szCs w:val="36"/>
          <w:rtl/>
        </w:rPr>
        <w:t xml:space="preserve"> ونادى النبي </w:t>
      </w:r>
      <w:r w:rsidRPr="00B303BB">
        <w:rPr>
          <w:rFonts w:ascii="Traditional Arabic" w:hAnsi="Traditional Arabic" w:cs="Traditional Arabic"/>
          <w:sz w:val="36"/>
          <w:szCs w:val="36"/>
        </w:rPr>
        <w:sym w:font="AGA Arabesque" w:char="F072"/>
      </w:r>
      <w:r w:rsidRPr="00B303BB">
        <w:rPr>
          <w:rFonts w:ascii="Traditional Arabic" w:hAnsi="Traditional Arabic" w:cs="Traditional Arabic"/>
          <w:sz w:val="36"/>
          <w:szCs w:val="36"/>
          <w:rtl/>
        </w:rPr>
        <w:t xml:space="preserve"> الشباب قائلاً لهم : " يا معشر الشباب من استطاع منكم الباءة فليتزوج – و الباءة  هي مؤونة النكاح وتكاليفه – فإنه أغض للبصر و أحصن للفرج ، ومن لم يستطع فعليه بالصوم فإنه له وجاء "</w:t>
      </w:r>
      <w:r w:rsidR="00FE5F5B">
        <w:rPr>
          <w:rFonts w:ascii="Traditional Arabic" w:hAnsi="Traditional Arabic" w:cs="Traditional Arabic" w:hint="cs"/>
          <w:sz w:val="36"/>
          <w:szCs w:val="36"/>
          <w:rtl/>
        </w:rPr>
        <w:t>.</w:t>
      </w:r>
    </w:p>
    <w:p w:rsidR="009F7B9F" w:rsidRPr="00FE5F5B" w:rsidRDefault="00FE5F5B"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انتقل بعد هذه المقدمة إلى </w:t>
      </w:r>
      <w:r w:rsidR="009F7B9F" w:rsidRPr="001C36E4">
        <w:rPr>
          <w:rFonts w:ascii="Traditional Arabic" w:hAnsi="Traditional Arabic" w:cs="Traditional Arabic"/>
          <w:b/>
          <w:bCs/>
          <w:sz w:val="36"/>
          <w:szCs w:val="36"/>
          <w:rtl/>
        </w:rPr>
        <w:t>تعريف الفتن:</w:t>
      </w:r>
    </w:p>
    <w:p w:rsidR="009F7B9F"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hint="cs"/>
          <w:sz w:val="36"/>
          <w:szCs w:val="36"/>
          <w:rtl/>
        </w:rPr>
        <w:t>قال ابن فارس: (</w:t>
      </w:r>
      <w:r w:rsidRPr="001C36E4">
        <w:rPr>
          <w:rFonts w:ascii="Traditional Arabic" w:hAnsi="Traditional Arabic" w:cs="Traditional Arabic"/>
          <w:sz w:val="36"/>
          <w:szCs w:val="36"/>
          <w:rtl/>
        </w:rPr>
        <w:t>(فَتَنَ) الْفَاءُ وَالتَّاءُ وَالنُّونُ أَصْلٌ صَحِيحٌ يَدُلُّ عَلَى ابْتِلَاءٍ وَاخْتِبَارٍ</w:t>
      </w:r>
      <w:r w:rsidR="00FE5F5B">
        <w:rPr>
          <w:rFonts w:ascii="Traditional Arabic" w:hAnsi="Traditional Arabic" w:cs="Traditional Arabic" w:hint="cs"/>
          <w:sz w:val="36"/>
          <w:szCs w:val="36"/>
          <w:rtl/>
        </w:rPr>
        <w:t xml:space="preserve">) </w:t>
      </w:r>
    </w:p>
    <w:p w:rsidR="009F7B9F" w:rsidRDefault="009F7B9F" w:rsidP="00FE5F5B">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وقال </w:t>
      </w:r>
      <w:r w:rsidRPr="001C36E4">
        <w:rPr>
          <w:rFonts w:ascii="Traditional Arabic" w:hAnsi="Traditional Arabic" w:cs="Traditional Arabic"/>
          <w:sz w:val="36"/>
          <w:szCs w:val="36"/>
          <w:rtl/>
        </w:rPr>
        <w:t xml:space="preserve">النووي: </w:t>
      </w:r>
      <w:r w:rsidRPr="004B73F5">
        <w:rPr>
          <w:rFonts w:ascii="Traditional Arabic" w:hAnsi="Traditional Arabic" w:cs="Traditional Arabic"/>
          <w:sz w:val="36"/>
          <w:szCs w:val="36"/>
          <w:rtl/>
        </w:rPr>
        <w:t>(قَالَ أَهْلُ اللُّغَةِ أَصْلُ الْفِتْنَةِ فِي كَلَامِ الْعَرَبِ الِابْتِلَاءُ وَالِامْتِحَانُ وَالِاخْتِبَارُ)</w:t>
      </w:r>
      <w:r w:rsidRPr="004B73F5">
        <w:rPr>
          <w:rStyle w:val="a3"/>
          <w:rFonts w:ascii="Traditional Arabic" w:hAnsi="Traditional Arabic"/>
          <w:sz w:val="36"/>
          <w:szCs w:val="36"/>
          <w:rtl/>
        </w:rPr>
        <w:t>(</w:t>
      </w:r>
      <w:r w:rsidRPr="004B73F5">
        <w:rPr>
          <w:rStyle w:val="a3"/>
          <w:rFonts w:ascii="Traditional Arabic" w:hAnsi="Traditional Arabic"/>
          <w:sz w:val="36"/>
          <w:szCs w:val="36"/>
          <w:rtl/>
        </w:rPr>
        <w:footnoteReference w:id="2"/>
      </w:r>
      <w:r w:rsidRPr="004B73F5">
        <w:rPr>
          <w:rStyle w:val="a3"/>
          <w:rFonts w:ascii="Traditional Arabic" w:hAnsi="Traditional Arabic"/>
          <w:sz w:val="36"/>
          <w:szCs w:val="36"/>
          <w:rtl/>
        </w:rPr>
        <w:t>)</w:t>
      </w:r>
      <w:r w:rsidRPr="004B73F5">
        <w:rPr>
          <w:rFonts w:ascii="Traditional Arabic" w:hAnsi="Traditional Arabic" w:cs="Traditional Arabic"/>
          <w:sz w:val="36"/>
          <w:szCs w:val="36"/>
          <w:rtl/>
        </w:rPr>
        <w:t>.</w:t>
      </w:r>
    </w:p>
    <w:p w:rsidR="00B0165E" w:rsidRDefault="00B0165E" w:rsidP="00FE5F5B">
      <w:pPr>
        <w:jc w:val="both"/>
        <w:rPr>
          <w:rFonts w:ascii="Traditional Arabic" w:hAnsi="Traditional Arabic" w:cs="Traditional Arabic" w:hint="cs"/>
          <w:sz w:val="36"/>
          <w:szCs w:val="36"/>
          <w:rtl/>
        </w:rPr>
      </w:pPr>
    </w:p>
    <w:p w:rsidR="00B0165E" w:rsidRDefault="00B0165E" w:rsidP="00FE5F5B">
      <w:pPr>
        <w:jc w:val="both"/>
        <w:rPr>
          <w:rFonts w:ascii="Traditional Arabic" w:hAnsi="Traditional Arabic" w:cs="Traditional Arabic" w:hint="cs"/>
          <w:sz w:val="36"/>
          <w:szCs w:val="36"/>
          <w:rtl/>
        </w:rPr>
      </w:pPr>
    </w:p>
    <w:p w:rsidR="00B0165E" w:rsidRPr="004B73F5" w:rsidRDefault="00B0165E" w:rsidP="00FE5F5B">
      <w:pPr>
        <w:jc w:val="both"/>
        <w:rPr>
          <w:rFonts w:ascii="Traditional Arabic" w:hAnsi="Traditional Arabic" w:cs="Traditional Arabic"/>
          <w:sz w:val="36"/>
          <w:szCs w:val="36"/>
          <w:rtl/>
        </w:rPr>
      </w:pPr>
    </w:p>
    <w:p w:rsidR="009F7B9F"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hint="cs"/>
          <w:b/>
          <w:bCs/>
          <w:sz w:val="36"/>
          <w:szCs w:val="36"/>
          <w:rtl/>
        </w:rPr>
        <w:lastRenderedPageBreak/>
        <w:t>والمراد بالفتن في هذه المحاضرة:</w:t>
      </w:r>
      <w:r>
        <w:rPr>
          <w:rFonts w:ascii="Traditional Arabic" w:hAnsi="Traditional Arabic" w:cs="Traditional Arabic" w:hint="cs"/>
          <w:sz w:val="36"/>
          <w:szCs w:val="36"/>
          <w:rtl/>
        </w:rPr>
        <w:t xml:space="preserve"> </w:t>
      </w:r>
    </w:p>
    <w:p w:rsidR="00902031" w:rsidRDefault="00902031"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t>ما يشمل فتن الشهوات وفتن الشبهات.</w:t>
      </w:r>
    </w:p>
    <w:p w:rsidR="00902031" w:rsidRDefault="00902031" w:rsidP="00FE5F5B">
      <w:pPr>
        <w:autoSpaceDE w:val="0"/>
        <w:autoSpaceDN w:val="0"/>
        <w:adjustRightInd w:val="0"/>
        <w:jc w:val="both"/>
        <w:rPr>
          <w:rFonts w:ascii="Traditional Arabic" w:hAnsi="Traditional Arabic" w:cs="Traditional Arabic"/>
          <w:sz w:val="36"/>
          <w:szCs w:val="36"/>
          <w:rtl/>
        </w:rPr>
      </w:pPr>
      <w:r w:rsidRPr="001C36E4">
        <w:rPr>
          <w:rFonts w:ascii="Traditional Arabic" w:hAnsi="Traditional Arabic" w:cs="Traditional Arabic"/>
          <w:sz w:val="36"/>
          <w:szCs w:val="36"/>
          <w:rtl/>
        </w:rPr>
        <w:t>أما فتن الشهوات فهذه يكون الحق فيها معلوما للمرء لكنه يفتتن ويتبع هواه، كما هو الحال في الفتن المتع</w:t>
      </w:r>
      <w:r>
        <w:rPr>
          <w:rFonts w:ascii="Traditional Arabic" w:hAnsi="Traditional Arabic" w:cs="Traditional Arabic"/>
          <w:sz w:val="36"/>
          <w:szCs w:val="36"/>
          <w:rtl/>
        </w:rPr>
        <w:t>لقة بالنساء أو بالمال ونحو ذلك.</w:t>
      </w:r>
    </w:p>
    <w:p w:rsidR="009F7B9F" w:rsidRDefault="00902031" w:rsidP="00FE5F5B">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9F7B9F" w:rsidRPr="001C36E4">
        <w:rPr>
          <w:rFonts w:ascii="Traditional Arabic" w:hAnsi="Traditional Arabic" w:cs="Traditional Arabic"/>
          <w:sz w:val="36"/>
          <w:szCs w:val="36"/>
          <w:rtl/>
        </w:rPr>
        <w:t>أما فتن الشبهات فهي التي يلتبس فيها الحق بالباطل، فلا يعلم المرء أين يكون الحق، وهذا الشبهات قد تكون في العقائد وقد تكون في غيرها.</w:t>
      </w:r>
    </w:p>
    <w:p w:rsidR="00902031" w:rsidRDefault="00902031" w:rsidP="00FE5F5B">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لكن جرى إطلاق كثير من أهل العلم الفتن على ما يكون من هرج وقتل بين المسلمين، ينتج عنه سفك الدماء بغير حق، وحصول الفوضى والفساد العريض.</w:t>
      </w:r>
    </w:p>
    <w:p w:rsidR="00902031" w:rsidRPr="001C36E4" w:rsidRDefault="00902031" w:rsidP="00FE5F5B">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وهذا هو المقصود بفتن الشبهات في هذه المحاضرة.</w:t>
      </w:r>
    </w:p>
    <w:p w:rsidR="009F7B9F" w:rsidRPr="001C36E4" w:rsidRDefault="009F7B9F" w:rsidP="00FE5F5B">
      <w:pPr>
        <w:autoSpaceDE w:val="0"/>
        <w:autoSpaceDN w:val="0"/>
        <w:adjustRightInd w:val="0"/>
        <w:jc w:val="both"/>
        <w:rPr>
          <w:rFonts w:ascii="Traditional Arabic" w:hAnsi="Traditional Arabic" w:cs="Traditional Arabic"/>
          <w:b/>
          <w:bCs/>
          <w:sz w:val="36"/>
          <w:szCs w:val="36"/>
          <w:rtl/>
        </w:rPr>
      </w:pPr>
      <w:r w:rsidRPr="001C36E4">
        <w:rPr>
          <w:rFonts w:ascii="Traditional Arabic" w:hAnsi="Traditional Arabic" w:cs="Traditional Arabic"/>
          <w:b/>
          <w:bCs/>
          <w:sz w:val="36"/>
          <w:szCs w:val="36"/>
          <w:rtl/>
        </w:rPr>
        <w:t>ورد</w:t>
      </w:r>
      <w:r w:rsidR="00FE5F5B">
        <w:rPr>
          <w:rFonts w:ascii="Traditional Arabic" w:hAnsi="Traditional Arabic" w:cs="Traditional Arabic" w:hint="cs"/>
          <w:b/>
          <w:bCs/>
          <w:sz w:val="36"/>
          <w:szCs w:val="36"/>
          <w:rtl/>
        </w:rPr>
        <w:t>ت</w:t>
      </w:r>
      <w:r w:rsidR="00FE5F5B">
        <w:rPr>
          <w:rFonts w:ascii="Traditional Arabic" w:hAnsi="Traditional Arabic" w:cs="Traditional Arabic"/>
          <w:b/>
          <w:bCs/>
          <w:sz w:val="36"/>
          <w:szCs w:val="36"/>
          <w:rtl/>
        </w:rPr>
        <w:t xml:space="preserve"> </w:t>
      </w:r>
      <w:r w:rsidR="00FE5F5B">
        <w:rPr>
          <w:rFonts w:ascii="Traditional Arabic" w:hAnsi="Traditional Arabic" w:cs="Traditional Arabic" w:hint="cs"/>
          <w:b/>
          <w:bCs/>
          <w:sz w:val="36"/>
          <w:szCs w:val="36"/>
          <w:rtl/>
        </w:rPr>
        <w:t>كثير من</w:t>
      </w:r>
      <w:r w:rsidR="00FE5F5B">
        <w:rPr>
          <w:rFonts w:ascii="Traditional Arabic" w:hAnsi="Traditional Arabic" w:cs="Traditional Arabic"/>
          <w:b/>
          <w:bCs/>
          <w:sz w:val="36"/>
          <w:szCs w:val="36"/>
          <w:rtl/>
        </w:rPr>
        <w:t xml:space="preserve"> النصوص الشرعية </w:t>
      </w:r>
      <w:r w:rsidR="00FE5F5B">
        <w:rPr>
          <w:rFonts w:ascii="Traditional Arabic" w:hAnsi="Traditional Arabic" w:cs="Traditional Arabic" w:hint="cs"/>
          <w:b/>
          <w:bCs/>
          <w:sz w:val="36"/>
          <w:szCs w:val="36"/>
          <w:rtl/>
        </w:rPr>
        <w:t>في</w:t>
      </w:r>
      <w:r w:rsidRPr="001C36E4">
        <w:rPr>
          <w:rFonts w:ascii="Traditional Arabic" w:hAnsi="Traditional Arabic" w:cs="Traditional Arabic"/>
          <w:b/>
          <w:bCs/>
          <w:sz w:val="36"/>
          <w:szCs w:val="36"/>
          <w:rtl/>
        </w:rPr>
        <w:t xml:space="preserve"> التحذير من الفتن:</w:t>
      </w:r>
    </w:p>
    <w:p w:rsidR="009F7B9F" w:rsidRDefault="00FE5F5B"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فمن ذلك </w:t>
      </w:r>
      <w:r w:rsidR="009F7B9F" w:rsidRPr="001C36E4">
        <w:rPr>
          <w:rFonts w:ascii="Traditional Arabic" w:hAnsi="Traditional Arabic" w:cs="Traditional Arabic"/>
          <w:sz w:val="36"/>
          <w:szCs w:val="36"/>
          <w:rtl/>
        </w:rPr>
        <w:t>قول الله جل وعلا: ﴿وَٱتَّقُواْ فِت</w:t>
      </w:r>
      <w:r w:rsidR="009F7B9F" w:rsidRPr="001C36E4">
        <w:rPr>
          <w:rFonts w:ascii="Traditional Arabic" w:hAnsi="Traditional Arabic" w:cs="KFGQPC Uthmanic Script HAFS"/>
          <w:sz w:val="36"/>
          <w:szCs w:val="36"/>
          <w:rtl/>
        </w:rPr>
        <w:t>ۡ</w:t>
      </w:r>
      <w:r w:rsidR="009F7B9F" w:rsidRPr="001C36E4">
        <w:rPr>
          <w:rFonts w:ascii="Traditional Arabic" w:hAnsi="Traditional Arabic" w:cs="Traditional Arabic"/>
          <w:sz w:val="36"/>
          <w:szCs w:val="36"/>
          <w:rtl/>
        </w:rPr>
        <w:t>نَة</w:t>
      </w:r>
      <w:r w:rsidR="009F7B9F" w:rsidRPr="001C36E4">
        <w:rPr>
          <w:rFonts w:ascii="Traditional Arabic" w:hAnsi="Traditional Arabic" w:cs="KFGQPC Uthmanic Script HAFS"/>
          <w:sz w:val="36"/>
          <w:szCs w:val="36"/>
          <w:rtl/>
        </w:rPr>
        <w:t>ٗ</w:t>
      </w:r>
      <w:r w:rsidR="009F7B9F" w:rsidRPr="001C36E4">
        <w:rPr>
          <w:rFonts w:ascii="Traditional Arabic" w:hAnsi="Traditional Arabic" w:cs="Traditional Arabic"/>
          <w:sz w:val="36"/>
          <w:szCs w:val="36"/>
          <w:rtl/>
        </w:rPr>
        <w:t xml:space="preserve"> لَّا تُصِيبَنَّ ٱلَّذِينَ ظَلَمُواْ مِنكُم</w:t>
      </w:r>
      <w:r w:rsidR="009F7B9F" w:rsidRPr="001C36E4">
        <w:rPr>
          <w:rFonts w:ascii="Traditional Arabic" w:hAnsi="Traditional Arabic" w:cs="KFGQPC Uthmanic Script HAFS"/>
          <w:sz w:val="36"/>
          <w:szCs w:val="36"/>
          <w:rtl/>
        </w:rPr>
        <w:t>ۡ</w:t>
      </w:r>
      <w:r w:rsidR="009F7B9F" w:rsidRPr="001C36E4">
        <w:rPr>
          <w:rFonts w:ascii="Traditional Arabic" w:hAnsi="Traditional Arabic" w:cs="Traditional Arabic"/>
          <w:sz w:val="36"/>
          <w:szCs w:val="36"/>
          <w:rtl/>
        </w:rPr>
        <w:t xml:space="preserve"> خَا</w:t>
      </w:r>
      <w:r w:rsidR="009F7B9F" w:rsidRPr="001C36E4">
        <w:rPr>
          <w:rFonts w:ascii="Traditional Arabic" w:hAnsi="Traditional Arabic" w:cs="KFGQPC Uthmanic Script HAFS"/>
          <w:sz w:val="36"/>
          <w:szCs w:val="36"/>
          <w:rtl/>
        </w:rPr>
        <w:t>ٓ</w:t>
      </w:r>
      <w:r w:rsidR="009F7B9F" w:rsidRPr="001C36E4">
        <w:rPr>
          <w:rFonts w:ascii="Traditional Arabic" w:hAnsi="Traditional Arabic" w:cs="Traditional Arabic"/>
          <w:sz w:val="36"/>
          <w:szCs w:val="36"/>
          <w:rtl/>
        </w:rPr>
        <w:t>صَّة</w:t>
      </w:r>
      <w:r w:rsidR="009F7B9F" w:rsidRPr="001C36E4">
        <w:rPr>
          <w:rFonts w:ascii="Traditional Arabic" w:hAnsi="Traditional Arabic" w:cs="KFGQPC Uthmanic Script HAFS"/>
          <w:sz w:val="36"/>
          <w:szCs w:val="36"/>
          <w:rtl/>
        </w:rPr>
        <w:t>ٗۖ</w:t>
      </w:r>
      <w:r w:rsidR="009F7B9F" w:rsidRPr="001C36E4">
        <w:rPr>
          <w:rFonts w:ascii="Traditional Arabic" w:hAnsi="Traditional Arabic" w:cs="Traditional Arabic"/>
          <w:sz w:val="36"/>
          <w:szCs w:val="36"/>
          <w:rtl/>
        </w:rPr>
        <w:t xml:space="preserve"> وَٱ</w:t>
      </w:r>
      <w:r w:rsidR="009F7B9F">
        <w:rPr>
          <w:rFonts w:ascii="Traditional Arabic" w:hAnsi="Traditional Arabic" w:cs="Traditional Arabic" w:hint="cs"/>
          <w:sz w:val="36"/>
          <w:szCs w:val="36"/>
          <w:rtl/>
        </w:rPr>
        <w:t>علم</w:t>
      </w:r>
      <w:r w:rsidR="009F7B9F" w:rsidRPr="001C36E4">
        <w:rPr>
          <w:rFonts w:ascii="Traditional Arabic" w:hAnsi="Traditional Arabic" w:cs="Traditional Arabic"/>
          <w:sz w:val="36"/>
          <w:szCs w:val="36"/>
          <w:rtl/>
        </w:rPr>
        <w:t>ُو</w:t>
      </w:r>
      <w:r w:rsidR="009F7B9F" w:rsidRPr="001C36E4">
        <w:rPr>
          <w:rFonts w:ascii="Traditional Arabic" w:hAnsi="Traditional Arabic" w:cs="KFGQPC Uthmanic Script HAFS"/>
          <w:sz w:val="36"/>
          <w:szCs w:val="36"/>
          <w:rtl/>
        </w:rPr>
        <w:t>ٓ</w:t>
      </w:r>
      <w:r w:rsidR="009F7B9F" w:rsidRPr="001C36E4">
        <w:rPr>
          <w:rFonts w:ascii="Traditional Arabic" w:hAnsi="Traditional Arabic" w:cs="Traditional Arabic"/>
          <w:sz w:val="36"/>
          <w:szCs w:val="36"/>
          <w:rtl/>
        </w:rPr>
        <w:t>اْ أَنَّ ٱللَّهَ شَدِيدُ ٱل</w:t>
      </w:r>
      <w:r w:rsidR="009F7B9F" w:rsidRPr="001C36E4">
        <w:rPr>
          <w:rFonts w:ascii="Traditional Arabic" w:hAnsi="Traditional Arabic" w:cs="KFGQPC Uthmanic Script HAFS"/>
          <w:sz w:val="36"/>
          <w:szCs w:val="36"/>
          <w:rtl/>
        </w:rPr>
        <w:t>ۡ</w:t>
      </w:r>
      <w:r w:rsidR="009F7B9F" w:rsidRPr="001C36E4">
        <w:rPr>
          <w:rFonts w:ascii="Traditional Arabic" w:hAnsi="Traditional Arabic" w:cs="Traditional Arabic"/>
          <w:sz w:val="36"/>
          <w:szCs w:val="36"/>
          <w:rtl/>
        </w:rPr>
        <w:t xml:space="preserve">عِقَابِ ٢٥﴾[الأنفال:25] </w:t>
      </w:r>
    </w:p>
    <w:p w:rsidR="009F7B9F" w:rsidRDefault="009F7B9F"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w:t>
      </w:r>
      <w:r w:rsidRPr="001C36E4">
        <w:rPr>
          <w:rFonts w:ascii="Traditional Arabic" w:hAnsi="Traditional Arabic" w:cs="Traditional Arabic"/>
          <w:sz w:val="36"/>
          <w:szCs w:val="36"/>
          <w:rtl/>
        </w:rPr>
        <w:t>أمر جل وعلا باتقاء الفتنة والحذر منها وبين أن</w:t>
      </w:r>
      <w:r>
        <w:rPr>
          <w:rFonts w:ascii="Traditional Arabic" w:hAnsi="Traditional Arabic" w:cs="Traditional Arabic"/>
          <w:sz w:val="36"/>
          <w:szCs w:val="36"/>
          <w:rtl/>
        </w:rPr>
        <w:t>ها سبب للعذاب المهلك للجميع</w:t>
      </w:r>
      <w:r>
        <w:rPr>
          <w:rFonts w:ascii="Traditional Arabic" w:hAnsi="Traditional Arabic" w:cs="Traditional Arabic" w:hint="cs"/>
          <w:sz w:val="36"/>
          <w:szCs w:val="36"/>
          <w:rtl/>
        </w:rPr>
        <w:t xml:space="preserve">، فهي </w:t>
      </w:r>
      <w:r w:rsidRPr="001C36E4">
        <w:rPr>
          <w:rFonts w:ascii="Traditional Arabic" w:hAnsi="Traditional Arabic" w:cs="Traditional Arabic"/>
          <w:sz w:val="36"/>
          <w:szCs w:val="36"/>
          <w:rtl/>
        </w:rPr>
        <w:t>تعم الصالح والطالح،</w:t>
      </w:r>
      <w:r>
        <w:rPr>
          <w:rFonts w:ascii="Traditional Arabic" w:hAnsi="Traditional Arabic" w:cs="Traditional Arabic" w:hint="cs"/>
          <w:sz w:val="36"/>
          <w:szCs w:val="36"/>
          <w:rtl/>
        </w:rPr>
        <w:t xml:space="preserve"> تعم مرتكب</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Pr>
          <w:rFonts w:ascii="Traditional Arabic" w:hAnsi="Traditional Arabic" w:cs="Traditional Arabic"/>
          <w:sz w:val="36"/>
          <w:szCs w:val="36"/>
          <w:rtl/>
        </w:rPr>
        <w:t>لمعصية،</w:t>
      </w:r>
      <w:r w:rsidRPr="001C36E4">
        <w:rPr>
          <w:rFonts w:ascii="Traditional Arabic" w:hAnsi="Traditional Arabic" w:cs="Traditional Arabic"/>
          <w:sz w:val="36"/>
          <w:szCs w:val="36"/>
          <w:rtl/>
        </w:rPr>
        <w:t xml:space="preserve"> والراضي بها، والتارك لإنكارها وتغييرها مع قدرته على ذلك، فالفتنة إذا نزلت عمت</w:t>
      </w:r>
      <w:r>
        <w:rPr>
          <w:rFonts w:ascii="Traditional Arabic" w:hAnsi="Traditional Arabic" w:cs="Traditional Arabic"/>
          <w:sz w:val="36"/>
          <w:szCs w:val="36"/>
          <w:rtl/>
        </w:rPr>
        <w:t xml:space="preserve">. </w:t>
      </w:r>
    </w:p>
    <w:p w:rsidR="009F7B9F" w:rsidRPr="008312B5" w:rsidRDefault="009F7B9F" w:rsidP="00FE5F5B">
      <w:pPr>
        <w:jc w:val="both"/>
        <w:rPr>
          <w:rFonts w:ascii="Traditional Arabic" w:hAnsi="Traditional Arabic" w:cs="Traditional Arabic"/>
          <w:sz w:val="36"/>
          <w:szCs w:val="36"/>
        </w:rPr>
      </w:pPr>
      <w:r w:rsidRPr="003D1B23">
        <w:rPr>
          <w:rFonts w:ascii="Traditional Arabic" w:hAnsi="Traditional Arabic" w:cs="Traditional Arabic" w:hint="cs"/>
          <w:b/>
          <w:bCs/>
          <w:sz w:val="36"/>
          <w:szCs w:val="36"/>
          <w:rtl/>
        </w:rPr>
        <w:t>و</w:t>
      </w:r>
      <w:r w:rsidRPr="003D1B23">
        <w:rPr>
          <w:rFonts w:ascii="Traditional Arabic" w:hAnsi="Traditional Arabic" w:cs="Traditional Arabic"/>
          <w:b/>
          <w:bCs/>
          <w:sz w:val="36"/>
          <w:szCs w:val="36"/>
          <w:rtl/>
        </w:rPr>
        <w:t>في الصحيحين</w:t>
      </w:r>
      <w:r w:rsidRPr="001C36E4">
        <w:rPr>
          <w:rFonts w:ascii="Traditional Arabic" w:hAnsi="Traditional Arabic" w:cs="Traditional Arabic"/>
          <w:sz w:val="36"/>
          <w:szCs w:val="36"/>
          <w:rtl/>
        </w:rPr>
        <w:t xml:space="preserve"> من حديث زينب بنت جحش رضي الله عنها أن النبي </w:t>
      </w:r>
      <w:r w:rsidRPr="001C36E4">
        <w:rPr>
          <w:rFonts w:ascii="Traditional Arabic" w:hAnsi="Traditional Arabic" w:cs="Traditional Arabic"/>
          <w:sz w:val="36"/>
          <w:szCs w:val="36"/>
          <w:rtl/>
        </w:rPr>
        <w:sym w:font="AGA Arabesque" w:char="F072"/>
      </w:r>
      <w:r w:rsidRPr="001C36E4">
        <w:rPr>
          <w:rFonts w:ascii="Traditional Arabic" w:hAnsi="Traditional Arabic" w:cs="Traditional Arabic"/>
          <w:sz w:val="36"/>
          <w:szCs w:val="36"/>
          <w:rtl/>
        </w:rPr>
        <w:t xml:space="preserve"> استيقظ من نومه محمراً وجهه وهو يقول: "لا إله إلا الله ويل للعرب من شر قد اقترب فتح اليوم من ردم يأجوج ومأجوج مثل هذه". [زاد مسلم وحلق بإصبعه الإبهام والتي تليها] قلت يا رسول الله </w:t>
      </w:r>
      <w:r w:rsidRPr="001C36E4">
        <w:rPr>
          <w:rFonts w:ascii="Traditional Arabic" w:hAnsi="Traditional Arabic" w:cs="Traditional Arabic"/>
          <w:sz w:val="36"/>
          <w:szCs w:val="36"/>
          <w:rtl/>
        </w:rPr>
        <w:sym w:font="AGA Arabesque" w:char="F072"/>
      </w:r>
      <w:r w:rsidRPr="001C36E4">
        <w:rPr>
          <w:rFonts w:ascii="Traditional Arabic" w:hAnsi="Traditional Arabic" w:cs="Traditional Arabic"/>
          <w:sz w:val="36"/>
          <w:szCs w:val="36"/>
          <w:rtl/>
        </w:rPr>
        <w:t xml:space="preserve">  أنهلك وفينا الصالحون؟ قال: نعم إذا كثر الخبث".</w:t>
      </w:r>
    </w:p>
    <w:p w:rsidR="009F7B9F" w:rsidRDefault="009F7B9F" w:rsidP="00FE5F5B">
      <w:pPr>
        <w:jc w:val="both"/>
        <w:rPr>
          <w:rFonts w:ascii="Traditional Arabic" w:hAnsi="Traditional Arabic" w:cs="Traditional Arabic"/>
          <w:sz w:val="36"/>
          <w:szCs w:val="36"/>
          <w:rtl/>
        </w:rPr>
      </w:pPr>
      <w:r w:rsidRPr="00B21A1F">
        <w:rPr>
          <w:rFonts w:ascii="Traditional Arabic" w:hAnsi="Traditional Arabic" w:cs="Traditional Arabic"/>
          <w:b/>
          <w:bCs/>
          <w:sz w:val="36"/>
          <w:szCs w:val="36"/>
          <w:rtl/>
        </w:rPr>
        <w:t>وكثرة الفتن</w:t>
      </w:r>
      <w:r>
        <w:rPr>
          <w:rFonts w:ascii="Traditional Arabic" w:hAnsi="Traditional Arabic" w:cs="Traditional Arabic" w:hint="cs"/>
          <w:sz w:val="36"/>
          <w:szCs w:val="36"/>
          <w:rtl/>
        </w:rPr>
        <w:t xml:space="preserve"> من علامات قيام الساعة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ففي</w:t>
      </w:r>
      <w:r w:rsidRPr="001C36E4">
        <w:rPr>
          <w:rFonts w:ascii="Traditional Arabic" w:hAnsi="Traditional Arabic" w:cs="Traditional Arabic"/>
          <w:sz w:val="36"/>
          <w:szCs w:val="36"/>
          <w:rtl/>
        </w:rPr>
        <w:t xml:space="preserve"> البخاري قال </w:t>
      </w:r>
      <w:r w:rsidRPr="001C36E4">
        <w:rPr>
          <w:rFonts w:ascii="Traditional Arabic" w:hAnsi="Traditional Arabic" w:cs="Traditional Arabic"/>
          <w:sz w:val="36"/>
          <w:szCs w:val="36"/>
        </w:rPr>
        <w:sym w:font="AGA Arabesque" w:char="F072"/>
      </w:r>
      <w:r w:rsidRPr="001C36E4">
        <w:rPr>
          <w:rFonts w:ascii="Traditional Arabic" w:hAnsi="Traditional Arabic" w:cs="Traditional Arabic"/>
          <w:sz w:val="36"/>
          <w:szCs w:val="36"/>
          <w:rtl/>
        </w:rPr>
        <w:t>: "يتقارب الزمان وينقص العمل وي</w:t>
      </w:r>
      <w:r>
        <w:rPr>
          <w:rFonts w:ascii="Traditional Arabic" w:hAnsi="Traditional Arabic" w:cs="Traditional Arabic" w:hint="cs"/>
          <w:sz w:val="36"/>
          <w:szCs w:val="36"/>
          <w:rtl/>
        </w:rPr>
        <w:t>ُ</w:t>
      </w:r>
      <w:r w:rsidRPr="001C36E4">
        <w:rPr>
          <w:rFonts w:ascii="Traditional Arabic" w:hAnsi="Traditional Arabic" w:cs="Traditional Arabic"/>
          <w:sz w:val="36"/>
          <w:szCs w:val="36"/>
          <w:rtl/>
        </w:rPr>
        <w:t xml:space="preserve">لقى الشح وتظهر الفتن ويكثر الهرج قالوا يا رسول الله </w:t>
      </w:r>
      <w:r w:rsidRPr="001C36E4">
        <w:rPr>
          <w:rFonts w:ascii="Traditional Arabic" w:hAnsi="Traditional Arabic" w:cs="Traditional Arabic"/>
          <w:sz w:val="36"/>
          <w:szCs w:val="36"/>
          <w:rtl/>
        </w:rPr>
        <w:sym w:font="AGA Arabesque" w:char="F072"/>
      </w:r>
      <w:r w:rsidRPr="001C36E4">
        <w:rPr>
          <w:rFonts w:ascii="Traditional Arabic" w:hAnsi="Traditional Arabic" w:cs="Traditional Arabic"/>
          <w:sz w:val="36"/>
          <w:szCs w:val="36"/>
          <w:rtl/>
        </w:rPr>
        <w:t xml:space="preserve">  أيما هو؟ قال: القتل القتل"</w:t>
      </w:r>
      <w:r>
        <w:rPr>
          <w:rFonts w:ascii="Traditional Arabic" w:hAnsi="Traditional Arabic" w:cs="Traditional Arabic" w:hint="cs"/>
          <w:sz w:val="36"/>
          <w:szCs w:val="36"/>
          <w:rtl/>
        </w:rPr>
        <w:t>.</w:t>
      </w:r>
    </w:p>
    <w:p w:rsidR="009F7B9F" w:rsidRPr="001C36E4"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 xml:space="preserve"> وفي رواية</w:t>
      </w:r>
      <w:r>
        <w:rPr>
          <w:rFonts w:ascii="Traditional Arabic" w:hAnsi="Traditional Arabic" w:cs="Traditional Arabic" w:hint="cs"/>
          <w:sz w:val="36"/>
          <w:szCs w:val="36"/>
          <w:rtl/>
        </w:rPr>
        <w:t>: "</w:t>
      </w:r>
      <w:r w:rsidRPr="001C36E4">
        <w:rPr>
          <w:rFonts w:ascii="Traditional Arabic" w:hAnsi="Traditional Arabic" w:cs="Traditional Arabic"/>
          <w:sz w:val="36"/>
          <w:szCs w:val="36"/>
          <w:rtl/>
        </w:rPr>
        <w:t xml:space="preserve"> بين</w:t>
      </w:r>
      <w:r>
        <w:rPr>
          <w:rFonts w:ascii="Traditional Arabic" w:hAnsi="Traditional Arabic" w:cs="Traditional Arabic" w:hint="cs"/>
          <w:sz w:val="36"/>
          <w:szCs w:val="36"/>
          <w:rtl/>
        </w:rPr>
        <w:t xml:space="preserve"> يدي</w:t>
      </w:r>
      <w:r w:rsidRPr="001C36E4">
        <w:rPr>
          <w:rFonts w:ascii="Traditional Arabic" w:hAnsi="Traditional Arabic" w:cs="Traditional Arabic"/>
          <w:sz w:val="36"/>
          <w:szCs w:val="36"/>
          <w:rtl/>
        </w:rPr>
        <w:t xml:space="preserve"> الساعة لأيَّاماً ينزل فيها الجهل ويرفع فيها العلم .....".</w:t>
      </w:r>
    </w:p>
    <w:p w:rsidR="009F7B9F" w:rsidRPr="001C36E4"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lastRenderedPageBreak/>
        <w:t xml:space="preserve">رواه الترمذي عن أنس </w:t>
      </w:r>
      <w:r w:rsidRPr="001C36E4">
        <w:rPr>
          <w:rFonts w:ascii="Traditional Arabic" w:hAnsi="Traditional Arabic" w:cs="Traditional Arabic"/>
          <w:sz w:val="36"/>
          <w:szCs w:val="36"/>
        </w:rPr>
        <w:sym w:font="AGA Arabesque" w:char="F074"/>
      </w:r>
      <w:r w:rsidRPr="001C36E4">
        <w:rPr>
          <w:rFonts w:ascii="Traditional Arabic" w:hAnsi="Traditional Arabic" w:cs="Traditional Arabic"/>
          <w:sz w:val="36"/>
          <w:szCs w:val="36"/>
          <w:rtl/>
        </w:rPr>
        <w:t xml:space="preserve"> قال: قال رسول الله </w:t>
      </w:r>
      <w:r w:rsidRPr="001C36E4">
        <w:rPr>
          <w:rFonts w:ascii="Traditional Arabic" w:hAnsi="Traditional Arabic" w:cs="Traditional Arabic"/>
          <w:sz w:val="36"/>
          <w:szCs w:val="36"/>
          <w:rtl/>
        </w:rPr>
        <w:sym w:font="AGA Arabesque" w:char="F072"/>
      </w:r>
      <w:r w:rsidRPr="001C36E4">
        <w:rPr>
          <w:rFonts w:ascii="Traditional Arabic" w:hAnsi="Traditional Arabic" w:cs="Traditional Arabic"/>
          <w:sz w:val="36"/>
          <w:szCs w:val="36"/>
          <w:rtl/>
        </w:rPr>
        <w:t xml:space="preserve"> : </w:t>
      </w:r>
      <w:r>
        <w:rPr>
          <w:rFonts w:ascii="Traditional Arabic" w:hAnsi="Traditional Arabic" w:cs="Traditional Arabic" w:hint="cs"/>
          <w:sz w:val="36"/>
          <w:szCs w:val="36"/>
          <w:rtl/>
        </w:rPr>
        <w:t>(</w:t>
      </w:r>
      <w:r w:rsidRPr="001C36E4">
        <w:rPr>
          <w:rFonts w:ascii="Traditional Arabic" w:hAnsi="Traditional Arabic" w:cs="Traditional Arabic"/>
          <w:sz w:val="36"/>
          <w:szCs w:val="36"/>
          <w:rtl/>
        </w:rPr>
        <w:t>لا تقوم الساعة حتى يتقارب الزمان وتكون السنة كالشهر والشهر كالجمعة وتكون الجمع</w:t>
      </w:r>
      <w:r>
        <w:rPr>
          <w:rFonts w:ascii="Traditional Arabic" w:hAnsi="Traditional Arabic" w:cs="Traditional Arabic" w:hint="cs"/>
          <w:sz w:val="36"/>
          <w:szCs w:val="36"/>
          <w:rtl/>
        </w:rPr>
        <w:t>ة</w:t>
      </w:r>
      <w:r w:rsidRPr="001C36E4">
        <w:rPr>
          <w:rFonts w:ascii="Traditional Arabic" w:hAnsi="Traditional Arabic" w:cs="Traditional Arabic"/>
          <w:sz w:val="36"/>
          <w:szCs w:val="36"/>
          <w:rtl/>
        </w:rPr>
        <w:t xml:space="preserve"> كاليوم ويكون اليوم كالساعة وتكون الساعة كالضرمة بالنار</w:t>
      </w:r>
      <w:r>
        <w:rPr>
          <w:rFonts w:ascii="Traditional Arabic" w:hAnsi="Traditional Arabic" w:cs="Traditional Arabic" w:hint="cs"/>
          <w:sz w:val="36"/>
          <w:szCs w:val="36"/>
          <w:rtl/>
        </w:rPr>
        <w:t>)</w:t>
      </w:r>
      <w:r w:rsidRPr="001C36E4">
        <w:rPr>
          <w:rFonts w:ascii="Traditional Arabic" w:hAnsi="Traditional Arabic" w:cs="Traditional Arabic"/>
          <w:sz w:val="36"/>
          <w:szCs w:val="36"/>
          <w:rtl/>
        </w:rPr>
        <w:t>"</w:t>
      </w:r>
      <w:r w:rsidRPr="001C36E4">
        <w:rPr>
          <w:rStyle w:val="a3"/>
          <w:rFonts w:ascii="Traditional Arabic" w:hAnsi="Traditional Arabic"/>
          <w:sz w:val="36"/>
          <w:szCs w:val="36"/>
          <w:rtl/>
        </w:rPr>
        <w:t>(</w:t>
      </w:r>
      <w:r w:rsidRPr="001C36E4">
        <w:rPr>
          <w:rStyle w:val="a3"/>
          <w:rFonts w:ascii="Traditional Arabic" w:hAnsi="Traditional Arabic"/>
          <w:sz w:val="36"/>
          <w:szCs w:val="36"/>
          <w:rtl/>
        </w:rPr>
        <w:footnoteReference w:id="3"/>
      </w:r>
      <w:r w:rsidRPr="001C36E4">
        <w:rPr>
          <w:rStyle w:val="a3"/>
          <w:rFonts w:ascii="Traditional Arabic" w:hAnsi="Traditional Arabic"/>
          <w:sz w:val="36"/>
          <w:szCs w:val="36"/>
          <w:rtl/>
        </w:rPr>
        <w:t>)</w:t>
      </w:r>
      <w:r w:rsidRPr="001C36E4">
        <w:rPr>
          <w:rFonts w:ascii="Traditional Arabic" w:hAnsi="Traditional Arabic" w:cs="Traditional Arabic"/>
          <w:sz w:val="36"/>
          <w:szCs w:val="36"/>
          <w:rtl/>
        </w:rPr>
        <w:t>.</w:t>
      </w:r>
    </w:p>
    <w:p w:rsidR="009F7B9F" w:rsidRPr="001C36E4" w:rsidRDefault="00902031"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الشاهد من الحديث</w:t>
      </w:r>
      <w:r w:rsidR="009F7B9F" w:rsidRPr="001C36E4">
        <w:rPr>
          <w:rFonts w:ascii="Traditional Arabic" w:hAnsi="Traditional Arabic" w:cs="Traditional Arabic"/>
          <w:sz w:val="36"/>
          <w:szCs w:val="36"/>
          <w:rtl/>
        </w:rPr>
        <w:t>: (</w:t>
      </w:r>
      <w:r w:rsidR="009F7B9F" w:rsidRPr="008312B5">
        <w:rPr>
          <w:rFonts w:ascii="Traditional Arabic" w:hAnsi="Traditional Arabic" w:cs="Traditional Arabic"/>
          <w:b/>
          <w:bCs/>
          <w:sz w:val="36"/>
          <w:szCs w:val="36"/>
          <w:rtl/>
        </w:rPr>
        <w:t>وتظهر الفتن)</w:t>
      </w:r>
      <w:r>
        <w:rPr>
          <w:rFonts w:ascii="Traditional Arabic" w:hAnsi="Traditional Arabic" w:cs="Traditional Arabic"/>
          <w:sz w:val="36"/>
          <w:szCs w:val="36"/>
          <w:rtl/>
        </w:rPr>
        <w:t xml:space="preserve"> يعني تكثر وتشتهر</w:t>
      </w:r>
      <w:r>
        <w:rPr>
          <w:rFonts w:ascii="Traditional Arabic" w:hAnsi="Traditional Arabic" w:cs="Traditional Arabic" w:hint="cs"/>
          <w:sz w:val="36"/>
          <w:szCs w:val="36"/>
          <w:rtl/>
        </w:rPr>
        <w:t>.</w:t>
      </w:r>
    </w:p>
    <w:p w:rsidR="00A4621D" w:rsidRPr="001C36E4"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فدل ذلك على أن آخر</w:t>
      </w:r>
      <w:r>
        <w:rPr>
          <w:rFonts w:ascii="Traditional Arabic" w:hAnsi="Traditional Arabic" w:cs="Traditional Arabic"/>
          <w:sz w:val="36"/>
          <w:szCs w:val="36"/>
          <w:rtl/>
        </w:rPr>
        <w:t xml:space="preserve"> الزمان تكثر فيه الفتن بأنواعها</w:t>
      </w:r>
      <w:r>
        <w:rPr>
          <w:rFonts w:ascii="Traditional Arabic" w:hAnsi="Traditional Arabic" w:cs="Traditional Arabic" w:hint="cs"/>
          <w:sz w:val="36"/>
          <w:szCs w:val="36"/>
          <w:rtl/>
        </w:rPr>
        <w:t>.</w:t>
      </w:r>
    </w:p>
    <w:p w:rsidR="009F7B9F" w:rsidRDefault="009F7B9F" w:rsidP="00FE5F5B">
      <w:pPr>
        <w:autoSpaceDE w:val="0"/>
        <w:autoSpaceDN w:val="0"/>
        <w:adjustRightInd w:val="0"/>
        <w:rPr>
          <w:rFonts w:ascii="Traditional Arabic" w:hAnsi="Traditional Arabic" w:cs="Traditional Arabic"/>
          <w:sz w:val="36"/>
          <w:szCs w:val="36"/>
          <w:rtl/>
        </w:rPr>
      </w:pPr>
      <w:r w:rsidRPr="00A92B22">
        <w:rPr>
          <w:rFonts w:ascii="Traditional Arabic" w:hAnsi="Traditional Arabic" w:cs="Traditional Arabic" w:hint="cs"/>
          <w:b/>
          <w:bCs/>
          <w:sz w:val="36"/>
          <w:szCs w:val="36"/>
          <w:rtl/>
        </w:rPr>
        <w:t>ومما ورد في التحذير من الفتن</w:t>
      </w:r>
      <w:r>
        <w:rPr>
          <w:rFonts w:ascii="Traditional Arabic" w:hAnsi="Traditional Arabic" w:cs="Traditional Arabic" w:hint="cs"/>
          <w:sz w:val="36"/>
          <w:szCs w:val="36"/>
          <w:rtl/>
        </w:rPr>
        <w:t>، حديث</w:t>
      </w:r>
      <w:r w:rsidRPr="001C36E4">
        <w:rPr>
          <w:rFonts w:ascii="Traditional Arabic" w:hAnsi="Traditional Arabic" w:cs="Traditional Arabic"/>
          <w:sz w:val="36"/>
          <w:szCs w:val="36"/>
          <w:rtl/>
        </w:rPr>
        <w:t xml:space="preserve"> أَبِي هُرَيْرَةَ</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4"/>
      </w:r>
      <w:r w:rsidRPr="001C36E4">
        <w:rPr>
          <w:rFonts w:ascii="Traditional Arabic" w:hAnsi="Traditional Arabic" w:cs="Traditional Arabic"/>
          <w:sz w:val="36"/>
          <w:szCs w:val="36"/>
          <w:rtl/>
        </w:rPr>
        <w:t>، قَالَ: قَالَ رَسُولُ اللَّهِ صَلَّى اللهُ عَلَيْهِ وَسَلَّمَ: «سَتَكُونُ فِتَنٌ، القَاعِدُ فِيهَا خَيْرٌ مِنَ القَائِمِ، وَالقَائِمُ فِيهَا خَيْرٌ مِنَ المَاشِي، وَالمَاشِي فِيهَا خَيْرٌ مِنَ السَّاعِي، مَنْ تَشَرَّفَ لَهَا تَسْتَشْرِفْهُ، فَمَنْ وَجَدَ مِنْهَا مَلْجَأً، أَوْ مَعَاذًا، فَلْيَعُذْ بِهِ»  متفق عليه</w:t>
      </w:r>
    </w:p>
    <w:p w:rsidR="009F7B9F" w:rsidRPr="00A92B22" w:rsidRDefault="009F7B9F" w:rsidP="00FE5F5B">
      <w:pPr>
        <w:autoSpaceDE w:val="0"/>
        <w:autoSpaceDN w:val="0"/>
        <w:adjustRightInd w:val="0"/>
        <w:rPr>
          <w:rFonts w:ascii="Traditional Arabic" w:hAnsi="Traditional Arabic" w:cs="Traditional Arabic"/>
          <w:sz w:val="36"/>
          <w:szCs w:val="36"/>
          <w:rtl/>
        </w:rPr>
      </w:pPr>
      <w:r w:rsidRPr="00A92B22">
        <w:rPr>
          <w:rFonts w:ascii="Traditional Arabic" w:hAnsi="Traditional Arabic" w:cs="Traditional Arabic"/>
          <w:sz w:val="36"/>
          <w:szCs w:val="36"/>
          <w:rtl/>
        </w:rPr>
        <w:t xml:space="preserve">  </w:t>
      </w:r>
      <w:r w:rsidRPr="00A92B22">
        <w:rPr>
          <w:rFonts w:ascii="Traditional Arabic" w:hAnsi="Traditional Arabic" w:cs="Traditional Arabic" w:hint="cs"/>
          <w:sz w:val="36"/>
          <w:szCs w:val="36"/>
          <w:rtl/>
        </w:rPr>
        <w:t>(</w:t>
      </w:r>
      <w:r w:rsidRPr="00A92B22">
        <w:rPr>
          <w:rFonts w:ascii="Traditional Arabic" w:hAnsi="Traditional Arabic" w:cs="Traditional Arabic"/>
          <w:sz w:val="36"/>
          <w:szCs w:val="36"/>
          <w:rtl/>
        </w:rPr>
        <w:t>مَنْ تَشَرَّفَ لَهَا</w:t>
      </w:r>
      <w:r w:rsidRPr="00A92B22">
        <w:rPr>
          <w:rFonts w:ascii="Traditional Arabic" w:hAnsi="Traditional Arabic" w:cs="Traditional Arabic" w:hint="cs"/>
          <w:sz w:val="36"/>
          <w:szCs w:val="36"/>
          <w:rtl/>
        </w:rPr>
        <w:t>)</w:t>
      </w:r>
      <w:r w:rsidRPr="00A92B22">
        <w:rPr>
          <w:rFonts w:ascii="Traditional Arabic" w:hAnsi="Traditional Arabic" w:cs="Traditional Arabic"/>
          <w:sz w:val="36"/>
          <w:szCs w:val="36"/>
          <w:rtl/>
        </w:rPr>
        <w:t xml:space="preserve">  أَيْ تَطَلَّعَ لَهَا بِأَنْ يَتَصَدَّى وَيَتَعَرَّضَ لَهَا وَلَا يُعْرِضُ عَنْهَا</w:t>
      </w:r>
      <w:r w:rsidRPr="00A92B22">
        <w:rPr>
          <w:rFonts w:ascii="Traditional Arabic" w:hAnsi="Traditional Arabic" w:cs="Traditional Arabic" w:hint="cs"/>
          <w:sz w:val="36"/>
          <w:szCs w:val="36"/>
          <w:rtl/>
        </w:rPr>
        <w:t>.</w:t>
      </w:r>
    </w:p>
    <w:p w:rsidR="009F7B9F" w:rsidRPr="00A92B22" w:rsidRDefault="009F7B9F" w:rsidP="00FE5F5B">
      <w:pPr>
        <w:autoSpaceDE w:val="0"/>
        <w:autoSpaceDN w:val="0"/>
        <w:adjustRightInd w:val="0"/>
        <w:rPr>
          <w:rFonts w:ascii="Traditional Arabic" w:hAnsi="Traditional Arabic" w:cs="Traditional Arabic"/>
          <w:sz w:val="36"/>
          <w:szCs w:val="36"/>
          <w:rtl/>
        </w:rPr>
      </w:pPr>
      <w:r w:rsidRPr="00A92B22">
        <w:rPr>
          <w:rFonts w:ascii="Traditional Arabic" w:hAnsi="Traditional Arabic" w:cs="Traditional Arabic"/>
          <w:sz w:val="36"/>
          <w:szCs w:val="36"/>
          <w:rtl/>
        </w:rPr>
        <w:t xml:space="preserve">  </w:t>
      </w:r>
      <w:r w:rsidRPr="00A92B22">
        <w:rPr>
          <w:rFonts w:ascii="Traditional Arabic" w:hAnsi="Traditional Arabic" w:cs="Traditional Arabic" w:hint="cs"/>
          <w:sz w:val="36"/>
          <w:szCs w:val="36"/>
          <w:rtl/>
        </w:rPr>
        <w:t>(</w:t>
      </w:r>
      <w:r w:rsidRPr="00A92B22">
        <w:rPr>
          <w:rFonts w:ascii="Traditional Arabic" w:hAnsi="Traditional Arabic" w:cs="Traditional Arabic"/>
          <w:sz w:val="36"/>
          <w:szCs w:val="36"/>
          <w:rtl/>
        </w:rPr>
        <w:t>تَسْتَشْرِفُهُ</w:t>
      </w:r>
      <w:r w:rsidRPr="00A92B22">
        <w:rPr>
          <w:rFonts w:ascii="Traditional Arabic" w:hAnsi="Traditional Arabic" w:cs="Traditional Arabic" w:hint="cs"/>
          <w:sz w:val="36"/>
          <w:szCs w:val="36"/>
          <w:rtl/>
        </w:rPr>
        <w:t>)</w:t>
      </w:r>
      <w:r w:rsidRPr="00A92B22">
        <w:rPr>
          <w:rFonts w:ascii="Traditional Arabic" w:hAnsi="Traditional Arabic" w:cs="Traditional Arabic"/>
          <w:sz w:val="36"/>
          <w:szCs w:val="36"/>
          <w:rtl/>
        </w:rPr>
        <w:t xml:space="preserve"> أَيْ تُهْلِكُهُ بِأَنْ يُشْرِفَ مِنْهَا عَلَى الْهَلَاكِ</w:t>
      </w:r>
    </w:p>
    <w:p w:rsidR="004F3D08" w:rsidRDefault="009F7B9F" w:rsidP="008D3111">
      <w:pPr>
        <w:autoSpaceDE w:val="0"/>
        <w:autoSpaceDN w:val="0"/>
        <w:adjustRightInd w:val="0"/>
        <w:rPr>
          <w:rFonts w:ascii="Traditional Arabic" w:hAnsi="Traditional Arabic" w:cs="Traditional Arabic"/>
          <w:sz w:val="36"/>
          <w:szCs w:val="36"/>
          <w:rtl/>
        </w:rPr>
      </w:pPr>
      <w:r w:rsidRPr="00A92B22">
        <w:rPr>
          <w:rFonts w:ascii="Traditional Arabic" w:hAnsi="Traditional Arabic" w:cs="Traditional Arabic" w:hint="cs"/>
          <w:sz w:val="36"/>
          <w:szCs w:val="36"/>
          <w:rtl/>
        </w:rPr>
        <w:t>(</w:t>
      </w:r>
      <w:r w:rsidRPr="00A92B22">
        <w:rPr>
          <w:rFonts w:ascii="Traditional Arabic" w:hAnsi="Traditional Arabic" w:cs="Traditional Arabic"/>
          <w:sz w:val="36"/>
          <w:szCs w:val="36"/>
          <w:rtl/>
        </w:rPr>
        <w:t>فَلْيَعُذْ بِهِ</w:t>
      </w:r>
      <w:r w:rsidRPr="00A92B22">
        <w:rPr>
          <w:rFonts w:ascii="Traditional Arabic" w:hAnsi="Traditional Arabic" w:cs="Traditional Arabic" w:hint="cs"/>
          <w:sz w:val="36"/>
          <w:szCs w:val="36"/>
          <w:rtl/>
        </w:rPr>
        <w:t>) أي من وجد مكانا يعتصم به من شر الفتن فليلجا إليه.</w:t>
      </w:r>
    </w:p>
    <w:p w:rsidR="004F3D08" w:rsidRPr="00A4621D" w:rsidRDefault="004F3D08" w:rsidP="00FE5F5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طرق حماية الشباب</w:t>
      </w:r>
      <w:r w:rsidRPr="00A4621D">
        <w:rPr>
          <w:rFonts w:ascii="Traditional Arabic" w:hAnsi="Traditional Arabic" w:cs="Traditional Arabic" w:hint="cs"/>
          <w:b/>
          <w:bCs/>
          <w:sz w:val="36"/>
          <w:szCs w:val="36"/>
          <w:rtl/>
        </w:rPr>
        <w:t xml:space="preserve"> من فتن الشهوات:</w:t>
      </w:r>
    </w:p>
    <w:p w:rsidR="004F3D08" w:rsidRPr="00A4621D" w:rsidRDefault="004F3D08" w:rsidP="00FE5F5B">
      <w:pPr>
        <w:spacing w:before="120"/>
        <w:jc w:val="both"/>
        <w:rPr>
          <w:rFonts w:ascii="Traditional Arabic" w:hAnsi="Traditional Arabic" w:cs="Traditional Arabic"/>
          <w:sz w:val="36"/>
          <w:szCs w:val="36"/>
          <w:rtl/>
        </w:rPr>
      </w:pPr>
      <w:r w:rsidRPr="00A4621D">
        <w:rPr>
          <w:rFonts w:ascii="Traditional Arabic" w:hAnsi="Traditional Arabic" w:cs="Traditional Arabic" w:hint="cs"/>
          <w:sz w:val="36"/>
          <w:szCs w:val="36"/>
          <w:rtl/>
        </w:rPr>
        <w:lastRenderedPageBreak/>
        <w:t>في هذا الزمان انفتحت أبواب فتن الشهوات على كثير من الناس، وعظم خطرها خاصة على الشباب.</w:t>
      </w:r>
    </w:p>
    <w:p w:rsidR="004F3D08" w:rsidRPr="00A4621D" w:rsidRDefault="004F3D08" w:rsidP="00FE5F5B">
      <w:pPr>
        <w:spacing w:before="120"/>
        <w:jc w:val="both"/>
        <w:rPr>
          <w:rFonts w:ascii="Traditional Arabic" w:hAnsi="Traditional Arabic" w:cs="Traditional Arabic"/>
          <w:sz w:val="36"/>
          <w:szCs w:val="36"/>
          <w:rtl/>
        </w:rPr>
      </w:pPr>
      <w:r w:rsidRPr="00A4621D">
        <w:rPr>
          <w:rFonts w:ascii="Traditional Arabic" w:hAnsi="Traditional Arabic" w:cs="Traditional Arabic" w:hint="cs"/>
          <w:sz w:val="36"/>
          <w:szCs w:val="36"/>
          <w:rtl/>
        </w:rPr>
        <w:t>والشهوات التي يفتتن بها الناس كثيرة، اقتصر منها على فتنتين عظيمتين، وهما فتنة المال، وفتنة النساء.</w:t>
      </w:r>
    </w:p>
    <w:p w:rsidR="004F3D08" w:rsidRDefault="004F3D08" w:rsidP="00FE5F5B">
      <w:pPr>
        <w:spacing w:before="120"/>
        <w:jc w:val="both"/>
        <w:rPr>
          <w:rFonts w:ascii="Traditional Arabic" w:hAnsi="Traditional Arabic" w:cs="Traditional Arabic"/>
          <w:sz w:val="36"/>
          <w:szCs w:val="36"/>
          <w:rtl/>
        </w:rPr>
      </w:pPr>
      <w:r w:rsidRPr="00A4621D">
        <w:rPr>
          <w:rFonts w:ascii="Traditional Arabic" w:hAnsi="Traditional Arabic" w:cs="Traditional Arabic" w:hint="cs"/>
          <w:sz w:val="36"/>
          <w:szCs w:val="36"/>
          <w:rtl/>
        </w:rPr>
        <w:t xml:space="preserve">أما فتنة المال، فقد افتتن </w:t>
      </w:r>
      <w:r>
        <w:rPr>
          <w:rFonts w:ascii="Traditional Arabic" w:hAnsi="Traditional Arabic" w:cs="Traditional Arabic" w:hint="cs"/>
          <w:sz w:val="36"/>
          <w:szCs w:val="36"/>
          <w:rtl/>
        </w:rPr>
        <w:t>فئام</w:t>
      </w:r>
      <w:r w:rsidRPr="00A4621D">
        <w:rPr>
          <w:rFonts w:ascii="Traditional Arabic" w:hAnsi="Traditional Arabic" w:cs="Traditional Arabic" w:hint="cs"/>
          <w:sz w:val="36"/>
          <w:szCs w:val="36"/>
          <w:rtl/>
        </w:rPr>
        <w:t xml:space="preserve"> من الناس به، فتجد بعضهم لا يبالي في كسبه للمال، هل هو من حلال أو حرام، وهذا مصداق قوله </w:t>
      </w:r>
      <w:r w:rsidRPr="00A4621D">
        <w:rPr>
          <w:rFonts w:ascii="Traditional Arabic" w:hAnsi="Traditional Arabic" w:cs="Traditional Arabic" w:hint="cs"/>
          <w:sz w:val="36"/>
          <w:szCs w:val="36"/>
        </w:rPr>
        <w:sym w:font="AGA Arabesque" w:char="F072"/>
      </w:r>
      <w:r w:rsidRPr="00A4621D">
        <w:rPr>
          <w:rFonts w:ascii="Traditional Arabic" w:hAnsi="Traditional Arabic" w:cs="Traditional Arabic" w:hint="cs"/>
          <w:sz w:val="36"/>
          <w:szCs w:val="36"/>
          <w:rtl/>
        </w:rPr>
        <w:t>: (يأتي على الناس زمان لا يبالي المرء أمن حلال أكل</w:t>
      </w:r>
      <w:r w:rsidR="00FE5F5B">
        <w:rPr>
          <w:rFonts w:ascii="Traditional Arabic" w:hAnsi="Traditional Arabic" w:cs="Traditional Arabic" w:hint="cs"/>
          <w:sz w:val="36"/>
          <w:szCs w:val="36"/>
          <w:rtl/>
        </w:rPr>
        <w:t xml:space="preserve"> أم من حرام) </w:t>
      </w:r>
    </w:p>
    <w:p w:rsidR="004F3D08" w:rsidRDefault="004F3D08" w:rsidP="00FE5F5B">
      <w:pPr>
        <w:spacing w:before="120"/>
        <w:jc w:val="both"/>
        <w:rPr>
          <w:rFonts w:ascii="Traditional Arabic" w:hAnsi="Traditional Arabic" w:cs="Traditional Arabic"/>
          <w:sz w:val="36"/>
          <w:szCs w:val="36"/>
          <w:rtl/>
        </w:rPr>
      </w:pPr>
      <w:r>
        <w:rPr>
          <w:rFonts w:ascii="Traditional Arabic" w:hAnsi="Traditional Arabic" w:cs="Traditional Arabic" w:hint="cs"/>
          <w:sz w:val="36"/>
          <w:szCs w:val="36"/>
          <w:rtl/>
        </w:rPr>
        <w:t>ومن طرق الحماية من هذه الفتنة استحضار محاسبة الله تعالى لعبده على المال، ففي الحديث: (لا تزولا قدما عبد يوم القيامة حتى يسأل عن أربع) وذكر منها: (وعن ماله من أين اكتسبه وفيم أنفقه)</w:t>
      </w:r>
    </w:p>
    <w:p w:rsidR="004F3D08" w:rsidRDefault="004F3D08" w:rsidP="00FE5F5B">
      <w:pPr>
        <w:spacing w:before="1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أيضا من طرق الحماية من الافتتان بالمال الحرام، استحضار وعيد الله تعالى لمن يأكل المال الحرام، قال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(كل جسد نبت من سحت فالنار أولى به) </w:t>
      </w:r>
    </w:p>
    <w:p w:rsidR="004F3D08" w:rsidRPr="00A4621D" w:rsidRDefault="004F3D08" w:rsidP="00FE5F5B">
      <w:pPr>
        <w:spacing w:before="120"/>
        <w:jc w:val="both"/>
        <w:rPr>
          <w:rFonts w:ascii="Traditional Arabic" w:hAnsi="Traditional Arabic" w:cs="Traditional Arabic"/>
          <w:sz w:val="36"/>
          <w:szCs w:val="36"/>
          <w:rtl/>
        </w:rPr>
      </w:pPr>
      <w:r>
        <w:rPr>
          <w:rFonts w:ascii="Traditional Arabic" w:hAnsi="Traditional Arabic" w:cs="Traditional Arabic" w:hint="cs"/>
          <w:sz w:val="36"/>
          <w:szCs w:val="36"/>
          <w:rtl/>
        </w:rPr>
        <w:t>وليعلم المرء أن الله تعالى قد تكفل برزق عباده، فلا يعجل بأخذ رزقه بطريق حرام، فإنه لو تأنى وصبر وبذل الأسباب المباحة والمشروعة لجاء</w:t>
      </w:r>
      <w:r w:rsidR="00FE5F5B">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الرزق من الله تعالى، فإن الله عز وجل يقول: (وما من دابة في الأرض إلا على الله رزقها) </w:t>
      </w:r>
    </w:p>
    <w:p w:rsidR="004F3D08" w:rsidRDefault="004F3D08" w:rsidP="00FE5F5B">
      <w:pPr>
        <w:spacing w:before="1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وأما فتنة النساء</w:t>
      </w:r>
      <w:r w:rsidR="00FE5F5B">
        <w:rPr>
          <w:rFonts w:ascii="Traditional Arabic" w:hAnsi="Traditional Arabic" w:cs="Traditional Arabic" w:hint="cs"/>
          <w:sz w:val="36"/>
          <w:szCs w:val="36"/>
          <w:rtl/>
        </w:rPr>
        <w:t>، فإنها تكون ب</w:t>
      </w:r>
      <w:r w:rsidRPr="00A4621D">
        <w:rPr>
          <w:rFonts w:ascii="Traditional Arabic" w:hAnsi="Traditional Arabic" w:cs="Traditional Arabic" w:hint="cs"/>
          <w:sz w:val="36"/>
          <w:szCs w:val="36"/>
          <w:rtl/>
        </w:rPr>
        <w:t>الن</w:t>
      </w:r>
      <w:r w:rsidR="00FE5F5B">
        <w:rPr>
          <w:rFonts w:ascii="Traditional Arabic" w:hAnsi="Traditional Arabic" w:cs="Traditional Arabic" w:hint="cs"/>
          <w:sz w:val="36"/>
          <w:szCs w:val="36"/>
          <w:rtl/>
        </w:rPr>
        <w:t>ظر إليهن ومواقعة الحرام معن، و</w:t>
      </w:r>
      <w:r>
        <w:rPr>
          <w:rFonts w:ascii="Traditional Arabic" w:hAnsi="Traditional Arabic" w:cs="Traditional Arabic" w:hint="cs"/>
          <w:sz w:val="36"/>
          <w:szCs w:val="36"/>
          <w:rtl/>
        </w:rPr>
        <w:t xml:space="preserve">هي فتنة عظيمة وقع فيها كثير من الناس خاصة الشباب، </w:t>
      </w:r>
      <w:r w:rsidRPr="00A4621D">
        <w:rPr>
          <w:rFonts w:ascii="Traditional Arabic" w:hAnsi="Traditional Arabic" w:cs="Traditional Arabic" w:hint="cs"/>
          <w:sz w:val="36"/>
          <w:szCs w:val="36"/>
          <w:rtl/>
        </w:rPr>
        <w:t xml:space="preserve">يقول الله تعالى: </w:t>
      </w:r>
      <w:r w:rsidRPr="00A4621D">
        <w:rPr>
          <w:rFonts w:ascii="Traditional Arabic" w:hAnsi="Traditional Arabic" w:cs="Traditional Arabic"/>
          <w:sz w:val="36"/>
          <w:szCs w:val="36"/>
          <w:rtl/>
        </w:rPr>
        <w:t>(زين</w:t>
      </w:r>
      <w:r w:rsidRPr="009F7B9F">
        <w:rPr>
          <w:rFonts w:ascii="Traditional Arabic" w:hAnsi="Traditional Arabic" w:cs="Traditional Arabic"/>
          <w:sz w:val="36"/>
          <w:szCs w:val="36"/>
          <w:rtl/>
        </w:rPr>
        <w:t xml:space="preserve"> للناس حب الشهوات من النساء والبنين والقناطير المقنطرة من الذهب والفضة والخيل المسومة والأنعام والحرث ذلك متاع الحياة الدنيا والله عنده حسن المآب) </w:t>
      </w:r>
      <w:r>
        <w:rPr>
          <w:rFonts w:ascii="Traditional Arabic" w:hAnsi="Traditional Arabic" w:cs="Traditional Arabic" w:hint="cs"/>
          <w:sz w:val="36"/>
          <w:szCs w:val="36"/>
          <w:rtl/>
        </w:rPr>
        <w:t>فبدأ جل وعلا بفتنة النساء.</w:t>
      </w:r>
    </w:p>
    <w:p w:rsidR="004F3D08" w:rsidRPr="009B414E" w:rsidRDefault="004F3D08" w:rsidP="00FE5F5B">
      <w:pPr>
        <w:spacing w:before="120"/>
        <w:ind w:firstLine="720"/>
        <w:jc w:val="both"/>
        <w:rPr>
          <w:rFonts w:ascii="Traditional Arabic" w:hAnsi="Traditional Arabic" w:cs="Traditional Arabic"/>
          <w:sz w:val="36"/>
          <w:szCs w:val="36"/>
          <w:u w:val="single"/>
          <w:rtl/>
        </w:rPr>
      </w:pPr>
      <w:r w:rsidRPr="009F7B9F">
        <w:rPr>
          <w:rFonts w:ascii="Traditional Arabic" w:hAnsi="Traditional Arabic" w:cs="Traditional Arabic"/>
          <w:sz w:val="36"/>
          <w:szCs w:val="36"/>
          <w:rtl/>
        </w:rPr>
        <w:t xml:space="preserve">وقَالَ َتَعَالَى : (وخُلقَ الإنسَانُ ضَعِيفَاً) قال طَاوسُ بنُ كيسَانَ رَحِمَهُ الله تَعَالَى في تفسير هذه الآية: "أيْ: (ضَعِيفَاً في أمرِ النِّسَاءِ) وقال وكيع رحمه الله تعالى: يذهب عقله عندهن. وفي هذا المعنى يقول  النبي </w:t>
      </w:r>
      <w:r w:rsidRPr="009F7B9F">
        <w:rPr>
          <w:rFonts w:ascii="Traditional Arabic" w:hAnsi="Traditional Arabic" w:cs="Traditional Arabic"/>
          <w:sz w:val="36"/>
          <w:szCs w:val="36"/>
        </w:rPr>
        <w:sym w:font="AGA Arabesque" w:char="F072"/>
      </w:r>
      <w:r w:rsidRPr="009F7B9F">
        <w:rPr>
          <w:rFonts w:ascii="Traditional Arabic" w:hAnsi="Traditional Arabic" w:cs="Traditional Arabic"/>
          <w:sz w:val="36"/>
          <w:szCs w:val="36"/>
          <w:rtl/>
        </w:rPr>
        <w:t xml:space="preserve"> : (ما رأيت من ناقصات عقل ودين أذهب للب الرجل الحازم من إحداكن)</w:t>
      </w:r>
    </w:p>
    <w:p w:rsidR="004F3D08" w:rsidRPr="009F7B9F" w:rsidRDefault="004F3D08" w:rsidP="00FE5F5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وحذرنا النبي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xml:space="preserve"> </w:t>
      </w:r>
      <w:r w:rsidRPr="009F7B9F">
        <w:rPr>
          <w:rFonts w:ascii="Traditional Arabic" w:hAnsi="Traditional Arabic" w:cs="Traditional Arabic"/>
          <w:sz w:val="36"/>
          <w:szCs w:val="36"/>
          <w:rtl/>
        </w:rPr>
        <w:t>من فتنة النساء فقال: (مَا تَرَكْتُ بَعْدِى فِتْنَةً أَضَرَّ عَلَى الرِّجَالِ مِنَ النِّسَاءِ) متفق عليه.</w:t>
      </w:r>
    </w:p>
    <w:p w:rsidR="004F3D08" w:rsidRPr="009F7B9F" w:rsidRDefault="004F3D08" w:rsidP="00FE5F5B">
      <w:pPr>
        <w:autoSpaceDE w:val="0"/>
        <w:autoSpaceDN w:val="0"/>
        <w:adjustRightInd w:val="0"/>
        <w:rPr>
          <w:rFonts w:ascii="Traditional Arabic" w:hAnsi="Traditional Arabic" w:cs="Traditional Arabic"/>
          <w:sz w:val="36"/>
          <w:szCs w:val="36"/>
          <w:rtl/>
        </w:rPr>
      </w:pPr>
      <w:r w:rsidRPr="009F7B9F">
        <w:rPr>
          <w:rFonts w:ascii="Traditional Arabic" w:hAnsi="Traditional Arabic" w:cs="Traditional Arabic"/>
          <w:sz w:val="36"/>
          <w:szCs w:val="36"/>
          <w:rtl/>
        </w:rPr>
        <w:t xml:space="preserve">وعَنْ أَبِى سَعِيدٍ الْخُدْرِىِّ عَنِ النَّبِىِّ </w:t>
      </w:r>
      <w:r w:rsidRPr="009F7B9F">
        <w:rPr>
          <w:rFonts w:ascii="Traditional Arabic" w:hAnsi="Traditional Arabic" w:cs="Traditional Arabic"/>
          <w:sz w:val="36"/>
          <w:szCs w:val="36"/>
        </w:rPr>
        <w:sym w:font="AGA Arabesque" w:char="F072"/>
      </w:r>
      <w:r w:rsidRPr="009F7B9F">
        <w:rPr>
          <w:rFonts w:ascii="Traditional Arabic" w:hAnsi="Traditional Arabic" w:cs="Traditional Arabic"/>
          <w:sz w:val="36"/>
          <w:szCs w:val="36"/>
          <w:rtl/>
        </w:rPr>
        <w:t xml:space="preserve"> قَالَ:( إِنَّ الدُّنْيَا حُلْوَةٌ خَضِرَةٌ، وَإِنَّ اللَّهَ مُسْتَخْلِفُكُمْ فِيهَا فَيَنْظُرُ كَيْفَ تَعْمَلُونَ، فَاتَّقُوا الدُّنْيَا، وَاتَّقُوا النِّسَاءَ، فَإِنَّ أَوَّلَ فِتْنَةِ بَنِى إِسْرَائِيلَ كَانَتْ فِى النِّسَاءِ) رواه مسلم.</w:t>
      </w:r>
    </w:p>
    <w:p w:rsidR="004F3D08" w:rsidRDefault="004F3D08" w:rsidP="00FE5F5B">
      <w:pPr>
        <w:rPr>
          <w:rFonts w:ascii="Traditional Arabic" w:hAnsi="Traditional Arabic" w:cs="Traditional Arabic"/>
          <w:sz w:val="36"/>
          <w:szCs w:val="36"/>
          <w:rtl/>
        </w:rPr>
      </w:pPr>
      <w:r w:rsidRPr="009F7B9F">
        <w:rPr>
          <w:rFonts w:ascii="Traditional Arabic" w:hAnsi="Traditional Arabic" w:cs="Traditional Arabic"/>
          <w:sz w:val="36"/>
          <w:szCs w:val="36"/>
          <w:rtl/>
        </w:rPr>
        <w:lastRenderedPageBreak/>
        <w:t>وإذا تبين عظم خطر الن</w:t>
      </w:r>
      <w:r>
        <w:rPr>
          <w:rFonts w:ascii="Traditional Arabic" w:hAnsi="Traditional Arabic" w:cs="Traditional Arabic"/>
          <w:sz w:val="36"/>
          <w:szCs w:val="36"/>
          <w:rtl/>
        </w:rPr>
        <w:t>ساء على المرء</w:t>
      </w:r>
      <w:r w:rsidR="00FE5F5B">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فإن من </w:t>
      </w:r>
      <w:r>
        <w:rPr>
          <w:rFonts w:ascii="Traditional Arabic" w:hAnsi="Traditional Arabic" w:cs="Traditional Arabic" w:hint="cs"/>
          <w:sz w:val="36"/>
          <w:szCs w:val="36"/>
          <w:rtl/>
        </w:rPr>
        <w:t>طرق الحماية</w:t>
      </w:r>
      <w:r w:rsidRPr="009F7B9F">
        <w:rPr>
          <w:rFonts w:ascii="Traditional Arabic" w:hAnsi="Traditional Arabic" w:cs="Traditional Arabic"/>
          <w:sz w:val="36"/>
          <w:szCs w:val="36"/>
          <w:rtl/>
        </w:rPr>
        <w:t xml:space="preserve"> من فتنتهن، غضَ البصرِ عنهن وكفَ</w:t>
      </w:r>
      <w:r>
        <w:rPr>
          <w:rFonts w:ascii="Traditional Arabic" w:hAnsi="Traditional Arabic" w:cs="Traditional Arabic"/>
          <w:sz w:val="36"/>
          <w:szCs w:val="36"/>
          <w:rtl/>
        </w:rPr>
        <w:t>ه عن النظر إليهن</w:t>
      </w:r>
      <w:r>
        <w:rPr>
          <w:rFonts w:ascii="Traditional Arabic" w:hAnsi="Traditional Arabic" w:cs="Traditional Arabic" w:hint="cs"/>
          <w:sz w:val="36"/>
          <w:szCs w:val="36"/>
          <w:rtl/>
        </w:rPr>
        <w:t>.</w:t>
      </w:r>
      <w:r w:rsidRPr="009F7B9F">
        <w:rPr>
          <w:rFonts w:ascii="Traditional Arabic" w:hAnsi="Traditional Arabic" w:cs="Traditional Arabic"/>
          <w:sz w:val="36"/>
          <w:szCs w:val="36"/>
          <w:rtl/>
        </w:rPr>
        <w:t xml:space="preserve"> </w:t>
      </w:r>
    </w:p>
    <w:p w:rsidR="004F3D08" w:rsidRPr="009F7B9F" w:rsidRDefault="004F3D08" w:rsidP="00FE5F5B">
      <w:pPr>
        <w:rPr>
          <w:rFonts w:ascii="Traditional Arabic" w:hAnsi="Traditional Arabic" w:cs="Traditional Arabic"/>
          <w:sz w:val="36"/>
          <w:szCs w:val="36"/>
          <w:rtl/>
        </w:rPr>
      </w:pPr>
      <w:r w:rsidRPr="009F7B9F">
        <w:rPr>
          <w:rFonts w:ascii="Traditional Arabic" w:hAnsi="Traditional Arabic" w:cs="Traditional Arabic"/>
          <w:sz w:val="36"/>
          <w:szCs w:val="36"/>
          <w:rtl/>
        </w:rPr>
        <w:t xml:space="preserve">يقول الله جل وعلا: {قُل لِّلْمُؤْمِنِينَ يَغُضُّوا مِنْ أَبْصَارِهِمْ وَيَحْفَظُوا فُرُوجَهُمْ ذلك أزكى لهم إن الله خبير بما يصنعون}. ففي هذه الآية أمر للمؤمنين بغض أبصارهم عن الحرام، وحفظ فروجهم عما لا يحل لهم، وتأمل، كيف قدَّم الله غض البصر على حفظ الفرج، وما ذاك، إلا لأن غض البصر وسيلة إلى تحصين الفرج، وإطلاق النظر إلى الحرام طريق إلى الزنا، وموصل إلى الفجور والخنا. </w:t>
      </w:r>
    </w:p>
    <w:p w:rsidR="004F3D08" w:rsidRPr="009F7B9F" w:rsidRDefault="004F3D08" w:rsidP="00FE5F5B">
      <w:pPr>
        <w:autoSpaceDE w:val="0"/>
        <w:autoSpaceDN w:val="0"/>
        <w:adjustRightInd w:val="0"/>
        <w:rPr>
          <w:rFonts w:ascii="Traditional Arabic" w:hAnsi="Traditional Arabic" w:cs="Traditional Arabic"/>
          <w:sz w:val="36"/>
          <w:szCs w:val="36"/>
          <w:rtl/>
        </w:rPr>
      </w:pPr>
      <w:r w:rsidRPr="009F7B9F">
        <w:rPr>
          <w:rFonts w:ascii="Traditional Arabic" w:hAnsi="Traditional Arabic" w:cs="Traditional Arabic"/>
          <w:sz w:val="36"/>
          <w:szCs w:val="36"/>
          <w:rtl/>
        </w:rPr>
        <w:t>ومن الآيات الواردة في حفظ البصر قولُه تَعَالَى : (إنَّ السَّمْعَ وَالبَصَرَ والفُؤادَ كُلُّ أُولئِكَ كَانَ عَنْهُ مَسْئُولاً)</w:t>
      </w:r>
      <w:r>
        <w:rPr>
          <w:rFonts w:ascii="Traditional Arabic" w:hAnsi="Traditional Arabic" w:cs="Traditional Arabic"/>
          <w:sz w:val="36"/>
          <w:szCs w:val="36"/>
          <w:rtl/>
        </w:rPr>
        <w:t xml:space="preserve"> </w:t>
      </w:r>
    </w:p>
    <w:p w:rsidR="004F3D08" w:rsidRPr="009F7B9F" w:rsidRDefault="004F3D08" w:rsidP="00FE5F5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ومن غض بصره عن الحرام فإن</w:t>
      </w:r>
      <w:r>
        <w:rPr>
          <w:rFonts w:ascii="Traditional Arabic" w:hAnsi="Traditional Arabic" w:cs="Traditional Arabic" w:hint="cs"/>
          <w:sz w:val="36"/>
          <w:szCs w:val="36"/>
          <w:rtl/>
        </w:rPr>
        <w:t>ه يثاب عند الله ثوابا عظيما</w:t>
      </w:r>
      <w:r w:rsidRPr="009F7B9F">
        <w:rPr>
          <w:rFonts w:ascii="Traditional Arabic" w:hAnsi="Traditional Arabic" w:cs="Traditional Arabic"/>
          <w:sz w:val="36"/>
          <w:szCs w:val="36"/>
          <w:rtl/>
        </w:rPr>
        <w:t>، فعن معاوية بن حيدة رضي الله عنه قال قال رسول الله صلى الله عليه وسلم: (ثلاثة لا ترى أعينهم النار عين حرست في سبيل الله وعين بكت من خشية الله وعين كفت عن محارم الله) رواه الطبراني. – قال الألباني في صحي</w:t>
      </w:r>
      <w:r w:rsidR="00FE5F5B">
        <w:rPr>
          <w:rFonts w:ascii="Traditional Arabic" w:hAnsi="Traditional Arabic" w:cs="Traditional Arabic"/>
          <w:sz w:val="36"/>
          <w:szCs w:val="36"/>
          <w:rtl/>
        </w:rPr>
        <w:t>ح الترغيب برقم 1231 : حسن لغيره</w:t>
      </w:r>
      <w:r w:rsidR="00FE5F5B">
        <w:rPr>
          <w:rFonts w:ascii="Traditional Arabic" w:hAnsi="Traditional Arabic" w:cs="Traditional Arabic" w:hint="cs"/>
          <w:sz w:val="36"/>
          <w:szCs w:val="36"/>
          <w:rtl/>
        </w:rPr>
        <w:t>.</w:t>
      </w:r>
    </w:p>
    <w:p w:rsidR="004F3D08" w:rsidRPr="009F7B9F" w:rsidRDefault="004F3D08" w:rsidP="00FE5F5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و</w:t>
      </w:r>
      <w:r>
        <w:rPr>
          <w:rFonts w:ascii="Traditional Arabic" w:hAnsi="Traditional Arabic" w:cs="Traditional Arabic" w:hint="cs"/>
          <w:sz w:val="36"/>
          <w:szCs w:val="36"/>
          <w:rtl/>
        </w:rPr>
        <w:t xml:space="preserve">لا يخفى أن </w:t>
      </w:r>
      <w:r w:rsidRPr="009F7B9F">
        <w:rPr>
          <w:rFonts w:ascii="Traditional Arabic" w:hAnsi="Traditional Arabic" w:cs="Traditional Arabic"/>
          <w:sz w:val="36"/>
          <w:szCs w:val="36"/>
          <w:rtl/>
        </w:rPr>
        <w:t>النظر متى ما وقع على الحرام وجب صرفه عنه مباشرة، فإن النظرة الأولى معفو عنها، فعن جرير - رضي الله عنه - قَالَ : سألت رسول الله - صلى الله عليه وسلم - عن نَظَرِ الفَجْأَةِ فَقَالَ : ((اصْرِفْ بَصَرَكَ )) . رواه مسلم .</w:t>
      </w:r>
    </w:p>
    <w:p w:rsidR="004F3D08" w:rsidRPr="00FE5F5B" w:rsidRDefault="004F3D08" w:rsidP="00FE5F5B">
      <w:pPr>
        <w:autoSpaceDE w:val="0"/>
        <w:autoSpaceDN w:val="0"/>
        <w:adjustRightInd w:val="0"/>
        <w:rPr>
          <w:rFonts w:ascii="Traditional Arabic" w:hAnsi="Traditional Arabic" w:cs="Traditional Arabic"/>
          <w:b/>
          <w:bCs/>
          <w:sz w:val="36"/>
          <w:szCs w:val="36"/>
          <w:rtl/>
        </w:rPr>
      </w:pPr>
      <w:r w:rsidRPr="009F7B9F">
        <w:rPr>
          <w:rFonts w:ascii="Traditional Arabic" w:hAnsi="Traditional Arabic" w:cs="Traditional Arabic"/>
          <w:sz w:val="36"/>
          <w:szCs w:val="36"/>
          <w:rtl/>
        </w:rPr>
        <w:t xml:space="preserve">وعَنِ بُرَيْدَةَ رضي الله عنه قَالَ قَالَ رَسُولُ اللَّهِ </w:t>
      </w:r>
      <w:r w:rsidRPr="009F7B9F">
        <w:rPr>
          <w:rFonts w:ascii="Traditional Arabic" w:hAnsi="Traditional Arabic" w:cs="Traditional Arabic"/>
          <w:sz w:val="36"/>
          <w:szCs w:val="36"/>
        </w:rPr>
        <w:sym w:font="AGA Arabesque" w:char="F072"/>
      </w:r>
      <w:r w:rsidRPr="009F7B9F">
        <w:rPr>
          <w:rFonts w:ascii="Traditional Arabic" w:hAnsi="Traditional Arabic" w:cs="Traditional Arabic"/>
          <w:sz w:val="36"/>
          <w:szCs w:val="36"/>
          <w:rtl/>
        </w:rPr>
        <w:t xml:space="preserve">  لِعَلِىٍّ رضي الله عنه « يَا عَلِىُّ لاَ تُتْبِعِ النَّظْرَةَ النَّظْرَةَ فَإِنَّ لَكَ الأُولَى وَلَيْسَتْ لَكَ الآخِرَةُ ». رواه أبو داود 2151 ش وأحمد 1369 وقال أحمد شاكر: إسناده صحيح. وحسنه الألباني.</w:t>
      </w:r>
    </w:p>
    <w:p w:rsidR="004F3D08" w:rsidRPr="009F7B9F" w:rsidRDefault="004F3D08" w:rsidP="00FE5F5B">
      <w:pPr>
        <w:rPr>
          <w:rFonts w:ascii="Traditional Arabic" w:hAnsi="Traditional Arabic" w:cs="Traditional Arabic"/>
          <w:sz w:val="36"/>
          <w:szCs w:val="36"/>
          <w:rtl/>
        </w:rPr>
      </w:pPr>
      <w:r w:rsidRPr="009F7B9F">
        <w:rPr>
          <w:rFonts w:ascii="Traditional Arabic" w:hAnsi="Traditional Arabic" w:cs="Traditional Arabic"/>
          <w:sz w:val="36"/>
          <w:szCs w:val="36"/>
          <w:rtl/>
        </w:rPr>
        <w:t>وأكثر فساد القلب من النظر إلى الحرام، فمن غض بصره سلم له قلبه، ومن أطلق بصره في المحرمات صار من الهالكين. واعلم</w:t>
      </w:r>
      <w:r w:rsidR="00FE5F5B">
        <w:rPr>
          <w:rFonts w:ascii="Traditional Arabic" w:hAnsi="Traditional Arabic" w:cs="Traditional Arabic" w:hint="cs"/>
          <w:sz w:val="36"/>
          <w:szCs w:val="36"/>
          <w:rtl/>
        </w:rPr>
        <w:t xml:space="preserve"> أيها الشاب</w:t>
      </w:r>
      <w:r w:rsidRPr="009F7B9F">
        <w:rPr>
          <w:rFonts w:ascii="Traditional Arabic" w:hAnsi="Traditional Arabic" w:cs="Traditional Arabic"/>
          <w:sz w:val="36"/>
          <w:szCs w:val="36"/>
          <w:rtl/>
        </w:rPr>
        <w:t xml:space="preserve"> أن البصر نعمة من الله تعالى أنعم بها عليك، فلا تعصه بنعمته فتنظر إلى ما حرم عليك، فإنه لو شاء لسلبك هذه النعمة، وعاقبك بالعمى جزاء وفاقاً.   </w:t>
      </w:r>
    </w:p>
    <w:p w:rsidR="004F3D08" w:rsidRDefault="004F3D08" w:rsidP="00FE5F5B">
      <w:pPr>
        <w:rPr>
          <w:rFonts w:ascii="Traditional Arabic" w:hAnsi="Traditional Arabic" w:cs="Traditional Arabic"/>
          <w:sz w:val="36"/>
          <w:szCs w:val="36"/>
          <w:rtl/>
        </w:rPr>
      </w:pPr>
      <w:r>
        <w:rPr>
          <w:rFonts w:ascii="Traditional Arabic" w:hAnsi="Traditional Arabic" w:cs="Traditional Arabic" w:hint="cs"/>
          <w:sz w:val="36"/>
          <w:szCs w:val="36"/>
          <w:rtl/>
        </w:rPr>
        <w:t>فعلى المسلم خاصة الشاب أن يجاهد نفسه في غض بصره عن الحرام،</w:t>
      </w:r>
      <w:r>
        <w:rPr>
          <w:rFonts w:ascii="Traditional Arabic" w:hAnsi="Traditional Arabic" w:cs="Traditional Arabic"/>
          <w:sz w:val="36"/>
          <w:szCs w:val="36"/>
          <w:rtl/>
        </w:rPr>
        <w:t xml:space="preserve"> فإن</w:t>
      </w:r>
      <w:r>
        <w:rPr>
          <w:rFonts w:ascii="Traditional Arabic" w:hAnsi="Traditional Arabic" w:cs="Traditional Arabic" w:hint="cs"/>
          <w:sz w:val="36"/>
          <w:szCs w:val="36"/>
          <w:rtl/>
        </w:rPr>
        <w:t>نا</w:t>
      </w:r>
      <w:r w:rsidRPr="009F7B9F">
        <w:rPr>
          <w:rFonts w:ascii="Traditional Arabic" w:hAnsi="Traditional Arabic" w:cs="Traditional Arabic"/>
          <w:sz w:val="36"/>
          <w:szCs w:val="36"/>
          <w:rtl/>
        </w:rPr>
        <w:t xml:space="preserve"> في زمان فتنة و</w:t>
      </w:r>
      <w:r>
        <w:rPr>
          <w:rFonts w:ascii="Traditional Arabic" w:hAnsi="Traditional Arabic" w:cs="Traditional Arabic" w:hint="cs"/>
          <w:sz w:val="36"/>
          <w:szCs w:val="36"/>
          <w:rtl/>
        </w:rPr>
        <w:t>ا</w:t>
      </w:r>
      <w:r w:rsidRPr="009F7B9F">
        <w:rPr>
          <w:rFonts w:ascii="Traditional Arabic" w:hAnsi="Traditional Arabic" w:cs="Traditional Arabic"/>
          <w:sz w:val="36"/>
          <w:szCs w:val="36"/>
          <w:rtl/>
        </w:rPr>
        <w:t>ب</w:t>
      </w:r>
      <w:r>
        <w:rPr>
          <w:rFonts w:ascii="Traditional Arabic" w:hAnsi="Traditional Arabic" w:cs="Traditional Arabic" w:hint="cs"/>
          <w:sz w:val="36"/>
          <w:szCs w:val="36"/>
          <w:rtl/>
        </w:rPr>
        <w:t>ت</w:t>
      </w:r>
      <w:r>
        <w:rPr>
          <w:rFonts w:ascii="Traditional Arabic" w:hAnsi="Traditional Arabic" w:cs="Traditional Arabic"/>
          <w:sz w:val="36"/>
          <w:szCs w:val="36"/>
          <w:rtl/>
        </w:rPr>
        <w:t>لاء، قد فتحت علي</w:t>
      </w:r>
      <w:r>
        <w:rPr>
          <w:rFonts w:ascii="Traditional Arabic" w:hAnsi="Traditional Arabic" w:cs="Traditional Arabic" w:hint="cs"/>
          <w:sz w:val="36"/>
          <w:szCs w:val="36"/>
          <w:rtl/>
        </w:rPr>
        <w:t>نا</w:t>
      </w:r>
      <w:r w:rsidRPr="009F7B9F">
        <w:rPr>
          <w:rFonts w:ascii="Traditional Arabic" w:hAnsi="Traditional Arabic" w:cs="Traditional Arabic"/>
          <w:sz w:val="36"/>
          <w:szCs w:val="36"/>
          <w:rtl/>
        </w:rPr>
        <w:t xml:space="preserve"> أبواب الغواية، وكثرت طرق الضلالة، وابتلي الناس – إلا من عصم الله تعالى - بالنظر إلى النساء أو صورهن في وسائل الإعلام المختلفة أو عبر المواقع الإلكترونية</w:t>
      </w:r>
      <w:r>
        <w:rPr>
          <w:rFonts w:ascii="Traditional Arabic" w:hAnsi="Traditional Arabic" w:cs="Traditional Arabic"/>
          <w:sz w:val="36"/>
          <w:szCs w:val="36"/>
          <w:rtl/>
        </w:rPr>
        <w:t>، أو من خلال الهاتف الجوال</w:t>
      </w:r>
      <w:r>
        <w:rPr>
          <w:rFonts w:ascii="Traditional Arabic" w:hAnsi="Traditional Arabic" w:cs="Traditional Arabic" w:hint="cs"/>
          <w:sz w:val="36"/>
          <w:szCs w:val="36"/>
          <w:rtl/>
        </w:rPr>
        <w:t>.</w:t>
      </w:r>
    </w:p>
    <w:p w:rsidR="00FE5F5B" w:rsidRDefault="004F3D08" w:rsidP="00FE5F5B">
      <w:pPr>
        <w:rPr>
          <w:rFonts w:ascii="Traditional Arabic" w:hAnsi="Traditional Arabic" w:cs="Traditional Arabic"/>
          <w:sz w:val="36"/>
          <w:szCs w:val="36"/>
          <w:rtl/>
        </w:rPr>
      </w:pPr>
      <w:r w:rsidRPr="009F7B9F">
        <w:rPr>
          <w:rFonts w:ascii="Traditional Arabic" w:hAnsi="Traditional Arabic" w:cs="Traditional Arabic"/>
          <w:sz w:val="36"/>
          <w:szCs w:val="36"/>
          <w:rtl/>
        </w:rPr>
        <w:lastRenderedPageBreak/>
        <w:t xml:space="preserve">ولا ينجينا من هذا البلاء إلا </w:t>
      </w:r>
      <w:r>
        <w:rPr>
          <w:rFonts w:ascii="Traditional Arabic" w:hAnsi="Traditional Arabic" w:cs="Traditional Arabic" w:hint="cs"/>
          <w:sz w:val="36"/>
          <w:szCs w:val="36"/>
          <w:rtl/>
        </w:rPr>
        <w:t xml:space="preserve">استحضار عظمة الله تعالى في القلب، وأنه سبحانه مطلع على عبده، لا تخفى عليه </w:t>
      </w:r>
      <w:r w:rsidRPr="009F7B9F">
        <w:rPr>
          <w:rFonts w:ascii="Traditional Arabic" w:hAnsi="Traditional Arabic" w:cs="Traditional Arabic"/>
          <w:sz w:val="36"/>
          <w:szCs w:val="36"/>
          <w:rtl/>
        </w:rPr>
        <w:t>خافيه،</w:t>
      </w:r>
      <w:r>
        <w:rPr>
          <w:rFonts w:ascii="Traditional Arabic" w:hAnsi="Traditional Arabic" w:cs="Traditional Arabic" w:hint="cs"/>
          <w:sz w:val="36"/>
          <w:szCs w:val="36"/>
          <w:rtl/>
        </w:rPr>
        <w:t xml:space="preserve"> </w:t>
      </w:r>
      <w:r w:rsidRPr="009F7B9F">
        <w:rPr>
          <w:rFonts w:ascii="Traditional Arabic" w:hAnsi="Traditional Arabic" w:cs="Traditional Arabic"/>
          <w:sz w:val="36"/>
          <w:szCs w:val="36"/>
          <w:rtl/>
        </w:rPr>
        <w:t>فمهما استتر</w:t>
      </w:r>
      <w:r>
        <w:rPr>
          <w:rFonts w:ascii="Traditional Arabic" w:hAnsi="Traditional Arabic" w:cs="Traditional Arabic" w:hint="cs"/>
          <w:sz w:val="36"/>
          <w:szCs w:val="36"/>
          <w:rtl/>
        </w:rPr>
        <w:t xml:space="preserve"> المرء</w:t>
      </w:r>
      <w:r w:rsidRPr="009F7B9F">
        <w:rPr>
          <w:rFonts w:ascii="Traditional Arabic" w:hAnsi="Traditional Arabic" w:cs="Traditional Arabic"/>
          <w:sz w:val="36"/>
          <w:szCs w:val="36"/>
          <w:rtl/>
        </w:rPr>
        <w:t xml:space="preserve"> عن الناس فإنه الله تعالى معه بعلمه وبصره، (يستخفون من الناس ولا يستخفون من الله وهو معهم إذ يبيتون ما لا يرضى من القول) ولقد أحسن من قال:</w:t>
      </w:r>
    </w:p>
    <w:p w:rsidR="004F3D08" w:rsidRPr="009F7B9F" w:rsidRDefault="004F3D08" w:rsidP="00FE5F5B">
      <w:pPr>
        <w:rPr>
          <w:rFonts w:ascii="Traditional Arabic" w:hAnsi="Traditional Arabic" w:cs="Traditional Arabic"/>
          <w:sz w:val="36"/>
          <w:szCs w:val="36"/>
          <w:rtl/>
        </w:rPr>
      </w:pPr>
      <w:r w:rsidRPr="009F7B9F">
        <w:rPr>
          <w:rFonts w:ascii="Traditional Arabic" w:hAnsi="Traditional Arabic" w:cs="Traditional Arabic"/>
          <w:sz w:val="36"/>
          <w:szCs w:val="36"/>
          <w:rtl/>
        </w:rPr>
        <w:t xml:space="preserve">   وإذا خلوت بريبة في ظلمة      والنفس داعية إلى الطغيان</w:t>
      </w:r>
    </w:p>
    <w:p w:rsidR="004F3D08" w:rsidRDefault="004F3D08" w:rsidP="00FE5F5B">
      <w:pPr>
        <w:rPr>
          <w:rFonts w:ascii="Traditional Arabic" w:hAnsi="Traditional Arabic" w:cs="Traditional Arabic"/>
          <w:sz w:val="36"/>
          <w:szCs w:val="36"/>
          <w:rtl/>
        </w:rPr>
      </w:pPr>
      <w:r w:rsidRPr="009F7B9F">
        <w:rPr>
          <w:rFonts w:ascii="Traditional Arabic" w:hAnsi="Traditional Arabic" w:cs="Traditional Arabic"/>
          <w:sz w:val="36"/>
          <w:szCs w:val="36"/>
          <w:rtl/>
        </w:rPr>
        <w:t xml:space="preserve">  فاستحي من نظر الإله وقل لها     إن الذي خلق الظلام يراني</w:t>
      </w:r>
    </w:p>
    <w:p w:rsidR="004F3D08" w:rsidRDefault="004F3D08" w:rsidP="00FE5F5B">
      <w:pPr>
        <w:rPr>
          <w:rFonts w:ascii="Traditional Arabic" w:hAnsi="Traditional Arabic" w:cs="Traditional Arabic"/>
          <w:sz w:val="36"/>
          <w:szCs w:val="36"/>
          <w:rtl/>
        </w:rPr>
      </w:pPr>
      <w:r>
        <w:rPr>
          <w:rFonts w:ascii="Traditional Arabic" w:hAnsi="Traditional Arabic" w:cs="Traditional Arabic" w:hint="cs"/>
          <w:sz w:val="36"/>
          <w:szCs w:val="36"/>
          <w:rtl/>
        </w:rPr>
        <w:t>ومن طرق الحماية من فتنة النساء عدم</w:t>
      </w:r>
      <w:r w:rsidR="00FE5F5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الخلوة بالمرأة الأجنبية لقوله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 (لا يخلون رجل بامرأة إلا كان الشيطان ثالثهما).</w:t>
      </w:r>
    </w:p>
    <w:p w:rsidR="00FE5F5B" w:rsidRDefault="004F3D08" w:rsidP="004B73F5">
      <w:pPr>
        <w:rPr>
          <w:rFonts w:ascii="Traditional Arabic" w:hAnsi="Traditional Arabic" w:cs="Traditional Arabic" w:hint="cs"/>
          <w:sz w:val="36"/>
          <w:szCs w:val="36"/>
          <w:rtl/>
        </w:rPr>
      </w:pPr>
      <w:r>
        <w:rPr>
          <w:rFonts w:ascii="Traditional Arabic" w:hAnsi="Traditional Arabic" w:cs="Traditional Arabic" w:hint="cs"/>
          <w:sz w:val="36"/>
          <w:szCs w:val="36"/>
          <w:rtl/>
        </w:rPr>
        <w:t>ومن طرق الحماية من الفتنة بالنساء عدم الاختلاط بهن على وجه يكون فيه ريبة وفتنة، ل</w:t>
      </w:r>
      <w:r w:rsidRPr="00091974">
        <w:rPr>
          <w:rFonts w:ascii="Traditional Arabic" w:hAnsi="Traditional Arabic" w:cs="Traditional Arabic"/>
          <w:sz w:val="36"/>
          <w:szCs w:val="36"/>
          <w:rtl/>
        </w:rPr>
        <w:t xml:space="preserve">قوله صلى الله عليه وسلم :" خير صفوف الرجال أولها </w:t>
      </w:r>
      <w:r>
        <w:rPr>
          <w:rFonts w:ascii="Traditional Arabic" w:hAnsi="Traditional Arabic" w:cs="Traditional Arabic"/>
          <w:sz w:val="36"/>
          <w:szCs w:val="36"/>
          <w:rtl/>
        </w:rPr>
        <w:t xml:space="preserve">وشرها أخرها ، وخير صفوف النساء </w:t>
      </w:r>
      <w:r>
        <w:rPr>
          <w:rFonts w:ascii="Traditional Arabic" w:hAnsi="Traditional Arabic" w:cs="Traditional Arabic" w:hint="cs"/>
          <w:sz w:val="36"/>
          <w:szCs w:val="36"/>
          <w:rtl/>
        </w:rPr>
        <w:t>آ</w:t>
      </w:r>
      <w:r w:rsidRPr="00091974">
        <w:rPr>
          <w:rFonts w:ascii="Traditional Arabic" w:hAnsi="Traditional Arabic" w:cs="Traditional Arabic"/>
          <w:sz w:val="36"/>
          <w:szCs w:val="36"/>
          <w:rtl/>
        </w:rPr>
        <w:t>خرها وشرها أولها " رواه مسلم</w:t>
      </w:r>
      <w:r>
        <w:rPr>
          <w:rFonts w:ascii="Traditional Arabic" w:hAnsi="Traditional Arabic" w:cs="Traditional Arabic" w:hint="cs"/>
          <w:sz w:val="36"/>
          <w:szCs w:val="36"/>
          <w:rtl/>
        </w:rPr>
        <w:t>،</w:t>
      </w:r>
      <w:r w:rsidRPr="00091974">
        <w:rPr>
          <w:rFonts w:ascii="Traditional Arabic" w:hAnsi="Traditional Arabic" w:cs="Traditional Arabic"/>
          <w:sz w:val="36"/>
          <w:szCs w:val="36"/>
          <w:rtl/>
        </w:rPr>
        <w:t xml:space="preserve"> وما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ذاك إلا </w:t>
      </w:r>
      <w:r>
        <w:rPr>
          <w:rFonts w:ascii="Traditional Arabic" w:hAnsi="Traditional Arabic" w:cs="Traditional Arabic" w:hint="cs"/>
          <w:sz w:val="36"/>
          <w:szCs w:val="36"/>
          <w:rtl/>
        </w:rPr>
        <w:t>ل</w:t>
      </w:r>
      <w:r w:rsidRPr="00091974">
        <w:rPr>
          <w:rFonts w:ascii="Traditional Arabic" w:hAnsi="Traditional Arabic" w:cs="Traditional Arabic"/>
          <w:sz w:val="36"/>
          <w:szCs w:val="36"/>
          <w:rtl/>
        </w:rPr>
        <w:t>لمباعدة بين الرجال والنساء حتى في أطهر البقاع وهي المساجد</w:t>
      </w:r>
      <w:r>
        <w:rPr>
          <w:rFonts w:ascii="Traditional Arabic" w:hAnsi="Traditional Arabic" w:cs="Traditional Arabic" w:hint="cs"/>
          <w:sz w:val="36"/>
          <w:szCs w:val="36"/>
          <w:rtl/>
        </w:rPr>
        <w:t>، فكيف بغيرها.</w:t>
      </w:r>
    </w:p>
    <w:p w:rsidR="00B0165E" w:rsidRDefault="00B0165E" w:rsidP="004B73F5">
      <w:pPr>
        <w:rPr>
          <w:rFonts w:ascii="Traditional Arabic" w:hAnsi="Traditional Arabic" w:cs="Traditional Arabic" w:hint="cs"/>
          <w:sz w:val="36"/>
          <w:szCs w:val="36"/>
          <w:rtl/>
        </w:rPr>
      </w:pPr>
    </w:p>
    <w:p w:rsidR="00B0165E" w:rsidRPr="001C36E4" w:rsidRDefault="00B0165E" w:rsidP="004B73F5">
      <w:pPr>
        <w:rPr>
          <w:rFonts w:ascii="Traditional Arabic" w:hAnsi="Traditional Arabic" w:cs="Traditional Arabic"/>
          <w:sz w:val="36"/>
          <w:szCs w:val="36"/>
          <w:rtl/>
        </w:rPr>
      </w:pPr>
    </w:p>
    <w:p w:rsidR="004F3D08" w:rsidRDefault="004F3D08" w:rsidP="00FE5F5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طرق حماية الشباب من فتن الشبهات:</w:t>
      </w:r>
    </w:p>
    <w:p w:rsidR="009F7B9F" w:rsidRPr="00FE5F5B" w:rsidRDefault="004F3D08" w:rsidP="00FE5F5B">
      <w:pPr>
        <w:jc w:val="both"/>
        <w:rPr>
          <w:rFonts w:ascii="Traditional Arabic" w:hAnsi="Traditional Arabic" w:cs="Traditional Arabic"/>
          <w:sz w:val="36"/>
          <w:szCs w:val="36"/>
          <w:rtl/>
        </w:rPr>
      </w:pPr>
      <w:r w:rsidRPr="004F3D08">
        <w:rPr>
          <w:rFonts w:ascii="Traditional Arabic" w:hAnsi="Traditional Arabic" w:cs="Traditional Arabic" w:hint="cs"/>
          <w:sz w:val="36"/>
          <w:szCs w:val="36"/>
          <w:rtl/>
        </w:rPr>
        <w:t xml:space="preserve">قبل ذكر هذه الطرق أشير إلى الأسباب المؤدية إلى الوقوع </w:t>
      </w:r>
      <w:r w:rsidR="00FE5F5B">
        <w:rPr>
          <w:rFonts w:ascii="Traditional Arabic" w:hAnsi="Traditional Arabic" w:cs="Traditional Arabic" w:hint="cs"/>
          <w:sz w:val="36"/>
          <w:szCs w:val="36"/>
          <w:rtl/>
        </w:rPr>
        <w:t>في فتن الشبهات،</w:t>
      </w:r>
      <w:r w:rsidRPr="004F3D08">
        <w:rPr>
          <w:rFonts w:ascii="Traditional Arabic" w:hAnsi="Traditional Arabic" w:cs="Traditional Arabic" w:hint="cs"/>
          <w:sz w:val="36"/>
          <w:szCs w:val="36"/>
          <w:rtl/>
        </w:rPr>
        <w:t xml:space="preserve"> فمن هذه الأسباب:</w:t>
      </w:r>
    </w:p>
    <w:p w:rsidR="009F7B9F" w:rsidRPr="001C36E4" w:rsidRDefault="009F7B9F" w:rsidP="00FE5F5B">
      <w:pPr>
        <w:pStyle w:val="a5"/>
        <w:numPr>
          <w:ilvl w:val="0"/>
          <w:numId w:val="1"/>
        </w:numPr>
        <w:jc w:val="both"/>
        <w:rPr>
          <w:rFonts w:ascii="Traditional Arabic" w:hAnsi="Traditional Arabic" w:cs="Traditional Arabic"/>
          <w:sz w:val="36"/>
          <w:szCs w:val="36"/>
        </w:rPr>
      </w:pPr>
      <w:r w:rsidRPr="001C36E4">
        <w:rPr>
          <w:rFonts w:ascii="Traditional Arabic" w:hAnsi="Traditional Arabic" w:cs="Traditional Arabic"/>
          <w:sz w:val="36"/>
          <w:szCs w:val="36"/>
          <w:rtl/>
        </w:rPr>
        <w:t>انتشار المعاصي والذنوب وجرأ</w:t>
      </w:r>
      <w:r>
        <w:rPr>
          <w:rFonts w:ascii="Traditional Arabic" w:hAnsi="Traditional Arabic" w:cs="Traditional Arabic" w:hint="cs"/>
          <w:sz w:val="36"/>
          <w:szCs w:val="36"/>
          <w:rtl/>
        </w:rPr>
        <w:t>ة</w:t>
      </w:r>
      <w:r w:rsidRPr="001C36E4">
        <w:rPr>
          <w:rFonts w:ascii="Traditional Arabic" w:hAnsi="Traditional Arabic" w:cs="Traditional Arabic"/>
          <w:sz w:val="36"/>
          <w:szCs w:val="36"/>
          <w:rtl/>
        </w:rPr>
        <w:t xml:space="preserve"> النا</w:t>
      </w:r>
      <w:r>
        <w:rPr>
          <w:rFonts w:ascii="Traditional Arabic" w:hAnsi="Traditional Arabic" w:cs="Traditional Arabic"/>
          <w:sz w:val="36"/>
          <w:szCs w:val="36"/>
          <w:rtl/>
        </w:rPr>
        <w:t>س على المحرمات، والتي أعظمها الشر</w:t>
      </w:r>
      <w:r w:rsidRPr="001C36E4">
        <w:rPr>
          <w:rFonts w:ascii="Traditional Arabic" w:hAnsi="Traditional Arabic" w:cs="Traditional Arabic"/>
          <w:sz w:val="36"/>
          <w:szCs w:val="36"/>
          <w:rtl/>
        </w:rPr>
        <w:t>ك بالله تعالى والكفر</w:t>
      </w:r>
      <w:r>
        <w:rPr>
          <w:rFonts w:ascii="Traditional Arabic" w:hAnsi="Traditional Arabic" w:cs="Traditional Arabic" w:hint="cs"/>
          <w:sz w:val="36"/>
          <w:szCs w:val="36"/>
          <w:rtl/>
        </w:rPr>
        <w:t>ُ</w:t>
      </w:r>
      <w:r w:rsidRPr="001C36E4">
        <w:rPr>
          <w:rFonts w:ascii="Traditional Arabic" w:hAnsi="Traditional Arabic" w:cs="Traditional Arabic"/>
          <w:sz w:val="36"/>
          <w:szCs w:val="36"/>
          <w:rtl/>
        </w:rPr>
        <w:t xml:space="preserve"> به، والابتداع في الدين، واقتراف كبائر الذنوب وصغائر</w:t>
      </w:r>
      <w:r>
        <w:rPr>
          <w:rFonts w:ascii="Traditional Arabic" w:hAnsi="Traditional Arabic" w:cs="Traditional Arabic" w:hint="cs"/>
          <w:sz w:val="36"/>
          <w:szCs w:val="36"/>
          <w:rtl/>
        </w:rPr>
        <w:t>ِ</w:t>
      </w:r>
      <w:r w:rsidRPr="001C36E4">
        <w:rPr>
          <w:rFonts w:ascii="Traditional Arabic" w:hAnsi="Traditional Arabic" w:cs="Traditional Arabic"/>
          <w:sz w:val="36"/>
          <w:szCs w:val="36"/>
          <w:rtl/>
        </w:rPr>
        <w:t xml:space="preserve">ها، فإن ظهور المعاصي سبب لحصول الفتن التي ينشأ عنها الهلاك والدمار، </w:t>
      </w:r>
      <w:r w:rsidR="004F3D08">
        <w:rPr>
          <w:rFonts w:ascii="Traditional Arabic" w:hAnsi="Traditional Arabic" w:cs="Traditional Arabic" w:hint="cs"/>
          <w:sz w:val="36"/>
          <w:szCs w:val="36"/>
          <w:rtl/>
        </w:rPr>
        <w:t xml:space="preserve">كما </w:t>
      </w:r>
      <w:r w:rsidRPr="001C36E4">
        <w:rPr>
          <w:rFonts w:ascii="Traditional Arabic" w:hAnsi="Traditional Arabic" w:cs="Traditional Arabic"/>
          <w:sz w:val="36"/>
          <w:szCs w:val="36"/>
          <w:rtl/>
        </w:rPr>
        <w:t>قال سبحانه: (وما أصابكم من مصيبة فبما كسبت أيديكم ويعف</w:t>
      </w:r>
      <w:r w:rsidR="00FE5F5B">
        <w:rPr>
          <w:rFonts w:ascii="Traditional Arabic" w:hAnsi="Traditional Arabic" w:cs="Traditional Arabic" w:hint="cs"/>
          <w:sz w:val="36"/>
          <w:szCs w:val="36"/>
          <w:rtl/>
        </w:rPr>
        <w:t>و</w:t>
      </w:r>
      <w:r w:rsidRPr="001C36E4">
        <w:rPr>
          <w:rFonts w:ascii="Traditional Arabic" w:hAnsi="Traditional Arabic" w:cs="Traditional Arabic"/>
          <w:sz w:val="36"/>
          <w:szCs w:val="36"/>
          <w:rtl/>
        </w:rPr>
        <w:t xml:space="preserve"> عن كثير)</w:t>
      </w:r>
    </w:p>
    <w:p w:rsidR="009F7B9F" w:rsidRPr="004F3D08" w:rsidRDefault="009F7B9F" w:rsidP="00FE5F5B">
      <w:pPr>
        <w:pStyle w:val="a5"/>
        <w:ind w:left="1080"/>
        <w:jc w:val="both"/>
        <w:rPr>
          <w:rFonts w:ascii="Traditional Arabic" w:hAnsi="Traditional Arabic" w:cs="Traditional Arabic"/>
          <w:sz w:val="24"/>
          <w:szCs w:val="24"/>
          <w:rtl/>
        </w:rPr>
      </w:pPr>
      <w:r w:rsidRPr="001C36E4">
        <w:rPr>
          <w:rFonts w:ascii="Traditional Arabic" w:hAnsi="Traditional Arabic" w:cs="Traditional Arabic"/>
          <w:sz w:val="36"/>
          <w:szCs w:val="36"/>
          <w:rtl/>
        </w:rPr>
        <w:t xml:space="preserve">ومن شؤم المعاصي أن العقوبة بسببها تعم جميع الناس حتى الصالحين منهم، فتكون هذه العقوبة تطهيراً للصالحين، وعقوبة للعاصين، فعن عائشة رضي الله عنها قالت: قال رسول الله صلى الله عليه وسلم: (إذا ظهر السوء في الأرض أنزل الله عز وجل بأهل الأرض بأسه) قلت: يا رسول الله وفيهم أهل طاعته؟ قال: (نعم، ثم يصيرون إلى رحمة الله) رواه البيهقي في شعب الإيمان </w:t>
      </w:r>
      <w:r w:rsidRPr="00D63F0C">
        <w:rPr>
          <w:rFonts w:ascii="Traditional Arabic" w:hAnsi="Traditional Arabic" w:cs="Traditional Arabic"/>
          <w:sz w:val="24"/>
          <w:szCs w:val="24"/>
          <w:rtl/>
        </w:rPr>
        <w:t>برقم 7194 ش وقال الألباني في الصحيحة برقم 1372: إسناده ظاهر الصحة.</w:t>
      </w:r>
    </w:p>
    <w:p w:rsidR="009F7B9F" w:rsidRPr="001C36E4" w:rsidRDefault="009F7B9F" w:rsidP="00FE5F5B">
      <w:pPr>
        <w:pStyle w:val="a5"/>
        <w:numPr>
          <w:ilvl w:val="0"/>
          <w:numId w:val="1"/>
        </w:num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lastRenderedPageBreak/>
        <w:t>ومن أسباب وقوع الفتن ترك الأمر بالمعروف والنهي</w:t>
      </w:r>
      <w:r w:rsidR="00FE5F5B">
        <w:rPr>
          <w:rFonts w:ascii="Traditional Arabic" w:hAnsi="Traditional Arabic" w:cs="Traditional Arabic" w:hint="cs"/>
          <w:sz w:val="36"/>
          <w:szCs w:val="36"/>
          <w:rtl/>
        </w:rPr>
        <w:t>ِ</w:t>
      </w:r>
      <w:r w:rsidRPr="001C36E4">
        <w:rPr>
          <w:rFonts w:ascii="Traditional Arabic" w:hAnsi="Traditional Arabic" w:cs="Traditional Arabic"/>
          <w:sz w:val="36"/>
          <w:szCs w:val="36"/>
          <w:rtl/>
        </w:rPr>
        <w:t xml:space="preserve"> عن المنكر، فمتى ما تهاون الناس في هذه الشعيرة العظيمة عمتهم العقوبة، ونزل بهم البلاء، فعن عدي بن عميرة رضي الله عنه قال: سمعت رسول الله صلى الله عليه و سلم يقول: (إن الله عز و جل لا يعذب العامة بعمل الخاصة حتى يروا المنكر بين ظهرانيهم وهم قادرون على أن ينكروه فإذا فعلوا ذلك عذب الله الخاصة والعامة) قال الحافظ ابن حجر: أخرجه أحمد بسند حسن. </w:t>
      </w:r>
      <w:r w:rsidRPr="00D63F0C">
        <w:rPr>
          <w:rFonts w:ascii="Traditional Arabic" w:hAnsi="Traditional Arabic" w:cs="Traditional Arabic"/>
          <w:sz w:val="24"/>
          <w:szCs w:val="24"/>
          <w:rtl/>
        </w:rPr>
        <w:t>فتح الباري لابن حجر 13/4</w:t>
      </w:r>
    </w:p>
    <w:p w:rsidR="009F7B9F" w:rsidRPr="00884561" w:rsidRDefault="009F7B9F" w:rsidP="00FE5F5B">
      <w:pPr>
        <w:pStyle w:val="a5"/>
        <w:numPr>
          <w:ilvl w:val="0"/>
          <w:numId w:val="1"/>
        </w:numPr>
        <w:autoSpaceDE w:val="0"/>
        <w:autoSpaceDN w:val="0"/>
        <w:adjustRightInd w:val="0"/>
        <w:jc w:val="both"/>
        <w:rPr>
          <w:rFonts w:ascii="Traditional Arabic" w:hAnsi="Traditional Arabic" w:cs="Traditional Arabic"/>
          <w:sz w:val="24"/>
          <w:szCs w:val="24"/>
        </w:rPr>
      </w:pPr>
      <w:r w:rsidRPr="001C36E4">
        <w:rPr>
          <w:rFonts w:ascii="Traditional Arabic" w:hAnsi="Traditional Arabic" w:cs="Traditional Arabic"/>
          <w:sz w:val="36"/>
          <w:szCs w:val="36"/>
          <w:rtl/>
        </w:rPr>
        <w:t>ومن أسباب وقوع الفتن حصول الظلم بين العباد، قال ابن جماعة رحمه الله تعالى: (وقد اتفقت شرائع الأنبياء وآراء الحكماء والعقلاء</w:t>
      </w:r>
      <w:r w:rsidR="004F3D08">
        <w:rPr>
          <w:rFonts w:ascii="Traditional Arabic" w:hAnsi="Traditional Arabic" w:cs="Traditional Arabic" w:hint="cs"/>
          <w:sz w:val="36"/>
          <w:szCs w:val="36"/>
          <w:rtl/>
        </w:rPr>
        <w:t>،</w:t>
      </w:r>
      <w:r w:rsidRPr="001C36E4">
        <w:rPr>
          <w:rFonts w:ascii="Traditional Arabic" w:hAnsi="Traditional Arabic" w:cs="Traditional Arabic"/>
          <w:sz w:val="36"/>
          <w:szCs w:val="36"/>
          <w:rtl/>
        </w:rPr>
        <w:t xml:space="preserve"> أن العدل سبب لنمو البركات ومزيد الخيرات ، وأن الظلم والجور سبب لخراب الممالك ، واقتحام المهالك ولا شك عندهم في ذلك). </w:t>
      </w:r>
      <w:r w:rsidRPr="00884561">
        <w:rPr>
          <w:rFonts w:ascii="Traditional Arabic" w:hAnsi="Traditional Arabic" w:cs="Traditional Arabic"/>
          <w:sz w:val="24"/>
          <w:szCs w:val="24"/>
          <w:rtl/>
        </w:rPr>
        <w:t xml:space="preserve">تحرير الأحكام ص70 شاملة </w:t>
      </w:r>
    </w:p>
    <w:p w:rsidR="009F7B9F" w:rsidRPr="001C36E4" w:rsidRDefault="009F7B9F" w:rsidP="00FE5F5B">
      <w:pPr>
        <w:pStyle w:val="a5"/>
        <w:numPr>
          <w:ilvl w:val="0"/>
          <w:numId w:val="1"/>
        </w:numPr>
        <w:autoSpaceDE w:val="0"/>
        <w:autoSpaceDN w:val="0"/>
        <w:adjustRightInd w:val="0"/>
        <w:jc w:val="both"/>
        <w:rPr>
          <w:rFonts w:ascii="Traditional Arabic" w:hAnsi="Traditional Arabic" w:cs="Traditional Arabic"/>
          <w:sz w:val="36"/>
          <w:szCs w:val="36"/>
        </w:rPr>
      </w:pPr>
      <w:r w:rsidRPr="001C36E4">
        <w:rPr>
          <w:rFonts w:ascii="Traditional Arabic" w:hAnsi="Traditional Arabic" w:cs="Traditional Arabic"/>
          <w:sz w:val="36"/>
          <w:szCs w:val="36"/>
          <w:rtl/>
        </w:rPr>
        <w:t>من أسباب وقوع الفتن ذكر عيوب ولاة الأمر علانية، ونشر</w:t>
      </w:r>
      <w:r w:rsidR="004F3D08">
        <w:rPr>
          <w:rFonts w:ascii="Traditional Arabic" w:hAnsi="Traditional Arabic" w:cs="Traditional Arabic" w:hint="cs"/>
          <w:sz w:val="36"/>
          <w:szCs w:val="36"/>
          <w:rtl/>
        </w:rPr>
        <w:t>ُ</w:t>
      </w:r>
      <w:r w:rsidRPr="001C36E4">
        <w:rPr>
          <w:rFonts w:ascii="Traditional Arabic" w:hAnsi="Traditional Arabic" w:cs="Traditional Arabic"/>
          <w:sz w:val="36"/>
          <w:szCs w:val="36"/>
          <w:rtl/>
        </w:rPr>
        <w:t xml:space="preserve"> أخطائهم بين الناس والوقيعة</w:t>
      </w:r>
      <w:r w:rsidR="004F3D08">
        <w:rPr>
          <w:rFonts w:ascii="Traditional Arabic" w:hAnsi="Traditional Arabic" w:cs="Traditional Arabic" w:hint="cs"/>
          <w:sz w:val="36"/>
          <w:szCs w:val="36"/>
          <w:rtl/>
        </w:rPr>
        <w:t>ُ</w:t>
      </w:r>
      <w:r w:rsidRPr="001C36E4">
        <w:rPr>
          <w:rFonts w:ascii="Traditional Arabic" w:hAnsi="Traditional Arabic" w:cs="Traditional Arabic"/>
          <w:sz w:val="36"/>
          <w:szCs w:val="36"/>
          <w:rtl/>
        </w:rPr>
        <w:t xml:space="preserve"> في أعراضهم وسبهم وشتم</w:t>
      </w:r>
      <w:r w:rsidR="004F3D08">
        <w:rPr>
          <w:rFonts w:ascii="Traditional Arabic" w:hAnsi="Traditional Arabic" w:cs="Traditional Arabic" w:hint="cs"/>
          <w:sz w:val="36"/>
          <w:szCs w:val="36"/>
          <w:rtl/>
        </w:rPr>
        <w:t>ُ</w:t>
      </w:r>
      <w:r w:rsidRPr="001C36E4">
        <w:rPr>
          <w:rFonts w:ascii="Traditional Arabic" w:hAnsi="Traditional Arabic" w:cs="Traditional Arabic"/>
          <w:sz w:val="36"/>
          <w:szCs w:val="36"/>
          <w:rtl/>
        </w:rPr>
        <w:t>هم في مجالس الناس ومجامعهم، أو إذاعة ذلك عبر وسائل الإعلام أو الاتصال الحديثة، كل ذلك محرم، وسبب عظيم من أسباب وقوع الفتن.</w:t>
      </w:r>
    </w:p>
    <w:p w:rsidR="009F7B9F" w:rsidRPr="00E41465" w:rsidRDefault="009F7B9F" w:rsidP="00FE5F5B">
      <w:pPr>
        <w:autoSpaceDE w:val="0"/>
        <w:autoSpaceDN w:val="0"/>
        <w:adjustRightInd w:val="0"/>
        <w:ind w:left="360"/>
        <w:jc w:val="both"/>
        <w:rPr>
          <w:rFonts w:ascii="Traditional Arabic" w:hAnsi="Traditional Arabic" w:cs="Traditional Arabic"/>
          <w:sz w:val="36"/>
          <w:szCs w:val="36"/>
          <w:rtl/>
        </w:rPr>
      </w:pPr>
      <w:r w:rsidRPr="00E41465">
        <w:rPr>
          <w:rFonts w:ascii="Traditional Arabic" w:hAnsi="Traditional Arabic" w:cs="Traditional Arabic"/>
          <w:sz w:val="36"/>
          <w:szCs w:val="36"/>
          <w:rtl/>
        </w:rPr>
        <w:lastRenderedPageBreak/>
        <w:t>عن زياد بن كُسَيب العدوي قال: كنت مع أبي بكرة تحت منبر ابن عامر</w:t>
      </w:r>
      <w:r w:rsidRPr="00E41465">
        <w:rPr>
          <w:rStyle w:val="a3"/>
          <w:rFonts w:ascii="Traditional Arabic" w:hAnsi="Traditional Arabic"/>
          <w:sz w:val="36"/>
          <w:szCs w:val="36"/>
          <w:rtl/>
        </w:rPr>
        <w:t>(</w:t>
      </w:r>
      <w:r w:rsidRPr="001C36E4">
        <w:rPr>
          <w:rStyle w:val="a3"/>
          <w:rFonts w:ascii="Traditional Arabic" w:hAnsi="Traditional Arabic"/>
          <w:sz w:val="36"/>
          <w:szCs w:val="36"/>
          <w:rtl/>
        </w:rPr>
        <w:footnoteReference w:id="4"/>
      </w:r>
      <w:r w:rsidRPr="00E41465">
        <w:rPr>
          <w:rStyle w:val="a3"/>
          <w:rFonts w:ascii="Traditional Arabic" w:hAnsi="Traditional Arabic"/>
          <w:sz w:val="36"/>
          <w:szCs w:val="36"/>
          <w:rtl/>
        </w:rPr>
        <w:t>)</w:t>
      </w:r>
      <w:r w:rsidRPr="00E41465">
        <w:rPr>
          <w:rFonts w:ascii="Traditional Arabic" w:hAnsi="Traditional Arabic" w:cs="Traditional Arabic"/>
          <w:sz w:val="36"/>
          <w:szCs w:val="36"/>
          <w:rtl/>
        </w:rPr>
        <w:t>، وهو يخطب، وعليه ثياب رِقَاق</w:t>
      </w:r>
      <w:r w:rsidRPr="00E41465">
        <w:rPr>
          <w:rStyle w:val="a3"/>
          <w:rFonts w:ascii="Traditional Arabic" w:hAnsi="Traditional Arabic"/>
          <w:sz w:val="36"/>
          <w:szCs w:val="36"/>
          <w:rtl/>
        </w:rPr>
        <w:t>(</w:t>
      </w:r>
      <w:r w:rsidRPr="001C36E4">
        <w:rPr>
          <w:rStyle w:val="a3"/>
          <w:rFonts w:ascii="Traditional Arabic" w:hAnsi="Traditional Arabic"/>
          <w:sz w:val="36"/>
          <w:szCs w:val="36"/>
          <w:rtl/>
        </w:rPr>
        <w:footnoteReference w:id="5"/>
      </w:r>
      <w:r w:rsidRPr="00E41465">
        <w:rPr>
          <w:rStyle w:val="a3"/>
          <w:rFonts w:ascii="Traditional Arabic" w:hAnsi="Traditional Arabic"/>
          <w:sz w:val="36"/>
          <w:szCs w:val="36"/>
          <w:rtl/>
        </w:rPr>
        <w:t>)</w:t>
      </w:r>
      <w:r w:rsidRPr="00E41465">
        <w:rPr>
          <w:rFonts w:ascii="Traditional Arabic" w:hAnsi="Traditional Arabic" w:cs="Traditional Arabic"/>
          <w:sz w:val="36"/>
          <w:szCs w:val="36"/>
          <w:rtl/>
        </w:rPr>
        <w:t>، فقال أبو بلال</w:t>
      </w:r>
      <w:r w:rsidRPr="00E41465">
        <w:rPr>
          <w:rStyle w:val="a3"/>
          <w:rFonts w:ascii="Traditional Arabic" w:hAnsi="Traditional Arabic"/>
          <w:sz w:val="36"/>
          <w:szCs w:val="36"/>
          <w:rtl/>
        </w:rPr>
        <w:t>(</w:t>
      </w:r>
      <w:r w:rsidRPr="001C36E4">
        <w:rPr>
          <w:rStyle w:val="a3"/>
          <w:rFonts w:ascii="Traditional Arabic" w:hAnsi="Traditional Arabic"/>
          <w:sz w:val="36"/>
          <w:szCs w:val="36"/>
          <w:rtl/>
        </w:rPr>
        <w:footnoteReference w:id="6"/>
      </w:r>
      <w:r w:rsidRPr="00E41465">
        <w:rPr>
          <w:rStyle w:val="a3"/>
          <w:rFonts w:ascii="Traditional Arabic" w:hAnsi="Traditional Arabic"/>
          <w:sz w:val="36"/>
          <w:szCs w:val="36"/>
          <w:rtl/>
        </w:rPr>
        <w:t>)</w:t>
      </w:r>
      <w:r w:rsidRPr="00E41465">
        <w:rPr>
          <w:rFonts w:ascii="Traditional Arabic" w:hAnsi="Traditional Arabic" w:cs="Traditional Arabic"/>
          <w:sz w:val="36"/>
          <w:szCs w:val="36"/>
          <w:rtl/>
        </w:rPr>
        <w:t>: انظروا إلى أميرنا، يلبس ثياب الفساق! فقال أبو</w:t>
      </w:r>
      <w:r>
        <w:rPr>
          <w:rFonts w:ascii="Traditional Arabic" w:hAnsi="Traditional Arabic" w:cs="Traditional Arabic" w:hint="cs"/>
          <w:sz w:val="36"/>
          <w:szCs w:val="36"/>
          <w:rtl/>
        </w:rPr>
        <w:t xml:space="preserve"> </w:t>
      </w:r>
      <w:r w:rsidRPr="00E41465">
        <w:rPr>
          <w:rFonts w:ascii="Traditional Arabic" w:hAnsi="Traditional Arabic" w:cs="Traditional Arabic"/>
          <w:sz w:val="36"/>
          <w:szCs w:val="36"/>
          <w:rtl/>
        </w:rPr>
        <w:t xml:space="preserve">بكرة: اسكت، سمعت رسول الله </w:t>
      </w:r>
      <w:r w:rsidRPr="001C36E4">
        <w:sym w:font="AGA Arabesque" w:char="F072"/>
      </w:r>
      <w:r w:rsidRPr="00E41465">
        <w:rPr>
          <w:rFonts w:ascii="Traditional Arabic" w:hAnsi="Traditional Arabic" w:cs="Traditional Arabic"/>
          <w:sz w:val="36"/>
          <w:szCs w:val="36"/>
          <w:rtl/>
        </w:rPr>
        <w:t xml:space="preserve"> يقول: (من أهان سلطان الله في الأرض أهانه الله)</w:t>
      </w:r>
      <w:r w:rsidRPr="00E41465">
        <w:rPr>
          <w:rStyle w:val="a3"/>
          <w:rFonts w:ascii="Traditional Arabic" w:hAnsi="Traditional Arabic"/>
          <w:sz w:val="36"/>
          <w:szCs w:val="36"/>
          <w:rtl/>
        </w:rPr>
        <w:t>(</w:t>
      </w:r>
      <w:r w:rsidRPr="001C36E4">
        <w:rPr>
          <w:rStyle w:val="a3"/>
          <w:rFonts w:ascii="Traditional Arabic" w:hAnsi="Traditional Arabic"/>
          <w:sz w:val="36"/>
          <w:szCs w:val="36"/>
          <w:rtl/>
        </w:rPr>
        <w:footnoteReference w:id="7"/>
      </w:r>
      <w:r w:rsidRPr="00E41465">
        <w:rPr>
          <w:rStyle w:val="a3"/>
          <w:rFonts w:ascii="Traditional Arabic" w:hAnsi="Traditional Arabic"/>
          <w:sz w:val="36"/>
          <w:szCs w:val="36"/>
          <w:rtl/>
        </w:rPr>
        <w:t>)</w:t>
      </w:r>
      <w:r w:rsidRPr="00E41465">
        <w:rPr>
          <w:rFonts w:ascii="Traditional Arabic" w:hAnsi="Traditional Arabic" w:cs="Traditional Arabic"/>
          <w:sz w:val="36"/>
          <w:szCs w:val="36"/>
          <w:rtl/>
        </w:rPr>
        <w:t xml:space="preserve">. </w:t>
      </w:r>
    </w:p>
    <w:p w:rsidR="009F7B9F" w:rsidRPr="00E41465" w:rsidRDefault="009F7B9F" w:rsidP="00FE5F5B">
      <w:pPr>
        <w:autoSpaceDE w:val="0"/>
        <w:autoSpaceDN w:val="0"/>
        <w:adjustRightInd w:val="0"/>
        <w:jc w:val="both"/>
        <w:rPr>
          <w:rFonts w:ascii="Traditional Arabic" w:hAnsi="Traditional Arabic" w:cs="Traditional Arabic"/>
          <w:sz w:val="36"/>
          <w:szCs w:val="36"/>
          <w:rtl/>
        </w:rPr>
      </w:pPr>
      <w:r w:rsidRPr="00E41465">
        <w:rPr>
          <w:rFonts w:ascii="Traditional Arabic" w:hAnsi="Traditional Arabic" w:cs="Traditional Arabic"/>
          <w:sz w:val="36"/>
          <w:szCs w:val="36"/>
          <w:rtl/>
        </w:rPr>
        <w:t xml:space="preserve">وقال الشيخ ابن عثيمين رحمه الله تعالى في شرحه لهذا الحديث:(وإهانة السلطان لها عدة صور: </w:t>
      </w:r>
    </w:p>
    <w:p w:rsidR="009F7B9F" w:rsidRPr="00E41465" w:rsidRDefault="009F7B9F" w:rsidP="00FE5F5B">
      <w:pPr>
        <w:autoSpaceDE w:val="0"/>
        <w:autoSpaceDN w:val="0"/>
        <w:adjustRightInd w:val="0"/>
        <w:jc w:val="both"/>
        <w:rPr>
          <w:rFonts w:ascii="Traditional Arabic" w:hAnsi="Traditional Arabic" w:cs="Traditional Arabic"/>
          <w:sz w:val="36"/>
          <w:szCs w:val="36"/>
          <w:rtl/>
        </w:rPr>
      </w:pPr>
      <w:r w:rsidRPr="00E41465">
        <w:rPr>
          <w:rFonts w:ascii="Traditional Arabic" w:hAnsi="Traditional Arabic" w:cs="Traditional Arabic"/>
          <w:sz w:val="36"/>
          <w:szCs w:val="36"/>
          <w:rtl/>
        </w:rPr>
        <w:t>منها أن يَسخَر بأوامر السلطان، فإذا أمر بشيء قال: انظروا ماذا يقول؟.</w:t>
      </w:r>
    </w:p>
    <w:p w:rsidR="009F7B9F" w:rsidRPr="00E41465" w:rsidRDefault="009F7B9F" w:rsidP="00FE5F5B">
      <w:pPr>
        <w:autoSpaceDE w:val="0"/>
        <w:autoSpaceDN w:val="0"/>
        <w:adjustRightInd w:val="0"/>
        <w:jc w:val="both"/>
        <w:rPr>
          <w:rFonts w:ascii="Traditional Arabic" w:hAnsi="Traditional Arabic" w:cs="Traditional Arabic"/>
          <w:sz w:val="36"/>
          <w:szCs w:val="36"/>
          <w:rtl/>
        </w:rPr>
      </w:pPr>
      <w:r w:rsidRPr="00E41465">
        <w:rPr>
          <w:rFonts w:ascii="Traditional Arabic" w:hAnsi="Traditional Arabic" w:cs="Traditional Arabic"/>
          <w:sz w:val="36"/>
          <w:szCs w:val="36"/>
          <w:rtl/>
        </w:rPr>
        <w:t>ومنها: إذا فعل السلطان شيئاً لا يراه هذا الإنسان قال: انظروا انظروا ماذا يفعل؟ يريد أن يُهوِّن أمر السلطان على الناس؛ لأنه إذا هون أمر السلطان على الناس استهانوا به، ولم يمتثلوا أمره، ولم يجتنبوا نهيه.</w:t>
      </w:r>
    </w:p>
    <w:p w:rsidR="009F7B9F" w:rsidRPr="00E41465" w:rsidRDefault="009F7B9F" w:rsidP="00FE5F5B">
      <w:pPr>
        <w:autoSpaceDE w:val="0"/>
        <w:autoSpaceDN w:val="0"/>
        <w:adjustRightInd w:val="0"/>
        <w:jc w:val="both"/>
        <w:rPr>
          <w:rFonts w:ascii="Traditional Arabic" w:hAnsi="Traditional Arabic" w:cs="Traditional Arabic"/>
          <w:sz w:val="36"/>
          <w:szCs w:val="36"/>
          <w:rtl/>
        </w:rPr>
      </w:pPr>
      <w:r w:rsidRPr="00E41465">
        <w:rPr>
          <w:rFonts w:ascii="Traditional Arabic" w:hAnsi="Traditional Arabic" w:cs="Traditional Arabic"/>
          <w:sz w:val="36"/>
          <w:szCs w:val="36"/>
          <w:rtl/>
        </w:rPr>
        <w:lastRenderedPageBreak/>
        <w:t>ولهذا فإن الذي يهين السلطان بنشر معايبه بين الناس وذمِّه والتشنيع عليه والتشهير به يكون عُرضة لأن يُهين</w:t>
      </w:r>
      <w:r w:rsidR="004F3D08">
        <w:rPr>
          <w:rFonts w:ascii="Traditional Arabic" w:hAnsi="Traditional Arabic" w:cs="Traditional Arabic" w:hint="cs"/>
          <w:sz w:val="36"/>
          <w:szCs w:val="36"/>
          <w:rtl/>
        </w:rPr>
        <w:t>َ</w:t>
      </w:r>
      <w:r w:rsidRPr="00E41465">
        <w:rPr>
          <w:rFonts w:ascii="Traditional Arabic" w:hAnsi="Traditional Arabic" w:cs="Traditional Arabic"/>
          <w:sz w:val="36"/>
          <w:szCs w:val="36"/>
          <w:rtl/>
        </w:rPr>
        <w:t xml:space="preserve">ه الله عز وجل؛ لأنه إذا أهان السلطان بمثل هذه الأمور تمرد الناس عليه، فعصوه، وحينئذ يكون هذا سبب شر، فيُهينه الله عز وجل، </w:t>
      </w:r>
      <w:r>
        <w:rPr>
          <w:rFonts w:ascii="Traditional Arabic" w:hAnsi="Traditional Arabic" w:cs="Traditional Arabic" w:hint="cs"/>
          <w:sz w:val="36"/>
          <w:szCs w:val="36"/>
          <w:rtl/>
        </w:rPr>
        <w:t>. . .</w:t>
      </w:r>
      <w:r w:rsidRPr="00E41465">
        <w:rPr>
          <w:rFonts w:ascii="Traditional Arabic" w:hAnsi="Traditional Arabic" w:cs="Traditional Arabic"/>
          <w:sz w:val="36"/>
          <w:szCs w:val="36"/>
          <w:rtl/>
        </w:rPr>
        <w:t>)</w:t>
      </w:r>
      <w:r w:rsidRPr="00E41465">
        <w:rPr>
          <w:rStyle w:val="a3"/>
          <w:rFonts w:ascii="Traditional Arabic" w:hAnsi="Traditional Arabic"/>
          <w:sz w:val="36"/>
          <w:szCs w:val="36"/>
          <w:rtl/>
        </w:rPr>
        <w:t>(</w:t>
      </w:r>
      <w:r w:rsidRPr="001C36E4">
        <w:rPr>
          <w:rStyle w:val="a3"/>
          <w:rFonts w:ascii="Traditional Arabic" w:hAnsi="Traditional Arabic"/>
          <w:sz w:val="36"/>
          <w:szCs w:val="36"/>
          <w:rtl/>
        </w:rPr>
        <w:footnoteReference w:id="8"/>
      </w:r>
      <w:r w:rsidRPr="00E41465">
        <w:rPr>
          <w:rStyle w:val="a3"/>
          <w:rFonts w:ascii="Traditional Arabic" w:hAnsi="Traditional Arabic"/>
          <w:sz w:val="36"/>
          <w:szCs w:val="36"/>
          <w:rtl/>
        </w:rPr>
        <w:t>)</w:t>
      </w:r>
      <w:r w:rsidRPr="00E41465">
        <w:rPr>
          <w:rFonts w:ascii="Traditional Arabic" w:hAnsi="Traditional Arabic" w:cs="Traditional Arabic"/>
          <w:sz w:val="36"/>
          <w:szCs w:val="36"/>
          <w:rtl/>
        </w:rPr>
        <w:t>.</w:t>
      </w:r>
    </w:p>
    <w:p w:rsidR="009F7B9F" w:rsidRPr="00E41465" w:rsidRDefault="009F7B9F" w:rsidP="00FE5F5B">
      <w:pPr>
        <w:autoSpaceDE w:val="0"/>
        <w:autoSpaceDN w:val="0"/>
        <w:adjustRightInd w:val="0"/>
        <w:jc w:val="both"/>
        <w:rPr>
          <w:rFonts w:ascii="Traditional Arabic" w:hAnsi="Traditional Arabic" w:cs="Traditional Arabic"/>
          <w:sz w:val="36"/>
          <w:szCs w:val="36"/>
          <w:rtl/>
        </w:rPr>
      </w:pPr>
      <w:r w:rsidRPr="00E41465">
        <w:rPr>
          <w:rFonts w:ascii="Traditional Arabic" w:hAnsi="Traditional Arabic" w:cs="Traditional Arabic"/>
          <w:sz w:val="36"/>
          <w:szCs w:val="36"/>
          <w:rtl/>
        </w:rPr>
        <w:t>والطعن في ولي الأمر والقدحُ فيه سبب ووسيلة للخروج عليه بالسلاح، والوسائل لها أحكام المقاصد، فكما أن الخروج عليه بالسلاح حرام فوسيلته كذلك</w:t>
      </w:r>
      <w:r w:rsidRPr="00E41465">
        <w:rPr>
          <w:rFonts w:ascii="Traditional Arabic" w:hAnsi="Traditional Arabic" w:cs="Traditional Arabic" w:hint="cs"/>
          <w:sz w:val="36"/>
          <w:szCs w:val="36"/>
          <w:rtl/>
        </w:rPr>
        <w:t>.</w:t>
      </w:r>
    </w:p>
    <w:p w:rsidR="009F7B9F" w:rsidRPr="00DC3A3D" w:rsidRDefault="009F7B9F" w:rsidP="00FE5F5B">
      <w:pPr>
        <w:autoSpaceDE w:val="0"/>
        <w:autoSpaceDN w:val="0"/>
        <w:adjustRightInd w:val="0"/>
        <w:jc w:val="both"/>
        <w:rPr>
          <w:rFonts w:ascii="Traditional Arabic" w:hAnsi="Traditional Arabic" w:cs="Traditional Arabic"/>
          <w:sz w:val="36"/>
          <w:szCs w:val="36"/>
          <w:rtl/>
        </w:rPr>
      </w:pPr>
      <w:r w:rsidRPr="00DC3A3D">
        <w:rPr>
          <w:rFonts w:ascii="Traditional Arabic" w:hAnsi="Traditional Arabic" w:cs="Traditional Arabic"/>
          <w:sz w:val="36"/>
          <w:szCs w:val="36"/>
          <w:rtl/>
        </w:rPr>
        <w:t>قال أنس رضي الله عنه: نهانا كبراؤنا من أصحاب رسول الله صلى الله عليه وسلم "لا تسبوا أمراءكم ولا تغشوهم ولا تبغضوهم واتقوا الله واصبروا فإن الأمر قريب"رواه ابن أبي عاصم في السنة</w:t>
      </w:r>
      <w:r w:rsidRPr="00DC3A3D">
        <w:rPr>
          <w:rFonts w:ascii="Traditional Arabic" w:hAnsi="Traditional Arabic" w:cs="Traditional Arabic" w:hint="cs"/>
          <w:sz w:val="36"/>
          <w:szCs w:val="36"/>
          <w:rtl/>
        </w:rPr>
        <w:t>.</w:t>
      </w:r>
    </w:p>
    <w:p w:rsidR="009F7B9F" w:rsidRPr="00DC3A3D" w:rsidRDefault="009F7B9F" w:rsidP="00FE5F5B">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الحافظ: (</w:t>
      </w:r>
      <w:r w:rsidRPr="001C36E4">
        <w:rPr>
          <w:rFonts w:ascii="Traditional Arabic" w:hAnsi="Traditional Arabic" w:cs="Traditional Arabic"/>
          <w:sz w:val="36"/>
          <w:szCs w:val="36"/>
          <w:rtl/>
        </w:rPr>
        <w:t>ثُمَّ إِنَّ قَتْلَ عُثْمَانَ كَانَ أَشَدَّ أَسْبَابِهِ الطَّعْنُ عَلَى أُمَرَائِهِ، ثُمَّ عَلَيْهِ بِتَوْلِيَتِهِ لَهُمْ</w:t>
      </w:r>
      <w:r>
        <w:rPr>
          <w:rFonts w:ascii="Traditional Arabic" w:hAnsi="Traditional Arabic" w:cs="Traditional Arabic" w:hint="cs"/>
          <w:sz w:val="36"/>
          <w:szCs w:val="36"/>
          <w:rtl/>
        </w:rPr>
        <w:t>)</w:t>
      </w:r>
      <w:r w:rsidRPr="001C36E4">
        <w:rPr>
          <w:rFonts w:ascii="Traditional Arabic" w:hAnsi="Traditional Arabic" w:cs="Traditional Arabic"/>
          <w:sz w:val="36"/>
          <w:szCs w:val="36"/>
          <w:rtl/>
        </w:rPr>
        <w:t>. الفتح.</w:t>
      </w:r>
    </w:p>
    <w:p w:rsidR="009F7B9F" w:rsidRPr="000E6B43" w:rsidRDefault="009F7B9F" w:rsidP="00FE5F5B">
      <w:pPr>
        <w:pStyle w:val="a5"/>
        <w:numPr>
          <w:ilvl w:val="0"/>
          <w:numId w:val="1"/>
        </w:numPr>
        <w:autoSpaceDE w:val="0"/>
        <w:autoSpaceDN w:val="0"/>
        <w:adjustRightInd w:val="0"/>
        <w:jc w:val="both"/>
        <w:rPr>
          <w:rFonts w:ascii="Traditional Arabic" w:hAnsi="Traditional Arabic" w:cs="Traditional Arabic"/>
          <w:sz w:val="36"/>
          <w:szCs w:val="36"/>
          <w:rtl/>
        </w:rPr>
      </w:pPr>
      <w:r w:rsidRPr="000E6B43">
        <w:rPr>
          <w:rFonts w:ascii="Traditional Arabic" w:hAnsi="Traditional Arabic" w:cs="Traditional Arabic" w:hint="cs"/>
          <w:sz w:val="36"/>
          <w:szCs w:val="36"/>
          <w:rtl/>
        </w:rPr>
        <w:t>من أسباب وقوع الفتن الإنكار العلني على ولاة الأمور في غيبتهم.</w:t>
      </w:r>
      <w:r w:rsidR="004D2BD5">
        <w:rPr>
          <w:rFonts w:ascii="Traditional Arabic" w:hAnsi="Traditional Arabic" w:cs="Traditional Arabic" w:hint="cs"/>
          <w:sz w:val="36"/>
          <w:szCs w:val="36"/>
          <w:rtl/>
        </w:rPr>
        <w:t xml:space="preserve"> </w:t>
      </w:r>
    </w:p>
    <w:p w:rsidR="009F7B9F" w:rsidRPr="004D2BD5" w:rsidRDefault="004D2BD5" w:rsidP="00FE5F5B">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عن عياض غَنْم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قال قال رسول الله </w:t>
      </w:r>
      <w:r>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w:t>
      </w:r>
      <w:r w:rsidR="009F7B9F" w:rsidRPr="001C36E4">
        <w:rPr>
          <w:rFonts w:ascii="Traditional Arabic" w:hAnsi="Traditional Arabic" w:cs="Traditional Arabic"/>
          <w:sz w:val="36"/>
          <w:szCs w:val="36"/>
          <w:rtl/>
        </w:rPr>
        <w:t xml:space="preserve"> </w:t>
      </w:r>
      <w:r w:rsidR="009F7B9F" w:rsidRPr="004D2BD5">
        <w:rPr>
          <w:rFonts w:ascii="Traditional Arabic" w:hAnsi="Traditional Arabic" w:cs="Traditional Arabic"/>
          <w:sz w:val="36"/>
          <w:szCs w:val="36"/>
          <w:rtl/>
        </w:rPr>
        <w:t xml:space="preserve">(مَنْ أَرَادَ أَنْ يَنْصَحَ لِسُلْطَانٍ بِأَمْرٍ فَلَا يُبْدِ لَهُ عَلَانِيَةً، وَلَكِنْ لِيَأْخُذْ بِيَدِهِ فَيَخْلُوَ بِهِ، فَإِنْ قَبِلَ مِنْهُ فَذَاكَ، وَإِلَّا كَانَ قَدْ أَدَّى الَّذِي عَلَيْهِ لَهُ) </w:t>
      </w:r>
      <w:r w:rsidRPr="004D2BD5">
        <w:rPr>
          <w:rFonts w:ascii="Traditional Arabic" w:hAnsi="Traditional Arabic" w:cs="Traditional Arabic" w:hint="cs"/>
          <w:sz w:val="36"/>
          <w:szCs w:val="36"/>
          <w:rtl/>
        </w:rPr>
        <w:t>رواه أحمد</w:t>
      </w:r>
      <w:r w:rsidR="009F7B9F" w:rsidRPr="004D2BD5">
        <w:rPr>
          <w:rStyle w:val="a3"/>
          <w:rFonts w:ascii="Traditional Arabic" w:hAnsi="Traditional Arabic"/>
          <w:sz w:val="36"/>
          <w:szCs w:val="36"/>
          <w:rtl/>
        </w:rPr>
        <w:t>(</w:t>
      </w:r>
      <w:r w:rsidR="009F7B9F" w:rsidRPr="004D2BD5">
        <w:rPr>
          <w:rStyle w:val="a3"/>
          <w:rFonts w:ascii="Traditional Arabic" w:hAnsi="Traditional Arabic"/>
          <w:sz w:val="36"/>
          <w:szCs w:val="36"/>
          <w:rtl/>
        </w:rPr>
        <w:footnoteReference w:id="9"/>
      </w:r>
      <w:r w:rsidR="009F7B9F" w:rsidRPr="004D2BD5">
        <w:rPr>
          <w:rStyle w:val="a3"/>
          <w:rFonts w:ascii="Traditional Arabic" w:hAnsi="Traditional Arabic"/>
          <w:sz w:val="36"/>
          <w:szCs w:val="36"/>
          <w:rtl/>
        </w:rPr>
        <w:t>)</w:t>
      </w:r>
      <w:r w:rsidR="009F7B9F" w:rsidRPr="004D2BD5">
        <w:rPr>
          <w:rFonts w:ascii="Traditional Arabic" w:hAnsi="Traditional Arabic" w:cs="Traditional Arabic"/>
          <w:sz w:val="36"/>
          <w:szCs w:val="36"/>
          <w:rtl/>
        </w:rPr>
        <w:t>.</w:t>
      </w:r>
    </w:p>
    <w:p w:rsidR="009F7B9F" w:rsidRPr="001C36E4" w:rsidRDefault="009F7B9F" w:rsidP="00FE5F5B">
      <w:pPr>
        <w:autoSpaceDE w:val="0"/>
        <w:autoSpaceDN w:val="0"/>
        <w:adjustRightInd w:val="0"/>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قال السندي رحمه الله تعالى ((من أراد ان ينصح لسلطان): أي: نصيحة السلطان ينبغي أن تكون في السر، لا بين الخلق)</w:t>
      </w:r>
      <w:r w:rsidRPr="001C36E4">
        <w:rPr>
          <w:rStyle w:val="a3"/>
          <w:rFonts w:ascii="Traditional Arabic" w:hAnsi="Traditional Arabic"/>
          <w:sz w:val="36"/>
          <w:szCs w:val="36"/>
          <w:rtl/>
        </w:rPr>
        <w:t>(</w:t>
      </w:r>
      <w:r w:rsidRPr="001C36E4">
        <w:rPr>
          <w:rStyle w:val="a3"/>
          <w:rFonts w:ascii="Traditional Arabic" w:hAnsi="Traditional Arabic"/>
          <w:sz w:val="36"/>
          <w:szCs w:val="36"/>
          <w:rtl/>
        </w:rPr>
        <w:footnoteReference w:id="10"/>
      </w:r>
      <w:r w:rsidRPr="001C36E4">
        <w:rPr>
          <w:rStyle w:val="a3"/>
          <w:rFonts w:ascii="Traditional Arabic" w:hAnsi="Traditional Arabic"/>
          <w:sz w:val="36"/>
          <w:szCs w:val="36"/>
          <w:rtl/>
        </w:rPr>
        <w:t>)</w:t>
      </w:r>
      <w:r w:rsidRPr="001C36E4">
        <w:rPr>
          <w:rFonts w:ascii="Traditional Arabic" w:hAnsi="Traditional Arabic" w:cs="Traditional Arabic"/>
          <w:sz w:val="36"/>
          <w:szCs w:val="36"/>
          <w:rtl/>
        </w:rPr>
        <w:t>.</w:t>
      </w:r>
    </w:p>
    <w:p w:rsidR="009F7B9F" w:rsidRPr="001C36E4" w:rsidRDefault="004D2BD5" w:rsidP="00FE5F5B">
      <w:pPr>
        <w:tabs>
          <w:tab w:val="left" w:pos="5340"/>
        </w:tabs>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009F7B9F" w:rsidRPr="00DC3A3D">
        <w:rPr>
          <w:rFonts w:ascii="Traditional Arabic" w:hAnsi="Traditional Arabic" w:cs="Traditional Arabic"/>
          <w:b/>
          <w:bCs/>
          <w:sz w:val="36"/>
          <w:szCs w:val="36"/>
          <w:rtl/>
        </w:rPr>
        <w:t>عن شقيق عن أسامة</w:t>
      </w:r>
      <w:r w:rsidR="009F7B9F" w:rsidRPr="001C36E4">
        <w:rPr>
          <w:rFonts w:ascii="Traditional Arabic" w:hAnsi="Traditional Arabic" w:cs="Traditional Arabic"/>
          <w:sz w:val="36"/>
          <w:szCs w:val="36"/>
          <w:rtl/>
        </w:rPr>
        <w:t xml:space="preserve"> بن زيد - رضي الله عنه – قال: قيل له: ألا تدخل على عثمان فتكلمَه. فقال: أَتُرَون أني لا أكلمه إلا أُسْمِعُكم، والله لقد كلمته فيما بيني وبينه، ما دون أن أفتتح أمراً لا أحب أن أكون أول من فتحه)</w:t>
      </w:r>
      <w:r w:rsidR="009F7B9F" w:rsidRPr="001C36E4">
        <w:rPr>
          <w:rStyle w:val="a3"/>
          <w:rFonts w:ascii="Traditional Arabic" w:hAnsi="Traditional Arabic"/>
          <w:sz w:val="36"/>
          <w:szCs w:val="36"/>
          <w:rtl/>
        </w:rPr>
        <w:t>(</w:t>
      </w:r>
      <w:r w:rsidR="009F7B9F" w:rsidRPr="001C36E4">
        <w:rPr>
          <w:rStyle w:val="a3"/>
          <w:rFonts w:ascii="Traditional Arabic" w:hAnsi="Traditional Arabic"/>
          <w:sz w:val="36"/>
          <w:szCs w:val="36"/>
          <w:rtl/>
        </w:rPr>
        <w:footnoteReference w:id="11"/>
      </w:r>
      <w:r w:rsidR="009F7B9F" w:rsidRPr="001C36E4">
        <w:rPr>
          <w:rStyle w:val="a3"/>
          <w:rFonts w:ascii="Traditional Arabic" w:hAnsi="Traditional Arabic"/>
          <w:sz w:val="36"/>
          <w:szCs w:val="36"/>
          <w:rtl/>
        </w:rPr>
        <w:t>)</w:t>
      </w:r>
      <w:r w:rsidR="009F7B9F" w:rsidRPr="001C36E4">
        <w:rPr>
          <w:rFonts w:ascii="Traditional Arabic" w:hAnsi="Traditional Arabic" w:cs="Traditional Arabic"/>
          <w:sz w:val="36"/>
          <w:szCs w:val="36"/>
          <w:rtl/>
        </w:rPr>
        <w:t>.</w:t>
      </w:r>
    </w:p>
    <w:p w:rsidR="009F7B9F" w:rsidRPr="001C36E4" w:rsidRDefault="009F7B9F" w:rsidP="00FE5F5B">
      <w:pPr>
        <w:tabs>
          <w:tab w:val="left" w:pos="5340"/>
        </w:tabs>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كما أن قوله: (ما دون أن أفتتح أمراً لا أحب أن أكون أول من فتحه) يدل على أن الإنكار على الولاة علانية سبب لفتح باب الفتنة، وكل ما كان سبباً إلى الفتنة فلا شك في تحريمه، والله أعلم.</w:t>
      </w:r>
    </w:p>
    <w:p w:rsidR="009F7B9F" w:rsidRPr="001C36E4" w:rsidRDefault="009F7B9F" w:rsidP="00FE5F5B">
      <w:pPr>
        <w:shd w:val="clear" w:color="auto" w:fill="FFFFFF"/>
        <w:jc w:val="both"/>
        <w:rPr>
          <w:rFonts w:ascii="Traditional Arabic" w:hAnsi="Traditional Arabic" w:cs="Traditional Arabic"/>
          <w:sz w:val="36"/>
          <w:szCs w:val="36"/>
          <w:rtl/>
        </w:rPr>
      </w:pPr>
      <w:r w:rsidRPr="00DC3A3D">
        <w:rPr>
          <w:rFonts w:ascii="Traditional Arabic" w:hAnsi="Traditional Arabic" w:cs="Traditional Arabic"/>
          <w:b/>
          <w:bCs/>
          <w:sz w:val="36"/>
          <w:szCs w:val="36"/>
          <w:rtl/>
        </w:rPr>
        <w:t>عَنْ سَعِيدِ بْنِ جُبَيْرٍ،</w:t>
      </w:r>
      <w:r w:rsidRPr="001C36E4">
        <w:rPr>
          <w:rFonts w:ascii="Traditional Arabic" w:hAnsi="Traditional Arabic" w:cs="Traditional Arabic"/>
          <w:sz w:val="36"/>
          <w:szCs w:val="36"/>
          <w:rtl/>
        </w:rPr>
        <w:t xml:space="preserve"> قَالَ: قَلَت لاِبْنِ عَبَّاسٍ: آمُرُ إمامي بِالْمَعْرُوفِ؟ قَالَ: إِنْ خشيت أَنْ يَقْتُلَك فَلاَ، فَإِنْ كُنْتَ ولاَ بُدَّ فَاعِلاً فَفِيمَا بَيْنَكَ وَبَيْنَهُ. وزاد أبو عوانة: ولا تَغْتَبْ إمامك</w:t>
      </w:r>
      <w:r w:rsidRPr="001C36E4">
        <w:rPr>
          <w:rStyle w:val="a3"/>
          <w:rFonts w:ascii="Traditional Arabic" w:hAnsi="Traditional Arabic"/>
          <w:sz w:val="36"/>
          <w:szCs w:val="36"/>
          <w:rtl/>
        </w:rPr>
        <w:t>(</w:t>
      </w:r>
      <w:r w:rsidRPr="001C36E4">
        <w:rPr>
          <w:rStyle w:val="a3"/>
          <w:rFonts w:ascii="Traditional Arabic" w:hAnsi="Traditional Arabic"/>
          <w:sz w:val="36"/>
          <w:szCs w:val="36"/>
          <w:rtl/>
        </w:rPr>
        <w:footnoteReference w:id="12"/>
      </w:r>
      <w:r w:rsidRPr="001C36E4">
        <w:rPr>
          <w:rStyle w:val="a3"/>
          <w:rFonts w:ascii="Traditional Arabic" w:hAnsi="Traditional Arabic"/>
          <w:sz w:val="36"/>
          <w:szCs w:val="36"/>
          <w:rtl/>
        </w:rPr>
        <w:t>)</w:t>
      </w:r>
      <w:r w:rsidRPr="001C36E4">
        <w:rPr>
          <w:rFonts w:ascii="Traditional Arabic" w:hAnsi="Traditional Arabic" w:cs="Traditional Arabic"/>
          <w:sz w:val="36"/>
          <w:szCs w:val="36"/>
          <w:rtl/>
        </w:rPr>
        <w:t>.</w:t>
      </w:r>
    </w:p>
    <w:p w:rsidR="009F7B9F" w:rsidRPr="0040140D" w:rsidRDefault="009F7B9F" w:rsidP="00FE5F5B">
      <w:pPr>
        <w:autoSpaceDE w:val="0"/>
        <w:autoSpaceDN w:val="0"/>
        <w:adjustRightInd w:val="0"/>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قال ابن عبد البر رحمه الله تعالى: (إن لم يكن يتمكن نصح السلطان فالصبر والدعاء، فإنهم كانوا ينهون عن سب الأمراء) ثم ساق هذا الأثر بإسناده</w:t>
      </w:r>
      <w:r w:rsidRPr="001C36E4">
        <w:rPr>
          <w:rStyle w:val="a3"/>
          <w:rFonts w:ascii="Traditional Arabic" w:hAnsi="Traditional Arabic"/>
          <w:sz w:val="36"/>
          <w:szCs w:val="36"/>
          <w:rtl/>
        </w:rPr>
        <w:t>(</w:t>
      </w:r>
      <w:r w:rsidRPr="001C36E4">
        <w:rPr>
          <w:rStyle w:val="a3"/>
          <w:rFonts w:ascii="Traditional Arabic" w:hAnsi="Traditional Arabic"/>
          <w:sz w:val="36"/>
          <w:szCs w:val="36"/>
          <w:rtl/>
        </w:rPr>
        <w:footnoteReference w:id="13"/>
      </w:r>
      <w:r w:rsidRPr="001C36E4">
        <w:rPr>
          <w:rStyle w:val="a3"/>
          <w:rFonts w:ascii="Traditional Arabic" w:hAnsi="Traditional Arabic"/>
          <w:sz w:val="36"/>
          <w:szCs w:val="36"/>
          <w:rtl/>
        </w:rPr>
        <w:t>)</w:t>
      </w:r>
      <w:r w:rsidRPr="001C36E4">
        <w:rPr>
          <w:rFonts w:ascii="Traditional Arabic" w:hAnsi="Traditional Arabic" w:cs="Traditional Arabic"/>
          <w:sz w:val="36"/>
          <w:szCs w:val="36"/>
          <w:rtl/>
        </w:rPr>
        <w:t>.</w:t>
      </w:r>
    </w:p>
    <w:p w:rsidR="009F7B9F" w:rsidRPr="00884561" w:rsidRDefault="009F7B9F" w:rsidP="00FE5F5B">
      <w:pPr>
        <w:pStyle w:val="a5"/>
        <w:numPr>
          <w:ilvl w:val="0"/>
          <w:numId w:val="1"/>
        </w:numPr>
        <w:autoSpaceDE w:val="0"/>
        <w:autoSpaceDN w:val="0"/>
        <w:adjustRightInd w:val="0"/>
        <w:jc w:val="both"/>
        <w:rPr>
          <w:rFonts w:ascii="Traditional Arabic" w:hAnsi="Traditional Arabic" w:cs="Traditional Arabic"/>
          <w:rtl/>
        </w:rPr>
      </w:pPr>
      <w:r>
        <w:rPr>
          <w:rFonts w:ascii="Traditional Arabic" w:hAnsi="Traditional Arabic" w:cs="Traditional Arabic" w:hint="cs"/>
          <w:sz w:val="36"/>
          <w:szCs w:val="36"/>
          <w:rtl/>
        </w:rPr>
        <w:lastRenderedPageBreak/>
        <w:t>ا</w:t>
      </w:r>
      <w:r w:rsidRPr="00884561">
        <w:rPr>
          <w:rFonts w:ascii="Traditional Arabic" w:hAnsi="Traditional Arabic" w:cs="Traditional Arabic"/>
          <w:sz w:val="36"/>
          <w:szCs w:val="36"/>
          <w:rtl/>
        </w:rPr>
        <w:t>تباع الهوى وفساد القصد:</w:t>
      </w:r>
    </w:p>
    <w:p w:rsidR="009F7B9F" w:rsidRPr="001C36E4"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قال الله تعالى: ﴿يَٰدَاوُ</w:t>
      </w:r>
      <w:r w:rsidRPr="001C36E4">
        <w:rPr>
          <w:rFonts w:ascii="Traditional Arabic" w:hAnsi="Traditional Arabic" w:cs="KFGQPC Uthmanic Script HAFS"/>
          <w:sz w:val="36"/>
          <w:szCs w:val="36"/>
          <w:rtl/>
        </w:rPr>
        <w:t>ۥ</w:t>
      </w:r>
      <w:r w:rsidRPr="001C36E4">
        <w:rPr>
          <w:rFonts w:ascii="Traditional Arabic" w:hAnsi="Traditional Arabic" w:cs="Traditional Arabic"/>
          <w:sz w:val="36"/>
          <w:szCs w:val="36"/>
          <w:rtl/>
        </w:rPr>
        <w:t>دُ إِنَّا جَعَل</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نَٰكَ خَلِيفَة</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 xml:space="preserve"> فِي ٱل</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أَر</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ضِ فَٱح</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كُم بَي</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نَ ٱلنَّاسِ بِٱل</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حَقِّ وَلَا تَتَّبِعِ ٱل</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هَوَىٰ فَيُضِلَّكَ عَن سَبِيلِ ٱللَّهِ</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 xml:space="preserve"> إِنَّ ٱلَّذِينَ يَضِلُّونَ عَن سَبِيلِ ٱللَّهِ لَهُم</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 xml:space="preserve"> عَذَاب</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 xml:space="preserve"> شَدِيدُ</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 xml:space="preserve"> بِمَا نَسُواْ يَو</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مَ ٱل</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حِسَابِ ٢٦﴾[ص:26]</w:t>
      </w:r>
    </w:p>
    <w:p w:rsidR="004B73F5" w:rsidRPr="001C36E4" w:rsidRDefault="009F7B9F" w:rsidP="00B0165E">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فالهوى يعمي ويصم ويجعل صاحبه يرى المعروف منكراً والمنكر معروفاً.</w:t>
      </w:r>
    </w:p>
    <w:p w:rsidR="009F7B9F" w:rsidRPr="001C36E4" w:rsidRDefault="009F7B9F"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t>7</w:t>
      </w:r>
      <w:r w:rsidRPr="001C36E4">
        <w:rPr>
          <w:rFonts w:ascii="Traditional Arabic" w:hAnsi="Traditional Arabic" w:cs="Traditional Arabic"/>
          <w:sz w:val="36"/>
          <w:szCs w:val="36"/>
          <w:rtl/>
        </w:rPr>
        <w:t>- الغلو:</w:t>
      </w:r>
    </w:p>
    <w:p w:rsidR="009F7B9F"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 xml:space="preserve">قال </w:t>
      </w:r>
      <w:r w:rsidRPr="001C36E4">
        <w:rPr>
          <w:rFonts w:ascii="Traditional Arabic" w:hAnsi="Traditional Arabic" w:cs="Traditional Arabic"/>
          <w:sz w:val="36"/>
          <w:szCs w:val="36"/>
        </w:rPr>
        <w:sym w:font="AGA Arabesque" w:char="F072"/>
      </w:r>
      <w:r w:rsidRPr="001C36E4">
        <w:rPr>
          <w:rFonts w:ascii="Traditional Arabic" w:hAnsi="Traditional Arabic" w:cs="Traditional Arabic"/>
          <w:sz w:val="36"/>
          <w:szCs w:val="36"/>
          <w:rtl/>
        </w:rPr>
        <w:t>: "إياكم والغلو في الدين فإنه أهلك من كان قبلكم حملهم على أن سفكوا دماءهم واستحلوا محارمهم".</w:t>
      </w:r>
    </w:p>
    <w:p w:rsidR="009F7B9F" w:rsidRPr="001C36E4" w:rsidRDefault="009F7B9F"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t>8</w:t>
      </w:r>
      <w:r w:rsidRPr="001C36E4">
        <w:rPr>
          <w:rFonts w:ascii="Traditional Arabic" w:hAnsi="Traditional Arabic" w:cs="Traditional Arabic"/>
          <w:sz w:val="36"/>
          <w:szCs w:val="36"/>
          <w:rtl/>
        </w:rPr>
        <w:t>- اتباع المتشابه من الأدلة، والاستقلال بالفهم، دون الرجو</w:t>
      </w:r>
      <w:r w:rsidR="004D2BD5">
        <w:rPr>
          <w:rFonts w:ascii="Traditional Arabic" w:hAnsi="Traditional Arabic" w:cs="Traditional Arabic"/>
          <w:sz w:val="36"/>
          <w:szCs w:val="36"/>
          <w:rtl/>
        </w:rPr>
        <w:t>ع لفهم الراسخين من سلف الأمة</w:t>
      </w:r>
      <w:r w:rsidR="004D2BD5">
        <w:rPr>
          <w:rFonts w:ascii="Traditional Arabic" w:hAnsi="Traditional Arabic" w:cs="Traditional Arabic" w:hint="cs"/>
          <w:sz w:val="36"/>
          <w:szCs w:val="36"/>
          <w:rtl/>
        </w:rPr>
        <w:t>.</w:t>
      </w:r>
    </w:p>
    <w:p w:rsidR="00FE5F5B" w:rsidRDefault="009F7B9F" w:rsidP="004B73F5">
      <w:pPr>
        <w:jc w:val="both"/>
        <w:rPr>
          <w:rFonts w:ascii="Traditional Arabic" w:hAnsi="Traditional Arabic" w:cs="Traditional Arabic" w:hint="cs"/>
          <w:sz w:val="36"/>
          <w:szCs w:val="36"/>
          <w:rtl/>
        </w:rPr>
      </w:pPr>
      <w:r w:rsidRPr="001C36E4">
        <w:rPr>
          <w:rFonts w:ascii="Traditional Arabic" w:hAnsi="Traditional Arabic" w:cs="Traditional Arabic"/>
          <w:sz w:val="36"/>
          <w:szCs w:val="36"/>
          <w:rtl/>
        </w:rPr>
        <w:t>فعند حلول الفتن والمشتبهات لا يبينها بيانا</w:t>
      </w:r>
      <w:r>
        <w:rPr>
          <w:rFonts w:ascii="Traditional Arabic" w:hAnsi="Traditional Arabic" w:cs="Traditional Arabic"/>
          <w:sz w:val="36"/>
          <w:szCs w:val="36"/>
          <w:rtl/>
        </w:rPr>
        <w:t>ً شافياً إلا الراسخون في العلم.</w:t>
      </w:r>
    </w:p>
    <w:p w:rsidR="00B0165E" w:rsidRDefault="00B0165E" w:rsidP="004B73F5">
      <w:pPr>
        <w:jc w:val="both"/>
        <w:rPr>
          <w:rFonts w:ascii="Traditional Arabic" w:hAnsi="Traditional Arabic" w:cs="Traditional Arabic" w:hint="cs"/>
          <w:sz w:val="36"/>
          <w:szCs w:val="36"/>
          <w:rtl/>
        </w:rPr>
      </w:pPr>
    </w:p>
    <w:p w:rsidR="00B0165E" w:rsidRPr="001C36E4" w:rsidRDefault="00B0165E" w:rsidP="004B73F5">
      <w:pPr>
        <w:jc w:val="both"/>
        <w:rPr>
          <w:rFonts w:ascii="Traditional Arabic" w:hAnsi="Traditional Arabic" w:cs="Traditional Arabic"/>
          <w:sz w:val="36"/>
          <w:szCs w:val="36"/>
          <w:rtl/>
        </w:rPr>
      </w:pPr>
    </w:p>
    <w:p w:rsidR="009F7B9F" w:rsidRPr="001C36E4" w:rsidRDefault="009F7B9F"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9</w:t>
      </w:r>
      <w:r w:rsidRPr="001C36E4">
        <w:rPr>
          <w:rFonts w:ascii="Traditional Arabic" w:hAnsi="Traditional Arabic" w:cs="Traditional Arabic"/>
          <w:sz w:val="36"/>
          <w:szCs w:val="36"/>
          <w:rtl/>
        </w:rPr>
        <w:t>- التعجل وعدم الصبر:</w:t>
      </w:r>
    </w:p>
    <w:p w:rsidR="009F7B9F" w:rsidRPr="001C36E4"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قال تعالى: ﴿فَٱص</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بِر</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 xml:space="preserve"> إِنَّ وَع</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دَ ٱللَّهِ حَقّ</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 xml:space="preserve"> وَلَا يَس</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تَخِفَّنَّكَ ٱلَّذِينَ لَا يُوقِنُونَ ٦٠﴾[الروم:60]</w:t>
      </w:r>
    </w:p>
    <w:p w:rsidR="009F7B9F" w:rsidRPr="001C36E4"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قال ابن كثير رحمه الله تعالى: (يحملونك على الخفة والطيش بعد الصبر)</w:t>
      </w:r>
    </w:p>
    <w:p w:rsidR="009F7B9F" w:rsidRPr="001C36E4"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وقال ابن القيم رحمه الله تعالى: "ومن تأمل ما جرى على الإسلام من الفتن صغارها وكبارها رآها من إضاعة هذا الأصل وعدم الصبر على منكر فطلب إزالته فتولد منه ما هو أكبر منه".</w:t>
      </w:r>
    </w:p>
    <w:p w:rsidR="009F7B9F" w:rsidRPr="00B80AA9" w:rsidRDefault="009F7B9F" w:rsidP="00FE5F5B">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ذلك </w:t>
      </w:r>
      <w:r w:rsidRPr="00B80AA9">
        <w:rPr>
          <w:rFonts w:ascii="Traditional Arabic" w:hAnsi="Traditional Arabic" w:cs="Traditional Arabic"/>
          <w:sz w:val="36"/>
          <w:szCs w:val="36"/>
          <w:rtl/>
        </w:rPr>
        <w:t>عدم الصبر على جور الولاة واستئثارهم بالخيرات دون الرعية:</w:t>
      </w:r>
    </w:p>
    <w:p w:rsidR="009F7B9F" w:rsidRDefault="009F7B9F" w:rsidP="00FE5F5B">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ابن مسعود </w:t>
      </w:r>
      <w:r>
        <w:rPr>
          <w:rFonts w:ascii="Traditional Arabic" w:hAnsi="Traditional Arabic" w:cs="Traditional Arabic" w:hint="cs"/>
          <w:sz w:val="36"/>
          <w:szCs w:val="36"/>
        </w:rPr>
        <w:sym w:font="AGA Arabesque" w:char="F074"/>
      </w:r>
      <w:r w:rsidRPr="001C36E4">
        <w:rPr>
          <w:rFonts w:ascii="Traditional Arabic" w:hAnsi="Traditional Arabic" w:cs="Traditional Arabic"/>
          <w:sz w:val="36"/>
          <w:szCs w:val="36"/>
          <w:rtl/>
        </w:rPr>
        <w:t>، قَالَ: قَالَ لَنَا رَسُولُ اللَّهِ صَلَّى اللهُ عَلَيْهِ وَسَلَّمَ: «إِنَّكُمْ سَتَرَوْنَ بَعْدِي أَثَرَةً وَأُمُورًا تُنْكِرُونَهَا» قَالُوا: فَمَا تَأْمُرُنَا يَا رَسُولَ اللَّهِ؟ قَالَ: «أَدُّوا إِلَيْهِمْ حَقَّهُمْ، وَسَلُوا اللَّهَ حَقَّكُمْ»</w:t>
      </w:r>
      <w:r>
        <w:rPr>
          <w:rFonts w:ascii="Traditional Arabic" w:hAnsi="Traditional Arabic" w:cs="Traditional Arabic" w:hint="cs"/>
          <w:sz w:val="36"/>
          <w:szCs w:val="36"/>
          <w:rtl/>
        </w:rPr>
        <w:t xml:space="preserve"> البخاري</w:t>
      </w:r>
    </w:p>
    <w:p w:rsidR="009F7B9F" w:rsidRPr="001C36E4" w:rsidRDefault="009F7B9F" w:rsidP="00FE5F5B">
      <w:pPr>
        <w:autoSpaceDE w:val="0"/>
        <w:autoSpaceDN w:val="0"/>
        <w:adjustRightInd w:val="0"/>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قال ابن حجر: وَالْمُرَادُ أَنَّ طَوَاعِيَّتَهُمْ لِمَنْ يَتَوَلَّى عَلَيْهِمْ لَا تَتَوَقَّفُ عَلَى إيصالهم حُقُوقِهِمْ بَلْ عَلَيْهِمُ الطَّاعَةُ وَلَوْ مَنَعَهُمْ حَقَّهُمْ.</w:t>
      </w:r>
    </w:p>
    <w:p w:rsidR="009F7B9F" w:rsidRPr="001C36E4" w:rsidRDefault="009F7B9F" w:rsidP="008D3111">
      <w:pPr>
        <w:jc w:val="both"/>
        <w:rPr>
          <w:rFonts w:ascii="Traditional Arabic" w:hAnsi="Traditional Arabic" w:cs="Traditional Arabic"/>
          <w:sz w:val="36"/>
          <w:szCs w:val="36"/>
          <w:rtl/>
          <w:lang w:eastAsia="ja-JP"/>
        </w:rPr>
      </w:pPr>
      <w:r w:rsidRPr="001C36E4">
        <w:rPr>
          <w:rFonts w:ascii="Traditional Arabic" w:hAnsi="Traditional Arabic" w:cs="Traditional Arabic"/>
          <w:sz w:val="36"/>
          <w:szCs w:val="36"/>
          <w:u w:val="single"/>
          <w:rtl/>
          <w:lang w:eastAsia="ja-JP"/>
        </w:rPr>
        <w:lastRenderedPageBreak/>
        <w:t>وأما قول بعض الناس ال</w:t>
      </w:r>
      <w:r w:rsidR="008D3111">
        <w:rPr>
          <w:rFonts w:ascii="Traditional Arabic" w:hAnsi="Traditional Arabic" w:cs="Traditional Arabic" w:hint="cs"/>
          <w:sz w:val="36"/>
          <w:szCs w:val="36"/>
          <w:u w:val="single"/>
          <w:rtl/>
          <w:lang w:eastAsia="ja-JP"/>
        </w:rPr>
        <w:t xml:space="preserve">ناس </w:t>
      </w:r>
      <w:r w:rsidRPr="001C36E4">
        <w:rPr>
          <w:rFonts w:ascii="Traditional Arabic" w:hAnsi="Traditional Arabic" w:cs="Traditional Arabic"/>
          <w:sz w:val="36"/>
          <w:szCs w:val="36"/>
          <w:rtl/>
          <w:lang w:eastAsia="ja-JP"/>
        </w:rPr>
        <w:t xml:space="preserve">إنه لا تجب علينا طاعة ولاة الأمور إلا إذا استقاموا استقامة تامة فهذا </w:t>
      </w:r>
      <w:r w:rsidR="004D2BD5">
        <w:rPr>
          <w:rFonts w:ascii="Traditional Arabic" w:hAnsi="Traditional Arabic" w:cs="Traditional Arabic"/>
          <w:sz w:val="36"/>
          <w:szCs w:val="36"/>
          <w:rtl/>
          <w:lang w:eastAsia="ja-JP"/>
        </w:rPr>
        <w:t xml:space="preserve">خطأ </w:t>
      </w:r>
      <w:r w:rsidR="004D2BD5">
        <w:rPr>
          <w:rFonts w:ascii="Traditional Arabic" w:hAnsi="Traditional Arabic" w:cs="Traditional Arabic" w:hint="cs"/>
          <w:sz w:val="36"/>
          <w:szCs w:val="36"/>
          <w:rtl/>
          <w:lang w:eastAsia="ja-JP"/>
        </w:rPr>
        <w:t>بيّن،</w:t>
      </w:r>
      <w:r w:rsidRPr="001C36E4">
        <w:rPr>
          <w:rFonts w:ascii="Traditional Arabic" w:hAnsi="Traditional Arabic" w:cs="Traditional Arabic"/>
          <w:sz w:val="36"/>
          <w:szCs w:val="36"/>
          <w:rtl/>
          <w:lang w:eastAsia="ja-JP"/>
        </w:rPr>
        <w:t xml:space="preserve"> ليس من الشرع في شيء</w:t>
      </w:r>
      <w:r w:rsidR="004D2BD5">
        <w:rPr>
          <w:rFonts w:ascii="Traditional Arabic" w:hAnsi="Traditional Arabic" w:cs="Traditional Arabic" w:hint="cs"/>
          <w:sz w:val="36"/>
          <w:szCs w:val="36"/>
          <w:rtl/>
          <w:lang w:eastAsia="ja-JP"/>
        </w:rPr>
        <w:t>،</w:t>
      </w:r>
      <w:r w:rsidRPr="001C36E4">
        <w:rPr>
          <w:rFonts w:ascii="Traditional Arabic" w:hAnsi="Traditional Arabic" w:cs="Traditional Arabic"/>
          <w:sz w:val="36"/>
          <w:szCs w:val="36"/>
          <w:rtl/>
          <w:lang w:eastAsia="ja-JP"/>
        </w:rPr>
        <w:t xml:space="preserve"> </w:t>
      </w:r>
      <w:r w:rsidR="004D2BD5">
        <w:rPr>
          <w:rFonts w:ascii="Traditional Arabic" w:hAnsi="Traditional Arabic" w:cs="Traditional Arabic" w:hint="cs"/>
          <w:sz w:val="36"/>
          <w:szCs w:val="36"/>
          <w:rtl/>
          <w:lang w:eastAsia="ja-JP"/>
        </w:rPr>
        <w:t>ولمخالفته لما تقدم من الأدلة.</w:t>
      </w:r>
    </w:p>
    <w:p w:rsidR="009F7B9F" w:rsidRDefault="009F7B9F" w:rsidP="00FE5F5B">
      <w:pPr>
        <w:autoSpaceDE w:val="0"/>
        <w:autoSpaceDN w:val="0"/>
        <w:adjustRightInd w:val="0"/>
        <w:jc w:val="both"/>
        <w:rPr>
          <w:rFonts w:ascii="Traditional Arabic" w:hAnsi="Traditional Arabic" w:cs="Traditional Arabic"/>
          <w:b/>
          <w:bCs/>
          <w:sz w:val="36"/>
          <w:szCs w:val="36"/>
          <w:rtl/>
        </w:rPr>
      </w:pPr>
      <w:r w:rsidRPr="00DC5821">
        <w:rPr>
          <w:rFonts w:ascii="Traditional Arabic" w:hAnsi="Traditional Arabic" w:cs="Traditional Arabic"/>
          <w:b/>
          <w:bCs/>
          <w:sz w:val="36"/>
          <w:szCs w:val="36"/>
          <w:rtl/>
        </w:rPr>
        <w:t>طرق انعقاد الولاية:</w:t>
      </w:r>
    </w:p>
    <w:p w:rsidR="00844E65" w:rsidRDefault="00844E65" w:rsidP="00FE5F5B">
      <w:pPr>
        <w:autoSpaceDE w:val="0"/>
        <w:autoSpaceDN w:val="0"/>
        <w:adjustRightInd w:val="0"/>
        <w:jc w:val="both"/>
        <w:rPr>
          <w:rFonts w:ascii="Traditional Arabic" w:hAnsi="Traditional Arabic" w:cs="Traditional Arabic" w:hint="cs"/>
          <w:sz w:val="36"/>
          <w:szCs w:val="36"/>
          <w:rtl/>
        </w:rPr>
      </w:pPr>
      <w:r>
        <w:rPr>
          <w:rFonts w:ascii="Traditional Arabic" w:hAnsi="Traditional Arabic" w:cs="Traditional Arabic" w:hint="cs"/>
          <w:sz w:val="36"/>
          <w:szCs w:val="36"/>
          <w:rtl/>
        </w:rPr>
        <w:t>1-</w:t>
      </w:r>
      <w:r w:rsidR="009F7B9F">
        <w:rPr>
          <w:rFonts w:ascii="Traditional Arabic" w:hAnsi="Traditional Arabic" w:cs="Traditional Arabic" w:hint="cs"/>
          <w:sz w:val="36"/>
          <w:szCs w:val="36"/>
          <w:rtl/>
        </w:rPr>
        <w:t>الاستخلاف</w:t>
      </w:r>
      <w:r>
        <w:rPr>
          <w:rFonts w:ascii="Traditional Arabic" w:hAnsi="Traditional Arabic" w:cs="Traditional Arabic" w:hint="cs"/>
          <w:sz w:val="36"/>
          <w:szCs w:val="36"/>
          <w:rtl/>
        </w:rPr>
        <w:t>: فقد استخلف أبو بكر عمر بعده رضي الله عنهما.</w:t>
      </w:r>
    </w:p>
    <w:p w:rsidR="00844E65" w:rsidRPr="00844E65" w:rsidRDefault="009F7B9F" w:rsidP="00FE5F5B">
      <w:pPr>
        <w:autoSpaceDE w:val="0"/>
        <w:autoSpaceDN w:val="0"/>
        <w:adjustRightInd w:val="0"/>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 </w:t>
      </w:r>
      <w:r w:rsidR="00844E65">
        <w:rPr>
          <w:rFonts w:ascii="Traditional Arabic" w:hAnsi="Traditional Arabic" w:cs="Traditional Arabic" w:hint="cs"/>
          <w:sz w:val="36"/>
          <w:szCs w:val="36"/>
          <w:rtl/>
        </w:rPr>
        <w:t>2</w:t>
      </w:r>
      <w:r>
        <w:rPr>
          <w:rFonts w:ascii="Traditional Arabic" w:hAnsi="Traditional Arabic" w:cs="Traditional Arabic"/>
          <w:sz w:val="36"/>
          <w:szCs w:val="36"/>
          <w:rtl/>
        </w:rPr>
        <w:t>–</w:t>
      </w:r>
      <w:r>
        <w:rPr>
          <w:rFonts w:ascii="Traditional Arabic" w:hAnsi="Traditional Arabic" w:cs="Traditional Arabic" w:hint="cs"/>
          <w:sz w:val="36"/>
          <w:szCs w:val="36"/>
          <w:rtl/>
        </w:rPr>
        <w:t>اختيار أهل الحل والعقد</w:t>
      </w:r>
      <w:r w:rsidR="00844E65">
        <w:rPr>
          <w:rFonts w:ascii="Traditional Arabic" w:hAnsi="Traditional Arabic" w:cs="Traditional Arabic" w:hint="cs"/>
          <w:sz w:val="36"/>
          <w:szCs w:val="36"/>
          <w:rtl/>
        </w:rPr>
        <w:t xml:space="preserve">: لأن عمر </w:t>
      </w:r>
      <w:r w:rsidR="00844E65">
        <w:rPr>
          <w:rFonts w:ascii="Traditional Arabic" w:hAnsi="Traditional Arabic" w:cs="Traditional Arabic" w:hint="cs"/>
          <w:sz w:val="36"/>
          <w:szCs w:val="36"/>
        </w:rPr>
        <w:sym w:font="AGA Arabesque" w:char="F074"/>
      </w:r>
      <w:r w:rsidR="00844E65">
        <w:rPr>
          <w:rFonts w:ascii="Traditional Arabic" w:hAnsi="Traditional Arabic" w:cs="Traditional Arabic" w:hint="cs"/>
          <w:sz w:val="36"/>
          <w:szCs w:val="36"/>
          <w:rtl/>
        </w:rPr>
        <w:t xml:space="preserve"> جعل الأمر شورى في الستة من كبار الصحابة </w:t>
      </w:r>
      <w:r w:rsidR="00844E65">
        <w:rPr>
          <w:rFonts w:ascii="Traditional Arabic" w:hAnsi="Traditional Arabic" w:cs="Traditional Arabic" w:hint="cs"/>
          <w:sz w:val="36"/>
          <w:szCs w:val="36"/>
        </w:rPr>
        <w:sym w:font="AGA Arabesque" w:char="F079"/>
      </w:r>
      <w:r w:rsidR="00844E65">
        <w:rPr>
          <w:rFonts w:ascii="Traditional Arabic" w:hAnsi="Traditional Arabic" w:cs="Traditional Arabic" w:hint="cs"/>
          <w:sz w:val="36"/>
          <w:szCs w:val="36"/>
          <w:rtl/>
        </w:rPr>
        <w:t xml:space="preserve"> ثم اختاروا عثمان </w:t>
      </w:r>
      <w:r w:rsidR="00844E65">
        <w:rPr>
          <w:rFonts w:ascii="Traditional Arabic" w:hAnsi="Traditional Arabic" w:cs="Traditional Arabic" w:hint="cs"/>
          <w:sz w:val="36"/>
          <w:szCs w:val="36"/>
        </w:rPr>
        <w:sym w:font="AGA Arabesque" w:char="F074"/>
      </w:r>
      <w:r w:rsidR="00844E65">
        <w:rPr>
          <w:rFonts w:ascii="Traditional Arabic" w:hAnsi="Traditional Arabic" w:cs="Traditional Arabic" w:hint="cs"/>
          <w:sz w:val="36"/>
          <w:szCs w:val="36"/>
          <w:rtl/>
        </w:rPr>
        <w:t>.</w:t>
      </w:r>
    </w:p>
    <w:p w:rsidR="009F7B9F" w:rsidRPr="00240283" w:rsidRDefault="009F7B9F" w:rsidP="00FE5F5B">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44E65">
        <w:rPr>
          <w:rFonts w:ascii="Traditional Arabic" w:hAnsi="Traditional Arabic" w:cs="Traditional Arabic" w:hint="cs"/>
          <w:sz w:val="36"/>
          <w:szCs w:val="36"/>
          <w:rtl/>
        </w:rPr>
        <w:t>3-التغلب على البلد، بحيث يتغلب والي على بلد بالقهر والغلبة وتستتب له الأمور، وهذا طريق صحيح في الولاية بالإجماع.</w:t>
      </w:r>
    </w:p>
    <w:p w:rsidR="009F7B9F" w:rsidRPr="004D2BD5" w:rsidRDefault="009F7B9F" w:rsidP="00FE5F5B">
      <w:pPr>
        <w:pStyle w:val="a4"/>
        <w:spacing w:line="276" w:lineRule="auto"/>
        <w:rPr>
          <w:rFonts w:ascii="Tahoma" w:hAnsi="Tahoma"/>
          <w:sz w:val="36"/>
          <w:szCs w:val="36"/>
          <w:rtl/>
        </w:rPr>
      </w:pPr>
      <w:r w:rsidRPr="00844E65">
        <w:rPr>
          <w:rFonts w:ascii="Traditional Arabic" w:hAnsi="Traditional Arabic"/>
          <w:sz w:val="36"/>
          <w:szCs w:val="36"/>
          <w:rtl/>
        </w:rPr>
        <w:t>قَالَ بن بَطَّالٍ</w:t>
      </w:r>
      <w:r w:rsidR="004D2BD5" w:rsidRPr="004D2BD5">
        <w:rPr>
          <w:rStyle w:val="a3"/>
          <w:rFonts w:ascii="Traditional Arabic" w:hAnsi="Traditional Arabic" w:hint="cs"/>
          <w:sz w:val="36"/>
          <w:szCs w:val="36"/>
          <w:rtl/>
        </w:rPr>
        <w:t xml:space="preserve"> </w:t>
      </w:r>
      <w:r w:rsidR="004D2BD5" w:rsidRPr="004D2BD5">
        <w:rPr>
          <w:rFonts w:ascii="Tahoma" w:hAnsi="Tahoma" w:hint="cs"/>
          <w:sz w:val="36"/>
          <w:szCs w:val="36"/>
          <w:rtl/>
        </w:rPr>
        <w:t>في شرحه للبخاري 10/8: (</w:t>
      </w:r>
      <w:r w:rsidR="004D2BD5" w:rsidRPr="004D2BD5">
        <w:rPr>
          <w:rFonts w:ascii="Traditional Arabic" w:hAnsi="Traditional Arabic"/>
          <w:sz w:val="36"/>
          <w:szCs w:val="36"/>
          <w:rtl/>
          <w:lang w:eastAsia="en-US"/>
        </w:rPr>
        <w:t xml:space="preserve">فى </w:t>
      </w:r>
      <w:r w:rsidR="004D2BD5">
        <w:rPr>
          <w:rFonts w:ascii="Traditional Arabic" w:hAnsi="Traditional Arabic"/>
          <w:sz w:val="36"/>
          <w:szCs w:val="36"/>
          <w:rtl/>
          <w:lang w:eastAsia="en-US"/>
        </w:rPr>
        <w:t>هذه الأحاديث حجة فى ترك</w:t>
      </w:r>
      <w:r w:rsidR="004D2BD5">
        <w:rPr>
          <w:rFonts w:ascii="Traditional Arabic" w:hAnsi="Traditional Arabic" w:hint="cs"/>
          <w:sz w:val="36"/>
          <w:szCs w:val="36"/>
          <w:rtl/>
          <w:lang w:eastAsia="en-US"/>
        </w:rPr>
        <w:t xml:space="preserve"> </w:t>
      </w:r>
      <w:r w:rsidR="004D2BD5" w:rsidRPr="004D2BD5">
        <w:rPr>
          <w:rFonts w:ascii="Traditional Arabic" w:hAnsi="Traditional Arabic"/>
          <w:sz w:val="36"/>
          <w:szCs w:val="36"/>
          <w:rtl/>
          <w:lang w:eastAsia="en-US"/>
        </w:rPr>
        <w:t xml:space="preserve">الخروج على أئمة الجور، ولزوم السمع والطاعة لهم والفقهاء مجمعون على أن الإمام المتغلّب طاعته لازمة، ما أقام الجمعات والجهاد، وأن </w:t>
      </w:r>
      <w:r w:rsidR="00844E65">
        <w:rPr>
          <w:rFonts w:ascii="Traditional Arabic" w:hAnsi="Traditional Arabic"/>
          <w:sz w:val="36"/>
          <w:szCs w:val="36"/>
          <w:rtl/>
          <w:lang w:eastAsia="en-US"/>
        </w:rPr>
        <w:t>طاعته خير من الخروج عليه؛ لما ف</w:t>
      </w:r>
      <w:r w:rsidR="00844E65">
        <w:rPr>
          <w:rFonts w:ascii="Traditional Arabic" w:hAnsi="Traditional Arabic" w:hint="cs"/>
          <w:sz w:val="36"/>
          <w:szCs w:val="36"/>
          <w:rtl/>
          <w:lang w:eastAsia="en-US"/>
        </w:rPr>
        <w:t>ي</w:t>
      </w:r>
      <w:r w:rsidR="004D2BD5" w:rsidRPr="004D2BD5">
        <w:rPr>
          <w:rFonts w:ascii="Traditional Arabic" w:hAnsi="Traditional Arabic"/>
          <w:sz w:val="36"/>
          <w:szCs w:val="36"/>
          <w:rtl/>
          <w:lang w:eastAsia="en-US"/>
        </w:rPr>
        <w:t xml:space="preserve"> ذلك من حقن الدماء وتسكين الدهماء</w:t>
      </w:r>
      <w:r w:rsidR="004D2BD5" w:rsidRPr="004D2BD5">
        <w:rPr>
          <w:rFonts w:ascii="Traditional Arabic" w:hAnsi="Traditional Arabic" w:hint="cs"/>
          <w:sz w:val="36"/>
          <w:szCs w:val="36"/>
          <w:rtl/>
          <w:lang w:eastAsia="en-US"/>
        </w:rPr>
        <w:t>).</w:t>
      </w:r>
    </w:p>
    <w:p w:rsidR="009F7B9F" w:rsidRPr="001C36E4" w:rsidRDefault="004D2BD5" w:rsidP="00FE5F5B">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وعن </w:t>
      </w:r>
      <w:r w:rsidR="009F7B9F" w:rsidRPr="001C36E4">
        <w:rPr>
          <w:rFonts w:ascii="Traditional Arabic" w:hAnsi="Traditional Arabic" w:cs="Traditional Arabic"/>
          <w:sz w:val="36"/>
          <w:szCs w:val="36"/>
          <w:rtl/>
        </w:rPr>
        <w:t>ابْنَ عَبَّاسٍ، رَضِيَ اللَّهُ عَنْهُمَا، عَنِ النَّبِيِّ صَلَّى اللهُ عَلَيْهِ وَسَلَّمَ، قَالَ: «مَنْ رَأَى مِنْ أَمِيرِهِ شَيْئًا يَكْرَهُهُ فَلْيَصْبِرْ عَلَيْهِ فَإِنَّهُ مَنْ فَارَقَ الجَمَاعَةَ شِبْرًا فَمَاتَ، إِلَّا مَاتَ مِيتَةً جَاهِلِيَّةً»</w:t>
      </w:r>
      <w:r w:rsidR="009F7B9F">
        <w:rPr>
          <w:rFonts w:ascii="Traditional Arabic" w:hAnsi="Traditional Arabic" w:cs="Traditional Arabic" w:hint="cs"/>
          <w:sz w:val="36"/>
          <w:szCs w:val="36"/>
          <w:rtl/>
        </w:rPr>
        <w:t xml:space="preserve"> البخاري</w:t>
      </w:r>
    </w:p>
    <w:p w:rsidR="009F7B9F" w:rsidRDefault="009F7B9F" w:rsidP="00FE5F5B">
      <w:p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الشيخ ابن عثيمين معلقا على هذا الحديث: (</w:t>
      </w:r>
      <w:r w:rsidRPr="001C36E4">
        <w:rPr>
          <w:rFonts w:ascii="Traditional Arabic" w:hAnsi="Traditional Arabic" w:cs="Traditional Arabic"/>
          <w:sz w:val="36"/>
          <w:szCs w:val="36"/>
          <w:rtl/>
        </w:rPr>
        <w:t>وبهذا نعرف خطأ ما يكون من بعض الإخوة يبايعون واحد منهم على السمع والطاعة فيجعلونه كالأمير والمطاع ، فإن هذا بدعة في دين الله من وجه ، ونوع من الخروج عن سلطة السلطان من وجه آخر</w:t>
      </w:r>
      <w:r>
        <w:rPr>
          <w:rFonts w:ascii="Traditional Arabic" w:hAnsi="Traditional Arabic" w:cs="Traditional Arabic" w:hint="cs"/>
          <w:sz w:val="36"/>
          <w:szCs w:val="36"/>
          <w:rtl/>
        </w:rPr>
        <w:t>)</w:t>
      </w:r>
      <w:r w:rsidRPr="001C36E4">
        <w:rPr>
          <w:rFonts w:ascii="Traditional Arabic" w:hAnsi="Traditional Arabic" w:cs="Traditional Arabic"/>
          <w:sz w:val="36"/>
          <w:szCs w:val="36"/>
          <w:rtl/>
        </w:rPr>
        <w:t xml:space="preserve"> . </w:t>
      </w:r>
    </w:p>
    <w:p w:rsidR="009F7B9F" w:rsidRPr="00240283" w:rsidRDefault="009F7B9F" w:rsidP="00FE5F5B">
      <w:pPr>
        <w:autoSpaceDE w:val="0"/>
        <w:autoSpaceDN w:val="0"/>
        <w:adjustRightInd w:val="0"/>
        <w:jc w:val="both"/>
        <w:rPr>
          <w:rFonts w:ascii="Traditional Arabic" w:hAnsi="Traditional Arabic" w:cs="Traditional Arabic"/>
          <w:b/>
          <w:bCs/>
          <w:sz w:val="36"/>
          <w:szCs w:val="36"/>
          <w:rtl/>
        </w:rPr>
      </w:pPr>
      <w:r w:rsidRPr="00240283">
        <w:rPr>
          <w:rFonts w:ascii="Traditional Arabic" w:hAnsi="Traditional Arabic" w:cs="Traditional Arabic"/>
          <w:b/>
          <w:bCs/>
          <w:sz w:val="36"/>
          <w:szCs w:val="36"/>
          <w:rtl/>
        </w:rPr>
        <w:t>الخروج على قسمين:</w:t>
      </w:r>
    </w:p>
    <w:p w:rsidR="00C40742" w:rsidRDefault="00844E65" w:rsidP="00844E65">
      <w:pPr>
        <w:pStyle w:val="a5"/>
        <w:numPr>
          <w:ilvl w:val="0"/>
          <w:numId w:val="5"/>
        </w:numPr>
        <w:autoSpaceDE w:val="0"/>
        <w:autoSpaceDN w:val="0"/>
        <w:adjustRightInd w:val="0"/>
        <w:jc w:val="both"/>
        <w:rPr>
          <w:rFonts w:ascii="Traditional Arabic" w:hAnsi="Traditional Arabic" w:cs="Traditional Arabic" w:hint="cs"/>
          <w:sz w:val="36"/>
          <w:szCs w:val="36"/>
        </w:rPr>
      </w:pPr>
      <w:r>
        <w:rPr>
          <w:rFonts w:ascii="Traditional Arabic" w:hAnsi="Traditional Arabic" w:cs="Traditional Arabic" w:hint="cs"/>
          <w:sz w:val="36"/>
          <w:szCs w:val="36"/>
          <w:rtl/>
        </w:rPr>
        <w:t xml:space="preserve">خروج </w:t>
      </w:r>
      <w:r w:rsidR="00C40742">
        <w:rPr>
          <w:rFonts w:ascii="Traditional Arabic" w:hAnsi="Traditional Arabic" w:cs="Traditional Arabic"/>
          <w:sz w:val="36"/>
          <w:szCs w:val="36"/>
          <w:rtl/>
        </w:rPr>
        <w:t>فعلي</w:t>
      </w:r>
      <w:r w:rsidR="00C40742">
        <w:rPr>
          <w:rFonts w:ascii="Traditional Arabic" w:hAnsi="Traditional Arabic" w:cs="Traditional Arabic" w:hint="cs"/>
          <w:sz w:val="36"/>
          <w:szCs w:val="36"/>
          <w:rtl/>
        </w:rPr>
        <w:t>: وهذا يكون بالخروج بالسيف.</w:t>
      </w:r>
    </w:p>
    <w:p w:rsidR="00C40742" w:rsidRDefault="00C40742" w:rsidP="00844E65">
      <w:pPr>
        <w:pStyle w:val="a5"/>
        <w:numPr>
          <w:ilvl w:val="0"/>
          <w:numId w:val="5"/>
        </w:numPr>
        <w:autoSpaceDE w:val="0"/>
        <w:autoSpaceDN w:val="0"/>
        <w:adjustRightInd w:val="0"/>
        <w:jc w:val="both"/>
        <w:rPr>
          <w:rFonts w:ascii="Traditional Arabic" w:hAnsi="Traditional Arabic" w:cs="Traditional Arabic" w:hint="cs"/>
          <w:sz w:val="36"/>
          <w:szCs w:val="36"/>
        </w:rPr>
      </w:pPr>
      <w:r>
        <w:rPr>
          <w:rFonts w:ascii="Traditional Arabic" w:hAnsi="Traditional Arabic" w:cs="Traditional Arabic" w:hint="cs"/>
          <w:sz w:val="36"/>
          <w:szCs w:val="36"/>
          <w:rtl/>
        </w:rPr>
        <w:t>خروج قولين وهذا يمكن تقسيمه إلى:</w:t>
      </w:r>
    </w:p>
    <w:p w:rsidR="00C40742" w:rsidRDefault="00C40742" w:rsidP="00C40742">
      <w:pPr>
        <w:pStyle w:val="a5"/>
        <w:numPr>
          <w:ilvl w:val="0"/>
          <w:numId w:val="6"/>
        </w:numPr>
        <w:autoSpaceDE w:val="0"/>
        <w:autoSpaceDN w:val="0"/>
        <w:adjustRightInd w:val="0"/>
        <w:jc w:val="both"/>
        <w:rPr>
          <w:rFonts w:ascii="Traditional Arabic" w:hAnsi="Traditional Arabic" w:cs="Traditional Arabic" w:hint="cs"/>
          <w:sz w:val="36"/>
          <w:szCs w:val="36"/>
        </w:rPr>
      </w:pPr>
      <w:r>
        <w:rPr>
          <w:rFonts w:ascii="Traditional Arabic" w:hAnsi="Traditional Arabic" w:cs="Traditional Arabic" w:hint="cs"/>
          <w:sz w:val="36"/>
          <w:szCs w:val="36"/>
          <w:rtl/>
        </w:rPr>
        <w:t>خروج قولي صريح، كالذي يحرض الناس على الخروج على الوالي صراحة.</w:t>
      </w:r>
    </w:p>
    <w:p w:rsidR="009F7B9F" w:rsidRPr="00844E65" w:rsidRDefault="00C40742" w:rsidP="00C40742">
      <w:pPr>
        <w:pStyle w:val="a5"/>
        <w:numPr>
          <w:ilvl w:val="0"/>
          <w:numId w:val="6"/>
        </w:numPr>
        <w:autoSpaceDE w:val="0"/>
        <w:autoSpaceDN w:val="0"/>
        <w:adjustRightInd w:val="0"/>
        <w:jc w:val="both"/>
        <w:rPr>
          <w:rFonts w:ascii="Traditional Arabic" w:hAnsi="Traditional Arabic" w:cs="Traditional Arabic"/>
          <w:sz w:val="36"/>
          <w:szCs w:val="36"/>
          <w:rtl/>
        </w:rPr>
      </w:pPr>
      <w:r>
        <w:rPr>
          <w:rFonts w:ascii="Traditional Arabic" w:hAnsi="Traditional Arabic" w:cs="Traditional Arabic" w:hint="cs"/>
          <w:sz w:val="36"/>
          <w:szCs w:val="36"/>
          <w:rtl/>
        </w:rPr>
        <w:t>وخروج قولي غير صريح، كالذي يذكر عيوب الوالي ويسبه، وينكر عليهم علنا، فهذا فعله يؤدي إلى إيغار الصدور على الوالي وكراهية الرعية له، مما يكون سببا في الخروج عليه، وإن لم يأمر الناس بالخروج عليه صراحة.</w:t>
      </w:r>
    </w:p>
    <w:p w:rsidR="009F7B9F" w:rsidRPr="001C36E4" w:rsidRDefault="00C40742" w:rsidP="00FE5F5B">
      <w:pPr>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والسمع و</w:t>
      </w:r>
      <w:r w:rsidR="009F7B9F" w:rsidRPr="001C36E4">
        <w:rPr>
          <w:rFonts w:ascii="Traditional Arabic" w:hAnsi="Traditional Arabic" w:cs="Traditional Arabic"/>
          <w:sz w:val="36"/>
          <w:szCs w:val="36"/>
          <w:rtl/>
        </w:rPr>
        <w:t>الطاعة لولي الأمر من طاعة الرسول صلى الله عليه وسلم فعن أبي هريرة رضي الله عنه أن رسول الله صلى الله عليه وسلم قال:" من أطاعني فقد أطاع الله و من عصاني فقد عصى الله و من أطاع أميري (وفي رواية لمسلم) ومن أطاع الأمير فقد أطاعني ومن عصى الأمير فقد عصاني." أخرجه البخاري ومسلم.</w:t>
      </w:r>
    </w:p>
    <w:p w:rsidR="00C40742" w:rsidRDefault="007D15F7" w:rsidP="00B0165E">
      <w:pPr>
        <w:ind w:left="454"/>
        <w:jc w:val="both"/>
        <w:rPr>
          <w:rFonts w:ascii="Traditional Arabic" w:hAnsi="Traditional Arabic" w:cs="Traditional Arabic"/>
          <w:sz w:val="36"/>
          <w:szCs w:val="36"/>
          <w:rtl/>
        </w:rPr>
      </w:pPr>
      <w:r>
        <w:rPr>
          <w:rFonts w:ascii="Traditional Arabic" w:hAnsi="Traditional Arabic" w:cs="Traditional Arabic"/>
          <w:sz w:val="36"/>
          <w:szCs w:val="36"/>
          <w:rtl/>
        </w:rPr>
        <w:t>قال النووي رحمه الله:" و</w:t>
      </w:r>
      <w:r w:rsidR="009F7B9F" w:rsidRPr="001C36E4">
        <w:rPr>
          <w:rFonts w:ascii="Traditional Arabic" w:hAnsi="Traditional Arabic" w:cs="Traditional Arabic"/>
          <w:sz w:val="36"/>
          <w:szCs w:val="36"/>
          <w:rtl/>
        </w:rPr>
        <w:t xml:space="preserve">أما الخروج عليهم [يعني الولاة] </w:t>
      </w:r>
      <w:r>
        <w:rPr>
          <w:rFonts w:ascii="Traditional Arabic" w:hAnsi="Traditional Arabic" w:cs="Traditional Arabic"/>
          <w:sz w:val="36"/>
          <w:szCs w:val="36"/>
          <w:rtl/>
        </w:rPr>
        <w:t>وقتالهم فحرام بإجماع المسلمين و</w:t>
      </w:r>
      <w:r w:rsidR="009F7B9F" w:rsidRPr="001C36E4">
        <w:rPr>
          <w:rFonts w:ascii="Traditional Arabic" w:hAnsi="Traditional Arabic" w:cs="Traditional Arabic"/>
          <w:sz w:val="36"/>
          <w:szCs w:val="36"/>
          <w:rtl/>
        </w:rPr>
        <w:t xml:space="preserve">إن كانوا فَسقَة ظالمين وقد </w:t>
      </w:r>
      <w:r>
        <w:rPr>
          <w:rFonts w:ascii="Traditional Arabic" w:hAnsi="Traditional Arabic" w:cs="Traditional Arabic"/>
          <w:sz w:val="36"/>
          <w:szCs w:val="36"/>
          <w:rtl/>
        </w:rPr>
        <w:t>تظاهرت الأحاديث بمعنى ماذكرته و</w:t>
      </w:r>
      <w:r w:rsidR="009F7B9F" w:rsidRPr="001C36E4">
        <w:rPr>
          <w:rFonts w:ascii="Traditional Arabic" w:hAnsi="Traditional Arabic" w:cs="Traditional Arabic"/>
          <w:sz w:val="36"/>
          <w:szCs w:val="36"/>
          <w:rtl/>
        </w:rPr>
        <w:t>أجمع أهل السنة أنه لا ينعزل السلطان بالفسق. قال العلما</w:t>
      </w:r>
      <w:r>
        <w:rPr>
          <w:rFonts w:ascii="Traditional Arabic" w:hAnsi="Traditional Arabic" w:cs="Traditional Arabic"/>
          <w:sz w:val="36"/>
          <w:szCs w:val="36"/>
          <w:rtl/>
        </w:rPr>
        <w:t>ء : وسبب عدم العزل</w:t>
      </w:r>
      <w:r w:rsidR="009F7B9F" w:rsidRPr="001C36E4">
        <w:rPr>
          <w:rFonts w:ascii="Traditional Arabic" w:hAnsi="Traditional Arabic" w:cs="Traditional Arabic"/>
          <w:sz w:val="36"/>
          <w:szCs w:val="36"/>
          <w:rtl/>
        </w:rPr>
        <w:t xml:space="preserve"> و تحريم الخروج عليه 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يترتب على ذلك من الفتن و</w:t>
      </w:r>
      <w:r w:rsidR="009F7B9F" w:rsidRPr="001C36E4">
        <w:rPr>
          <w:rFonts w:ascii="Traditional Arabic" w:hAnsi="Traditional Arabic" w:cs="Traditional Arabic"/>
          <w:sz w:val="36"/>
          <w:szCs w:val="36"/>
          <w:rtl/>
        </w:rPr>
        <w:t>إراقة الدماء وفساد ذات البين فتكون المفسدة في عزله أكثر</w:t>
      </w:r>
      <w:r>
        <w:rPr>
          <w:rFonts w:ascii="Traditional Arabic" w:hAnsi="Traditional Arabic" w:cs="Traditional Arabic" w:hint="cs"/>
          <w:sz w:val="36"/>
          <w:szCs w:val="36"/>
          <w:rtl/>
        </w:rPr>
        <w:t>َ</w:t>
      </w:r>
      <w:r w:rsidR="009F7B9F" w:rsidRPr="001C36E4">
        <w:rPr>
          <w:rFonts w:ascii="Traditional Arabic" w:hAnsi="Traditional Arabic" w:cs="Traditional Arabic"/>
          <w:sz w:val="36"/>
          <w:szCs w:val="36"/>
          <w:rtl/>
        </w:rPr>
        <w:t xml:space="preserve"> منها في بقائه."</w:t>
      </w:r>
    </w:p>
    <w:p w:rsidR="009F7B9F" w:rsidRPr="00DE4F72" w:rsidRDefault="007D15F7" w:rsidP="00FE5F5B">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طرق حماية الشباب من فتن الشبهات</w:t>
      </w:r>
      <w:r w:rsidR="009F7B9F" w:rsidRPr="00DE4F72">
        <w:rPr>
          <w:rFonts w:ascii="Traditional Arabic" w:hAnsi="Traditional Arabic" w:cs="Traditional Arabic" w:hint="cs"/>
          <w:b/>
          <w:bCs/>
          <w:sz w:val="36"/>
          <w:szCs w:val="36"/>
          <w:rtl/>
        </w:rPr>
        <w:t>:</w:t>
      </w:r>
    </w:p>
    <w:p w:rsidR="009F7B9F" w:rsidRPr="001C36E4" w:rsidRDefault="009F7B9F"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 xml:space="preserve"> إذا عرفنا الأسباب التي توقع في الفتن، فإنه لا بد للمسلم</w:t>
      </w:r>
      <w:r w:rsidR="007D15F7">
        <w:rPr>
          <w:rFonts w:ascii="Traditional Arabic" w:hAnsi="Traditional Arabic" w:cs="Traditional Arabic" w:hint="cs"/>
          <w:sz w:val="36"/>
          <w:szCs w:val="36"/>
          <w:rtl/>
        </w:rPr>
        <w:t xml:space="preserve"> عموما وللشاب خصوصا</w:t>
      </w:r>
      <w:r w:rsidRPr="001C36E4">
        <w:rPr>
          <w:rFonts w:ascii="Traditional Arabic" w:hAnsi="Traditional Arabic" w:cs="Traditional Arabic"/>
          <w:sz w:val="36"/>
          <w:szCs w:val="36"/>
          <w:rtl/>
        </w:rPr>
        <w:t xml:space="preserve"> الذي يرجو النجاة من هذه الفتن أن يسلك الطرق التي تعصمه </w:t>
      </w:r>
      <w:r w:rsidR="008D3111">
        <w:rPr>
          <w:rFonts w:ascii="Traditional Arabic" w:hAnsi="Traditional Arabic" w:cs="Traditional Arabic"/>
          <w:sz w:val="36"/>
          <w:szCs w:val="36"/>
          <w:rtl/>
        </w:rPr>
        <w:t>منها، ومن أعظم هذه الطرق لل</w:t>
      </w:r>
      <w:r w:rsidR="008D3111">
        <w:rPr>
          <w:rFonts w:ascii="Traditional Arabic" w:hAnsi="Traditional Arabic" w:cs="Traditional Arabic" w:hint="cs"/>
          <w:sz w:val="36"/>
          <w:szCs w:val="36"/>
          <w:rtl/>
        </w:rPr>
        <w:t>حماية</w:t>
      </w:r>
      <w:r w:rsidRPr="001C36E4">
        <w:rPr>
          <w:rFonts w:ascii="Traditional Arabic" w:hAnsi="Traditional Arabic" w:cs="Traditional Arabic"/>
          <w:sz w:val="36"/>
          <w:szCs w:val="36"/>
          <w:rtl/>
        </w:rPr>
        <w:t xml:space="preserve"> من الفتن:</w:t>
      </w:r>
    </w:p>
    <w:p w:rsidR="009F7B9F" w:rsidRDefault="009F7B9F" w:rsidP="00FE5F5B">
      <w:pPr>
        <w:pStyle w:val="a5"/>
        <w:numPr>
          <w:ilvl w:val="0"/>
          <w:numId w:val="4"/>
        </w:numPr>
        <w:jc w:val="both"/>
        <w:rPr>
          <w:rFonts w:ascii="Traditional Arabic" w:hAnsi="Traditional Arabic" w:cs="Traditional Arabic"/>
          <w:sz w:val="36"/>
          <w:szCs w:val="36"/>
        </w:rPr>
      </w:pPr>
      <w:r w:rsidRPr="00DE4F72">
        <w:rPr>
          <w:rFonts w:ascii="Traditional Arabic" w:hAnsi="Traditional Arabic" w:cs="Traditional Arabic"/>
          <w:sz w:val="36"/>
          <w:szCs w:val="36"/>
          <w:rtl/>
        </w:rPr>
        <w:lastRenderedPageBreak/>
        <w:t>الاعتصام بالكتاب والسنة، بفهم سلف الأمة، والرجوع إليهما عند الاختلاف، وتحكيمهما على الآراء والأهواء، يحقق</w:t>
      </w:r>
      <w:r>
        <w:rPr>
          <w:rFonts w:ascii="Traditional Arabic" w:hAnsi="Traditional Arabic" w:cs="Traditional Arabic"/>
          <w:sz w:val="36"/>
          <w:szCs w:val="36"/>
          <w:rtl/>
        </w:rPr>
        <w:t xml:space="preserve"> للمسلم النجاة من كل بلاء وفتنة</w:t>
      </w:r>
      <w:r>
        <w:rPr>
          <w:rFonts w:ascii="Traditional Arabic" w:hAnsi="Traditional Arabic" w:cs="Traditional Arabic" w:hint="cs"/>
          <w:sz w:val="36"/>
          <w:szCs w:val="36"/>
          <w:rtl/>
        </w:rPr>
        <w:t>.</w:t>
      </w:r>
    </w:p>
    <w:p w:rsidR="009F7B9F" w:rsidRDefault="009F7B9F" w:rsidP="00FE5F5B">
      <w:pPr>
        <w:ind w:left="360"/>
        <w:jc w:val="both"/>
        <w:rPr>
          <w:rFonts w:ascii="Traditional Arabic" w:hAnsi="Traditional Arabic" w:cs="Traditional Arabic"/>
          <w:sz w:val="36"/>
          <w:szCs w:val="36"/>
          <w:rtl/>
        </w:rPr>
      </w:pPr>
      <w:r w:rsidRPr="00DE4F72">
        <w:rPr>
          <w:rFonts w:ascii="Traditional Arabic" w:hAnsi="Traditional Arabic" w:cs="Traditional Arabic"/>
          <w:sz w:val="36"/>
          <w:szCs w:val="36"/>
          <w:rtl/>
        </w:rPr>
        <w:t xml:space="preserve"> قال سبحانه: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وقال عليه الصلاة والس</w:t>
      </w:r>
      <w:r>
        <w:rPr>
          <w:rFonts w:ascii="Traditional Arabic" w:hAnsi="Traditional Arabic" w:cs="Traditional Arabic"/>
          <w:sz w:val="36"/>
          <w:szCs w:val="36"/>
          <w:rtl/>
        </w:rPr>
        <w:t>لام: (</w:t>
      </w:r>
      <w:r>
        <w:rPr>
          <w:rFonts w:ascii="Traditional Arabic" w:hAnsi="Traditional Arabic" w:cs="Traditional Arabic" w:hint="cs"/>
          <w:sz w:val="36"/>
          <w:szCs w:val="36"/>
          <w:rtl/>
        </w:rPr>
        <w:t>فإنه من يعش منكم فسيرى اختلافا كثيرا،</w:t>
      </w:r>
      <w:r w:rsidRPr="00DE4F72">
        <w:rPr>
          <w:rFonts w:ascii="Traditional Arabic" w:hAnsi="Traditional Arabic" w:cs="Traditional Arabic"/>
          <w:sz w:val="36"/>
          <w:szCs w:val="36"/>
          <w:rtl/>
        </w:rPr>
        <w:t xml:space="preserve"> فعليكم بسنتي وسنة الخلفاء الراشدين المهديين، عضوا عليها بالنواجذ، وإياكم ومحدثات الأمور، فإن كل بدعة ضلالة) رواه أبو داود.</w:t>
      </w:r>
    </w:p>
    <w:p w:rsidR="009F7B9F" w:rsidRPr="00DE4F72" w:rsidRDefault="009F7B9F" w:rsidP="00FE5F5B">
      <w:pPr>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ومما دل عليه الكتاب والسنة السمع والطاعة لولي الأمر المسلم في غير معصية</w:t>
      </w:r>
    </w:p>
    <w:p w:rsidR="009F7B9F" w:rsidRPr="001C36E4" w:rsidRDefault="009F7B9F"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Pr="001C36E4">
        <w:rPr>
          <w:rFonts w:ascii="Traditional Arabic" w:hAnsi="Traditional Arabic" w:cs="Traditional Arabic"/>
          <w:sz w:val="36"/>
          <w:szCs w:val="36"/>
          <w:rtl/>
        </w:rPr>
        <w:t>عن وائل بن حجر رضي الله عنه قال: سأل سلمة بن يزيد الجعفي رسول الله صلى الله عليه وسلم فقال: يا نبي الله أرأيت إن قامت علينا أمراء يسألوننا حقهم ويمنعوننا حقنا فما تأمرنا . . . فقال رسول الل</w:t>
      </w:r>
      <w:r w:rsidR="007D15F7">
        <w:rPr>
          <w:rFonts w:ascii="Traditional Arabic" w:hAnsi="Traditional Arabic" w:cs="Traditional Arabic"/>
          <w:sz w:val="36"/>
          <w:szCs w:val="36"/>
          <w:rtl/>
        </w:rPr>
        <w:t>ه صلى الله عليه وسلم- (أسمعوا وأطيعوا فإنما عليهم ما حملوا و</w:t>
      </w:r>
      <w:r w:rsidRPr="001C36E4">
        <w:rPr>
          <w:rFonts w:ascii="Traditional Arabic" w:hAnsi="Traditional Arabic" w:cs="Traditional Arabic"/>
          <w:sz w:val="36"/>
          <w:szCs w:val="36"/>
          <w:rtl/>
        </w:rPr>
        <w:t>عليكم ما</w:t>
      </w:r>
      <w:r w:rsidR="007D15F7">
        <w:rPr>
          <w:rFonts w:ascii="Traditional Arabic" w:hAnsi="Traditional Arabic" w:cs="Traditional Arabic" w:hint="cs"/>
          <w:sz w:val="36"/>
          <w:szCs w:val="36"/>
          <w:rtl/>
        </w:rPr>
        <w:t xml:space="preserve"> </w:t>
      </w:r>
      <w:r w:rsidRPr="001C36E4">
        <w:rPr>
          <w:rFonts w:ascii="Traditional Arabic" w:hAnsi="Traditional Arabic" w:cs="Traditional Arabic"/>
          <w:sz w:val="36"/>
          <w:szCs w:val="36"/>
          <w:rtl/>
        </w:rPr>
        <w:t>حملتم) رواه مسلم، والمعنى أن الله تعالى حمّل الولاة وأوجب عليهم العدل بين الناس فإذا لم يقيموه أثموا. وحمّل الرعية السمع والطاعة لهم في غير معصية، فإن قاموا بذلك أثيبوا عليه و إلا أثموا.</w:t>
      </w:r>
    </w:p>
    <w:p w:rsidR="009F7B9F" w:rsidRDefault="009F7B9F" w:rsidP="00FE5F5B">
      <w:pPr>
        <w:pStyle w:val="a5"/>
        <w:numPr>
          <w:ilvl w:val="0"/>
          <w:numId w:val="4"/>
        </w:numPr>
        <w:jc w:val="both"/>
        <w:rPr>
          <w:rFonts w:ascii="Traditional Arabic" w:hAnsi="Traditional Arabic" w:cs="Traditional Arabic"/>
          <w:sz w:val="36"/>
          <w:szCs w:val="36"/>
        </w:rPr>
      </w:pPr>
      <w:r w:rsidRPr="00284363">
        <w:rPr>
          <w:rFonts w:ascii="Traditional Arabic" w:hAnsi="Traditional Arabic" w:cs="Traditional Arabic"/>
          <w:sz w:val="36"/>
          <w:szCs w:val="36"/>
          <w:rtl/>
        </w:rPr>
        <w:lastRenderedPageBreak/>
        <w:t xml:space="preserve"> أن على المسلم الابتعادَ عن مواطن الفتن، والهربَ منها مهما أمكنه ذلك، وعدمَ السعيِ فيها بقول أو فعل، لقول النبي صلى الله عليه وسلم: </w:t>
      </w:r>
      <w:r w:rsidRPr="007D15F7">
        <w:rPr>
          <w:rFonts w:ascii="Traditional Arabic" w:hAnsi="Traditional Arabic" w:cs="Traditional Arabic"/>
          <w:sz w:val="36"/>
          <w:szCs w:val="36"/>
          <w:rtl/>
        </w:rPr>
        <w:t>(يوشك أن يكون خير مال المسلم غنم يتبع بها شعف الجبال، - أي أعلاها - ومواقع القطر، يفر بدينه من الفتن</w:t>
      </w:r>
      <w:r w:rsidRPr="00284363">
        <w:rPr>
          <w:rFonts w:ascii="Traditional Arabic" w:hAnsi="Traditional Arabic" w:cs="Traditional Arabic"/>
          <w:sz w:val="36"/>
          <w:szCs w:val="36"/>
          <w:rtl/>
        </w:rPr>
        <w:t xml:space="preserve">) رواه البخاري. وعن </w:t>
      </w:r>
      <w:r w:rsidRPr="00284363">
        <w:rPr>
          <w:rFonts w:ascii="Traditional Arabic" w:hAnsi="Traditional Arabic" w:cs="Traditional Arabic"/>
          <w:b/>
          <w:bCs/>
          <w:sz w:val="36"/>
          <w:szCs w:val="36"/>
          <w:rtl/>
        </w:rPr>
        <w:t>عِمْرَانَ</w:t>
      </w:r>
      <w:r w:rsidRPr="00284363">
        <w:rPr>
          <w:rFonts w:ascii="Traditional Arabic" w:hAnsi="Traditional Arabic" w:cs="Traditional Arabic"/>
          <w:sz w:val="36"/>
          <w:szCs w:val="36"/>
          <w:rtl/>
        </w:rPr>
        <w:t xml:space="preserve"> بْنَ حُصَيْنٍ يُحَدِّثُ قَالَ قَالَ رَسُولُ اللَّهِ -صلى الله عليه وسلم- « مَنْ سَمِعَ بِالدَّجَّالِ فَلْيَنْأَ عَنْهُ فَوَ اللَّهِ إِنَّ الرَّجُلَ لَيَأْتِيهِ وَهْوَ يَحْسِبُ أَنَّهُ مُؤْمِنٌ فَيَتَّبِعُهُ مِمَّا يُبْعَثُ بِهِ مِنَ الشُّبُهَاتِ أَوْ لِمَا يُبْعَثُ بِهِ مِنَ الشُّبُهَاتِ ». رواه أبو داود برقم 4321 وصححه الألباني.</w:t>
      </w:r>
    </w:p>
    <w:p w:rsidR="007D15F7" w:rsidRDefault="00385CAA" w:rsidP="00FE5F5B">
      <w:pPr>
        <w:pStyle w:val="a5"/>
        <w:numPr>
          <w:ilvl w:val="0"/>
          <w:numId w:val="4"/>
        </w:numPr>
        <w:jc w:val="both"/>
        <w:rPr>
          <w:rFonts w:ascii="Traditional Arabic" w:hAnsi="Traditional Arabic" w:cs="Traditional Arabic"/>
          <w:sz w:val="36"/>
          <w:szCs w:val="36"/>
        </w:rPr>
      </w:pPr>
      <w:r w:rsidRPr="00385CAA">
        <w:rPr>
          <w:noProof/>
        </w:rPr>
        <w:pict>
          <v:shapetype id="_x0000_t202" coordsize="21600,21600" o:spt="202" path="m,l,21600r21600,l21600,xe">
            <v:stroke joinstyle="miter"/>
            <v:path gradientshapeok="t" o:connecttype="rect"/>
          </v:shapetype>
          <v:shape id="_x0000_s1027" type="#_x0000_t202" style="position:absolute;left:0;text-align:left;margin-left:813.6pt;margin-top:-289.95pt;width:378.4pt;height:26.8pt;z-index:251661312" filled="f" stroked="f">
            <v:textbox style="mso-next-textbox:#_x0000_s1027">
              <w:txbxContent>
                <w:p w:rsidR="009F7B9F" w:rsidRPr="0075219F" w:rsidRDefault="009F7B9F" w:rsidP="009F7B9F">
                  <w:pPr>
                    <w:rPr>
                      <w:sz w:val="24"/>
                      <w:szCs w:val="24"/>
                    </w:rPr>
                  </w:pPr>
                  <w:r>
                    <w:rPr>
                      <w:rFonts w:hint="cs"/>
                      <w:sz w:val="24"/>
                      <w:szCs w:val="24"/>
                      <w:rtl/>
                    </w:rPr>
                    <w:t>7                                                                                                        8</w:t>
                  </w:r>
                </w:p>
              </w:txbxContent>
            </v:textbox>
          </v:shape>
        </w:pict>
      </w:r>
      <w:r w:rsidR="009F7B9F" w:rsidRPr="007D15F7">
        <w:rPr>
          <w:rFonts w:ascii="Traditional Arabic" w:hAnsi="Traditional Arabic" w:cs="Traditional Arabic" w:hint="cs"/>
          <w:sz w:val="36"/>
          <w:szCs w:val="36"/>
          <w:rtl/>
        </w:rPr>
        <w:t xml:space="preserve">الحذر </w:t>
      </w:r>
      <w:r w:rsidR="009F7B9F" w:rsidRPr="007D15F7">
        <w:rPr>
          <w:rFonts w:ascii="Traditional Arabic" w:hAnsi="Traditional Arabic" w:cs="Traditional Arabic"/>
          <w:sz w:val="36"/>
          <w:szCs w:val="36"/>
          <w:rtl/>
        </w:rPr>
        <w:t xml:space="preserve">في أوقات الفتن </w:t>
      </w:r>
      <w:r w:rsidR="009F7B9F" w:rsidRPr="007D15F7">
        <w:rPr>
          <w:rFonts w:ascii="Traditional Arabic" w:hAnsi="Traditional Arabic" w:cs="Traditional Arabic" w:hint="cs"/>
          <w:sz w:val="36"/>
          <w:szCs w:val="36"/>
          <w:rtl/>
        </w:rPr>
        <w:t>من</w:t>
      </w:r>
      <w:r w:rsidR="009F7B9F" w:rsidRPr="007D15F7">
        <w:rPr>
          <w:rFonts w:ascii="Traditional Arabic" w:hAnsi="Traditional Arabic" w:cs="Traditional Arabic"/>
          <w:sz w:val="36"/>
          <w:szCs w:val="36"/>
          <w:rtl/>
        </w:rPr>
        <w:t xml:space="preserve"> الإشاعات الكاذبة، والأخبار الباطلة، </w:t>
      </w:r>
      <w:r w:rsidR="007D15F7" w:rsidRPr="007D15F7">
        <w:rPr>
          <w:rFonts w:ascii="Traditional Arabic" w:hAnsi="Traditional Arabic" w:cs="Traditional Arabic" w:hint="cs"/>
          <w:sz w:val="36"/>
          <w:szCs w:val="36"/>
          <w:rtl/>
        </w:rPr>
        <w:t xml:space="preserve">التي </w:t>
      </w:r>
      <w:r w:rsidR="009F7B9F" w:rsidRPr="007D15F7">
        <w:rPr>
          <w:rFonts w:ascii="Traditional Arabic" w:hAnsi="Traditional Arabic" w:cs="Traditional Arabic"/>
          <w:sz w:val="36"/>
          <w:szCs w:val="36"/>
          <w:rtl/>
        </w:rPr>
        <w:t>يروجها مثيرو الفتنة، وأصحاب المقاصد الخبيثة، فالواجب التثبت فيما ينقل ويشاع بين الناس، فإنه</w:t>
      </w:r>
      <w:r w:rsidR="009F7B9F" w:rsidRPr="007D15F7">
        <w:rPr>
          <w:rFonts w:ascii="Traditional Arabic" w:hAnsi="Traditional Arabic" w:cs="Traditional Arabic" w:hint="cs"/>
          <w:sz w:val="36"/>
          <w:szCs w:val="36"/>
          <w:rtl/>
        </w:rPr>
        <w:t xml:space="preserve"> كما قال </w:t>
      </w:r>
      <w:r w:rsidR="009F7B9F">
        <w:rPr>
          <w:rFonts w:ascii="Traditional Arabic" w:hAnsi="Traditional Arabic" w:cs="Traditional Arabic" w:hint="cs"/>
          <w:sz w:val="36"/>
          <w:szCs w:val="36"/>
        </w:rPr>
        <w:sym w:font="AGA Arabesque" w:char="F072"/>
      </w:r>
      <w:r w:rsidR="009F7B9F" w:rsidRPr="007D15F7">
        <w:rPr>
          <w:rFonts w:ascii="Traditional Arabic" w:hAnsi="Traditional Arabic" w:cs="Traditional Arabic" w:hint="cs"/>
          <w:sz w:val="36"/>
          <w:szCs w:val="36"/>
          <w:rtl/>
        </w:rPr>
        <w:t>:</w:t>
      </w:r>
      <w:r w:rsidR="007D15F7" w:rsidRPr="007D15F7">
        <w:rPr>
          <w:rFonts w:ascii="Traditional Arabic" w:hAnsi="Traditional Arabic" w:cs="Traditional Arabic" w:hint="cs"/>
          <w:sz w:val="36"/>
          <w:szCs w:val="36"/>
          <w:rtl/>
        </w:rPr>
        <w:t xml:space="preserve"> </w:t>
      </w:r>
      <w:r w:rsidR="009F7B9F" w:rsidRPr="007D15F7">
        <w:rPr>
          <w:rFonts w:ascii="Traditional Arabic" w:hAnsi="Traditional Arabic" w:cs="Traditional Arabic" w:hint="cs"/>
          <w:sz w:val="36"/>
          <w:szCs w:val="36"/>
          <w:rtl/>
        </w:rPr>
        <w:t>(</w:t>
      </w:r>
      <w:r w:rsidR="009F7B9F" w:rsidRPr="007D15F7">
        <w:rPr>
          <w:rFonts w:ascii="Traditional Arabic" w:hAnsi="Traditional Arabic" w:cs="Traditional Arabic"/>
          <w:sz w:val="36"/>
          <w:szCs w:val="36"/>
          <w:rtl/>
        </w:rPr>
        <w:t>بئس مطية الرجل زعموا</w:t>
      </w:r>
      <w:r w:rsidR="009F7B9F" w:rsidRPr="007D15F7">
        <w:rPr>
          <w:rFonts w:ascii="Traditional Arabic" w:hAnsi="Traditional Arabic" w:cs="Traditional Arabic" w:hint="cs"/>
          <w:sz w:val="36"/>
          <w:szCs w:val="36"/>
          <w:rtl/>
        </w:rPr>
        <w:t>)</w:t>
      </w:r>
      <w:r w:rsidR="009F7B9F" w:rsidRPr="007D15F7">
        <w:rPr>
          <w:rFonts w:ascii="Traditional Arabic" w:hAnsi="Traditional Arabic" w:cs="Traditional Arabic"/>
          <w:sz w:val="36"/>
          <w:szCs w:val="36"/>
          <w:rtl/>
        </w:rPr>
        <w:t xml:space="preserve"> </w:t>
      </w:r>
      <w:r w:rsidR="009F7B9F" w:rsidRPr="007D15F7">
        <w:rPr>
          <w:rFonts w:ascii="Traditional Arabic" w:hAnsi="Traditional Arabic" w:cs="Traditional Arabic" w:hint="cs"/>
          <w:sz w:val="36"/>
          <w:szCs w:val="36"/>
          <w:rtl/>
        </w:rPr>
        <w:t xml:space="preserve">(وكفى بالمرء إثما أن يحدث بكل ما سمع) </w:t>
      </w:r>
    </w:p>
    <w:p w:rsidR="009F7B9F" w:rsidRPr="007D15F7" w:rsidRDefault="009F7B9F" w:rsidP="00FE5F5B">
      <w:pPr>
        <w:pStyle w:val="a5"/>
        <w:numPr>
          <w:ilvl w:val="0"/>
          <w:numId w:val="4"/>
        </w:numPr>
        <w:jc w:val="both"/>
        <w:rPr>
          <w:rFonts w:ascii="Traditional Arabic" w:hAnsi="Traditional Arabic" w:cs="Traditional Arabic"/>
          <w:sz w:val="36"/>
          <w:szCs w:val="36"/>
        </w:rPr>
      </w:pPr>
      <w:r w:rsidRPr="007D15F7">
        <w:rPr>
          <w:rFonts w:ascii="Traditional Arabic" w:hAnsi="Traditional Arabic" w:cs="Traditional Arabic"/>
          <w:sz w:val="36"/>
          <w:szCs w:val="36"/>
          <w:rtl/>
        </w:rPr>
        <w:t>لزوم تقوى الله تعالى، باتباع أمره واجتناب نهيه، ، فإن في تقوى الله تعالى مخرجاً من الفتن، ونجاةً من المحن، (ومن يتق الله يجعل له مخرجاً) أي مخرجاً من كل ضيق وبلاء</w:t>
      </w:r>
      <w:r w:rsidRPr="007D15F7">
        <w:rPr>
          <w:rFonts w:ascii="Traditional Arabic" w:hAnsi="Traditional Arabic" w:cs="Traditional Arabic" w:hint="cs"/>
          <w:sz w:val="36"/>
          <w:szCs w:val="36"/>
          <w:rtl/>
        </w:rPr>
        <w:t>.</w:t>
      </w:r>
    </w:p>
    <w:p w:rsidR="009F7B9F" w:rsidRDefault="009F7B9F" w:rsidP="00FE5F5B">
      <w:pPr>
        <w:pStyle w:val="a5"/>
        <w:ind w:left="1080"/>
        <w:jc w:val="both"/>
        <w:rPr>
          <w:rFonts w:ascii="Traditional Arabic" w:hAnsi="Traditional Arabic" w:cs="Traditional Arabic"/>
          <w:sz w:val="36"/>
          <w:szCs w:val="36"/>
        </w:rPr>
      </w:pPr>
      <w:r w:rsidRPr="00284363">
        <w:rPr>
          <w:rFonts w:ascii="Traditional Arabic" w:hAnsi="Traditional Arabic" w:cs="Traditional Arabic"/>
          <w:sz w:val="36"/>
          <w:szCs w:val="36"/>
          <w:rtl/>
        </w:rPr>
        <w:t xml:space="preserve"> وحري بالمسلم أن يكثر من العبادة في أوقات الفتن، من صلاة وصدقة وصيام، وذكر لله جل وعلا، وطلبٍ للعلم النافع، وغير ذلك </w:t>
      </w:r>
      <w:r w:rsidRPr="00284363">
        <w:rPr>
          <w:rFonts w:ascii="Traditional Arabic" w:hAnsi="Traditional Arabic" w:cs="Traditional Arabic"/>
          <w:sz w:val="36"/>
          <w:szCs w:val="36"/>
          <w:rtl/>
        </w:rPr>
        <w:lastRenderedPageBreak/>
        <w:t>من أنواع العبادات؛ لقول النبي صلى الله عليه وسلم: (بادروا بالأعمال فتناً كقطع الليل المظلم، يصبح الرجل مؤمناً، ويمسي كافراً، ويمسي مؤمناً ويصبح كافراً، يبيع دينه بعرَض من الدنيا) رواه مسلم،</w:t>
      </w:r>
    </w:p>
    <w:p w:rsidR="009F7B9F" w:rsidRDefault="009F7B9F" w:rsidP="00FE5F5B">
      <w:pPr>
        <w:pStyle w:val="a5"/>
        <w:ind w:left="1080"/>
        <w:jc w:val="both"/>
        <w:rPr>
          <w:rFonts w:ascii="Traditional Arabic" w:hAnsi="Traditional Arabic" w:cs="Traditional Arabic"/>
          <w:sz w:val="36"/>
          <w:szCs w:val="36"/>
          <w:rtl/>
        </w:rPr>
      </w:pPr>
      <w:r w:rsidRPr="00284363">
        <w:rPr>
          <w:rFonts w:ascii="Traditional Arabic" w:hAnsi="Traditional Arabic" w:cs="Traditional Arabic"/>
          <w:sz w:val="36"/>
          <w:szCs w:val="36"/>
          <w:rtl/>
        </w:rPr>
        <w:t xml:space="preserve"> بل إن العبادة في أوقات الفتن لها فضل عظيم، يعدل فضل الهجرة إلى النبي صلى الله عليه وسلم، ففي الحديث يقول النبي صلى الله عليه وسلم: (عبادة في الهرج – يعني وقت القتل والفتن - كهجرة إليَّ) رواه مسلم.</w:t>
      </w:r>
    </w:p>
    <w:p w:rsidR="009F7B9F" w:rsidRPr="0040140D" w:rsidRDefault="007D15F7" w:rsidP="00FE5F5B">
      <w:pPr>
        <w:pStyle w:val="a5"/>
        <w:numPr>
          <w:ilvl w:val="0"/>
          <w:numId w:val="4"/>
        </w:numPr>
        <w:jc w:val="both"/>
        <w:rPr>
          <w:rFonts w:ascii="Traditional Arabic" w:hAnsi="Traditional Arabic" w:cs="Traditional Arabic"/>
          <w:sz w:val="36"/>
          <w:szCs w:val="36"/>
          <w:rtl/>
        </w:rPr>
      </w:pPr>
      <w:r>
        <w:rPr>
          <w:rFonts w:ascii="Traditional Arabic" w:hAnsi="Traditional Arabic" w:cs="Traditional Arabic" w:hint="cs"/>
          <w:sz w:val="36"/>
          <w:szCs w:val="36"/>
          <w:rtl/>
        </w:rPr>
        <w:t>ومن طرق الحماية</w:t>
      </w:r>
      <w:r w:rsidR="009F7B9F" w:rsidRPr="0040140D">
        <w:rPr>
          <w:rFonts w:ascii="Traditional Arabic" w:hAnsi="Traditional Arabic" w:cs="Traditional Arabic" w:hint="cs"/>
          <w:sz w:val="36"/>
          <w:szCs w:val="36"/>
          <w:rtl/>
        </w:rPr>
        <w:t xml:space="preserve"> من الفتن</w:t>
      </w:r>
      <w:r w:rsidR="009F7B9F" w:rsidRPr="0040140D">
        <w:rPr>
          <w:rFonts w:ascii="Traditional Arabic" w:hAnsi="Traditional Arabic" w:cs="Traditional Arabic"/>
          <w:sz w:val="36"/>
          <w:szCs w:val="36"/>
          <w:rtl/>
        </w:rPr>
        <w:t xml:space="preserve"> الرجوعُ إلى العلماء الراسخين من أهل السنة والجماعة، والأخذُ بأقوالهم، عملاً بقوله تعالى: (فاسألوا أهل الذكر إن كنتم لا تعلمون)</w:t>
      </w:r>
      <w:r w:rsidR="009F7B9F" w:rsidRPr="0040140D">
        <w:rPr>
          <w:rFonts w:ascii="Traditional Arabic" w:hAnsi="Traditional Arabic" w:cs="Traditional Arabic" w:hint="cs"/>
          <w:sz w:val="36"/>
          <w:szCs w:val="36"/>
          <w:rtl/>
        </w:rPr>
        <w:t xml:space="preserve"> </w:t>
      </w:r>
      <w:r w:rsidR="009F7B9F" w:rsidRPr="0040140D">
        <w:rPr>
          <w:rFonts w:ascii="Traditional Arabic" w:hAnsi="Traditional Arabic" w:cs="Traditional Arabic"/>
          <w:sz w:val="36"/>
          <w:szCs w:val="36"/>
          <w:rtl/>
        </w:rPr>
        <w:t xml:space="preserve">وقد روى ابن حبان وغيره وصححه الألباني وغيره عن ابن عباس </w:t>
      </w:r>
      <w:r w:rsidR="009F7B9F" w:rsidRPr="001C36E4">
        <w:sym w:font="AGA Arabesque" w:char="F074"/>
      </w:r>
      <w:r w:rsidR="009F7B9F" w:rsidRPr="0040140D">
        <w:rPr>
          <w:rFonts w:ascii="Traditional Arabic" w:hAnsi="Traditional Arabic" w:cs="Traditional Arabic"/>
          <w:sz w:val="36"/>
          <w:szCs w:val="36"/>
          <w:rtl/>
        </w:rPr>
        <w:t xml:space="preserve"> قال: قال رسول الله </w:t>
      </w:r>
      <w:r w:rsidR="009F7B9F" w:rsidRPr="001C36E4">
        <w:rPr>
          <w:rtl/>
        </w:rPr>
        <w:sym w:font="AGA Arabesque" w:char="F072"/>
      </w:r>
      <w:r w:rsidR="009F7B9F" w:rsidRPr="0040140D">
        <w:rPr>
          <w:rFonts w:ascii="Traditional Arabic" w:hAnsi="Traditional Arabic" w:cs="Traditional Arabic"/>
          <w:sz w:val="36"/>
          <w:szCs w:val="36"/>
          <w:rtl/>
        </w:rPr>
        <w:t>: "البركة مع أكابركم".</w:t>
      </w:r>
    </w:p>
    <w:p w:rsidR="009F7B9F" w:rsidRPr="00515DE4" w:rsidRDefault="009F7B9F" w:rsidP="00FE5F5B">
      <w:pPr>
        <w:pStyle w:val="a5"/>
        <w:ind w:left="1080"/>
        <w:jc w:val="both"/>
        <w:rPr>
          <w:rFonts w:ascii="Traditional Arabic" w:hAnsi="Traditional Arabic" w:cs="Traditional Arabic"/>
          <w:sz w:val="36"/>
          <w:szCs w:val="36"/>
          <w:rtl/>
        </w:rPr>
      </w:pPr>
      <w:r w:rsidRPr="00515DE4">
        <w:rPr>
          <w:rFonts w:ascii="Traditional Arabic" w:hAnsi="Traditional Arabic" w:cs="Traditional Arabic"/>
          <w:sz w:val="36"/>
          <w:szCs w:val="36"/>
          <w:rtl/>
        </w:rPr>
        <w:t xml:space="preserve"> ففي أوقات الفتن، تشتبه الأمور، ويلتبس الحق بالباطل عند كثير من الناس، فوجب رد الأمر إلى العلماء، ولا يؤخذ فيها بقول طالب علم ولا داعية، بل لا يعول فيها إلا على أقوال الكبار من أهل العلم والبصيرة، يقول المولى جل شأنه: (وإذا جاءهم أمر من الأمن أو الخوف أذاعوا به، ولو ردوه إلى الرسول وإلى أولي الأمر م</w:t>
      </w:r>
      <w:r w:rsidR="007D15F7">
        <w:rPr>
          <w:rFonts w:ascii="Traditional Arabic" w:hAnsi="Traditional Arabic" w:cs="Traditional Arabic"/>
          <w:sz w:val="36"/>
          <w:szCs w:val="36"/>
          <w:rtl/>
        </w:rPr>
        <w:t xml:space="preserve">نهم لعلمه </w:t>
      </w:r>
      <w:r w:rsidR="007D15F7">
        <w:rPr>
          <w:rFonts w:ascii="Traditional Arabic" w:hAnsi="Traditional Arabic" w:cs="Traditional Arabic"/>
          <w:sz w:val="36"/>
          <w:szCs w:val="36"/>
          <w:rtl/>
        </w:rPr>
        <w:lastRenderedPageBreak/>
        <w:t>الذين يستنبطونه منهم)</w:t>
      </w:r>
      <w:r w:rsidR="007D15F7">
        <w:rPr>
          <w:rFonts w:ascii="Traditional Arabic" w:hAnsi="Traditional Arabic" w:cs="Traditional Arabic" w:hint="cs"/>
          <w:sz w:val="36"/>
          <w:szCs w:val="36"/>
          <w:rtl/>
        </w:rPr>
        <w:t xml:space="preserve"> والمراد بأولي الأمر هنا: أولو الرأي والعلم والعقل.</w:t>
      </w:r>
    </w:p>
    <w:p w:rsidR="009F7B9F" w:rsidRDefault="009F7B9F" w:rsidP="00FE5F5B">
      <w:pPr>
        <w:pStyle w:val="a5"/>
        <w:numPr>
          <w:ilvl w:val="0"/>
          <w:numId w:val="4"/>
        </w:numPr>
        <w:jc w:val="both"/>
        <w:rPr>
          <w:rFonts w:ascii="Traditional Arabic" w:hAnsi="Traditional Arabic" w:cs="Traditional Arabic"/>
          <w:sz w:val="36"/>
          <w:szCs w:val="36"/>
        </w:rPr>
      </w:pPr>
      <w:r w:rsidRPr="00515DE4">
        <w:rPr>
          <w:rFonts w:ascii="Traditional Arabic" w:hAnsi="Traditional Arabic" w:cs="Traditional Arabic"/>
          <w:sz w:val="36"/>
          <w:szCs w:val="36"/>
          <w:rtl/>
        </w:rPr>
        <w:t>تحلي المسلمِ بالصبر، والاستعانة به في الأمور كلها، خاصة عند حلول الفتن؛ لقول الله جل وعلا: (يا أيها الذين آمنوا استعينوا بالصبر والصلاة إن الله مع الصابرين) فبالصبر تدرأ بإذن الله</w:t>
      </w:r>
      <w:r w:rsidR="007D15F7">
        <w:rPr>
          <w:rFonts w:ascii="Traditional Arabic" w:hAnsi="Traditional Arabic" w:cs="Traditional Arabic"/>
          <w:sz w:val="36"/>
          <w:szCs w:val="36"/>
          <w:rtl/>
        </w:rPr>
        <w:t xml:space="preserve"> تعالى كثير</w:t>
      </w:r>
      <w:r w:rsidRPr="00515DE4">
        <w:rPr>
          <w:rFonts w:ascii="Traditional Arabic" w:hAnsi="Traditional Arabic" w:cs="Traditional Arabic"/>
          <w:sz w:val="36"/>
          <w:szCs w:val="36"/>
          <w:rtl/>
        </w:rPr>
        <w:t xml:space="preserve"> من الفتن، وتطفأ نارها، وإذا انعدم ال</w:t>
      </w:r>
      <w:r>
        <w:rPr>
          <w:rFonts w:ascii="Traditional Arabic" w:hAnsi="Traditional Arabic" w:cs="Traditional Arabic"/>
          <w:sz w:val="36"/>
          <w:szCs w:val="36"/>
          <w:rtl/>
        </w:rPr>
        <w:t>صبر اشتعلت الفتن</w:t>
      </w:r>
      <w:r>
        <w:rPr>
          <w:rFonts w:ascii="Traditional Arabic" w:hAnsi="Traditional Arabic" w:cs="Traditional Arabic" w:hint="cs"/>
          <w:sz w:val="36"/>
          <w:szCs w:val="36"/>
          <w:rtl/>
        </w:rPr>
        <w:t>.</w:t>
      </w:r>
    </w:p>
    <w:p w:rsidR="009F7B9F" w:rsidRDefault="009F7B9F" w:rsidP="00FE5F5B">
      <w:pPr>
        <w:pStyle w:val="a5"/>
        <w:ind w:left="1080"/>
        <w:jc w:val="both"/>
        <w:rPr>
          <w:rFonts w:ascii="Traditional Arabic" w:hAnsi="Traditional Arabic" w:cs="Traditional Arabic"/>
          <w:sz w:val="36"/>
          <w:szCs w:val="36"/>
          <w:rtl/>
        </w:rPr>
      </w:pPr>
      <w:r w:rsidRPr="00515DE4">
        <w:rPr>
          <w:rFonts w:ascii="Traditional Arabic" w:hAnsi="Traditional Arabic" w:cs="Traditional Arabic"/>
          <w:b/>
          <w:bCs/>
          <w:sz w:val="36"/>
          <w:szCs w:val="36"/>
          <w:rtl/>
        </w:rPr>
        <w:t>عن الزبير ابن عدي</w:t>
      </w:r>
      <w:r w:rsidRPr="00515DE4">
        <w:rPr>
          <w:rFonts w:ascii="Traditional Arabic" w:hAnsi="Traditional Arabic" w:cs="Traditional Arabic"/>
          <w:sz w:val="36"/>
          <w:szCs w:val="36"/>
          <w:rtl/>
        </w:rPr>
        <w:t xml:space="preserve"> قال: أتينا أنس بن مالك فشكونا إليه ما نلقى من الحجاج، فقال: اصبروا، فإنه لا يأتي عليكم زمان إلا والذي بعده شر منه حتى تلقوا ربكم. سمعته من نبيكم صلى الله عليه وسلم. رواه البخاري،</w:t>
      </w:r>
    </w:p>
    <w:p w:rsidR="009F7B9F" w:rsidRDefault="009F7B9F" w:rsidP="00FE5F5B">
      <w:pPr>
        <w:pStyle w:val="a5"/>
        <w:ind w:left="1080"/>
        <w:jc w:val="both"/>
        <w:rPr>
          <w:rFonts w:ascii="Traditional Arabic" w:hAnsi="Traditional Arabic" w:cs="Traditional Arabic"/>
          <w:sz w:val="36"/>
          <w:szCs w:val="36"/>
          <w:rtl/>
        </w:rPr>
      </w:pPr>
      <w:r w:rsidRPr="00515DE4">
        <w:rPr>
          <w:rFonts w:ascii="Traditional Arabic" w:hAnsi="Traditional Arabic" w:cs="Traditional Arabic"/>
          <w:sz w:val="36"/>
          <w:szCs w:val="36"/>
          <w:rtl/>
        </w:rPr>
        <w:t xml:space="preserve"> وقال النبي صلى الله عليه وسلم لأصحابه: (إنكم ستلقون بعدي أثره، فاصبروا حتى تلقوني على الحوض) متفق عليه،</w:t>
      </w:r>
    </w:p>
    <w:p w:rsidR="009F7B9F" w:rsidRDefault="009F7B9F" w:rsidP="00FE5F5B">
      <w:pPr>
        <w:pStyle w:val="a5"/>
        <w:ind w:left="108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وقال</w:t>
      </w:r>
      <w:r w:rsidRPr="00515DE4">
        <w:rPr>
          <w:rFonts w:ascii="Traditional Arabic" w:hAnsi="Traditional Arabic" w:cs="Traditional Arabic"/>
          <w:sz w:val="36"/>
          <w:szCs w:val="36"/>
          <w:rtl/>
        </w:rPr>
        <w:t xml:space="preserve"> الإمام أحمد بن حنبل رحمه الله تعالى في خضم فتنة خلق القرآن: (عليكم بالإنكار بقلوبكم، ولا تخلعوا يداً من طاعة، ولا تشقوا عصا المسلمين، وتسفكوا دماءكم ودماءهم، وانظروا في عاقبة أمركم، واصبروا حتى يستريح بر، ويُستراح من فاجر)</w:t>
      </w:r>
    </w:p>
    <w:p w:rsidR="009F7B9F" w:rsidRPr="001C36E4" w:rsidRDefault="009F7B9F"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ومما ينافي الصبر في أوقات الفتن ما يعرف بالمظاهرات، التي يقوم بها بعض الناس</w:t>
      </w:r>
      <w:r w:rsidRPr="001C36E4">
        <w:rPr>
          <w:rFonts w:ascii="Traditional Arabic" w:hAnsi="Traditional Arabic" w:cs="Traditional Arabic"/>
          <w:sz w:val="36"/>
          <w:szCs w:val="36"/>
          <w:rtl/>
        </w:rPr>
        <w:t xml:space="preserve"> مطالبين بالإصلاح، ورفع الظلم عنهم، فإن هذه الوسيلة وإن زعم القائمون بها أنها من وسائل الإصلاح فإنها وسيلة محرمة؛ لما يترتب على هذه المظاهرات من إراقة للدماء المعصومة، وإتلاف للأموال المحترمة، وحصول الفوضى، ولهذا أفتى جمع من علمائنا </w:t>
      </w:r>
      <w:r>
        <w:rPr>
          <w:rFonts w:ascii="Traditional Arabic" w:hAnsi="Traditional Arabic" w:cs="Traditional Arabic"/>
          <w:sz w:val="36"/>
          <w:szCs w:val="36"/>
          <w:rtl/>
        </w:rPr>
        <w:t>الكبار بتحريم المظاهرات، كالشيخ</w:t>
      </w:r>
      <w:r>
        <w:rPr>
          <w:rFonts w:ascii="Traditional Arabic" w:hAnsi="Traditional Arabic" w:cs="Traditional Arabic" w:hint="cs"/>
          <w:sz w:val="36"/>
          <w:szCs w:val="36"/>
          <w:rtl/>
        </w:rPr>
        <w:t>ي</w:t>
      </w:r>
      <w:r w:rsidRPr="001C36E4">
        <w:rPr>
          <w:rFonts w:ascii="Traditional Arabic" w:hAnsi="Traditional Arabic" w:cs="Traditional Arabic"/>
          <w:sz w:val="36"/>
          <w:szCs w:val="36"/>
          <w:rtl/>
        </w:rPr>
        <w:t>ن ابن باز وابن عثيمين رحمهما الله تعالى، وإنما يكون الإصلاح بالطرق المشروعة من المناصحة للمسؤولين ومكاتبتهم ونحو ذلك مما لا يترتب عليه فساد وفتنة.</w:t>
      </w:r>
    </w:p>
    <w:p w:rsidR="009F7B9F" w:rsidRPr="00515DE4" w:rsidRDefault="009F7B9F" w:rsidP="00FE5F5B">
      <w:pPr>
        <w:pStyle w:val="a5"/>
        <w:numPr>
          <w:ilvl w:val="0"/>
          <w:numId w:val="4"/>
        </w:numPr>
        <w:jc w:val="both"/>
        <w:rPr>
          <w:rFonts w:ascii="Traditional Arabic" w:hAnsi="Traditional Arabic" w:cs="Traditional Arabic"/>
          <w:sz w:val="36"/>
          <w:szCs w:val="36"/>
          <w:rtl/>
        </w:rPr>
      </w:pPr>
      <w:r w:rsidRPr="00515DE4">
        <w:rPr>
          <w:rFonts w:ascii="Traditional Arabic" w:hAnsi="Traditional Arabic" w:cs="Traditional Arabic"/>
          <w:sz w:val="36"/>
          <w:szCs w:val="36"/>
          <w:rtl/>
        </w:rPr>
        <w:t xml:space="preserve">من </w:t>
      </w:r>
      <w:r w:rsidR="007904DE">
        <w:rPr>
          <w:rFonts w:ascii="Traditional Arabic" w:hAnsi="Traditional Arabic" w:cs="Traditional Arabic" w:hint="cs"/>
          <w:sz w:val="36"/>
          <w:szCs w:val="36"/>
          <w:rtl/>
        </w:rPr>
        <w:t>طرق الحماية</w:t>
      </w:r>
      <w:r w:rsidRPr="00515DE4">
        <w:rPr>
          <w:rFonts w:ascii="Traditional Arabic" w:hAnsi="Traditional Arabic" w:cs="Traditional Arabic"/>
          <w:sz w:val="36"/>
          <w:szCs w:val="36"/>
          <w:rtl/>
        </w:rPr>
        <w:t xml:space="preserve"> بإذن الله تعالى من الفتن، الاتصاف بالحلم والأناة والرفق، وعدم التعجل والتسرع في معالجة الأمور، لقول النبي صلى الله عليه وسلم لأشج عبد القيس: (إن فيك لخصلتين يحبهما الله، الح</w:t>
      </w:r>
      <w:r w:rsidR="007D15F7">
        <w:rPr>
          <w:rFonts w:ascii="Traditional Arabic" w:hAnsi="Traditional Arabic" w:cs="Traditional Arabic" w:hint="cs"/>
          <w:sz w:val="36"/>
          <w:szCs w:val="36"/>
          <w:rtl/>
        </w:rPr>
        <w:t>ِ</w:t>
      </w:r>
      <w:r w:rsidRPr="00515DE4">
        <w:rPr>
          <w:rFonts w:ascii="Traditional Arabic" w:hAnsi="Traditional Arabic" w:cs="Traditional Arabic"/>
          <w:sz w:val="36"/>
          <w:szCs w:val="36"/>
          <w:rtl/>
        </w:rPr>
        <w:t>لم والأناة) رواه مسلم، والحلم: هو العقل،</w:t>
      </w:r>
      <w:r w:rsidR="007D15F7">
        <w:rPr>
          <w:rFonts w:ascii="Traditional Arabic" w:hAnsi="Traditional Arabic" w:cs="Traditional Arabic" w:hint="cs"/>
          <w:sz w:val="36"/>
          <w:szCs w:val="36"/>
          <w:rtl/>
        </w:rPr>
        <w:t xml:space="preserve"> </w:t>
      </w:r>
      <w:r w:rsidRPr="00515DE4">
        <w:rPr>
          <w:rFonts w:ascii="Traditional Arabic" w:hAnsi="Traditional Arabic" w:cs="Traditional Arabic"/>
          <w:sz w:val="36"/>
          <w:szCs w:val="36"/>
          <w:rtl/>
        </w:rPr>
        <w:t xml:space="preserve"> والأناة: هي التثبت وترك العجلة، وقال صلى الله عليه وسلم: (إن الله يحب الرفق في الأمر كله) متفق عليه، وفي أوقات الفتن يكون الناس أحوج ما يكونون إلى الحلم والعقل، والرفق والتأني، والتبصر في الأمور، والنظر في العواقب، وأما العجلة والتسرع فإنها مظنة الفساد والشر العظيم، ولهذا قال النبي عليه الصلاة والسلام: (الأناة من الله، والعجلة من الشيطان) رواه الترمذي. </w:t>
      </w:r>
    </w:p>
    <w:p w:rsidR="009F7B9F" w:rsidRDefault="007904DE" w:rsidP="00FE5F5B">
      <w:pPr>
        <w:pStyle w:val="a5"/>
        <w:numPr>
          <w:ilvl w:val="0"/>
          <w:numId w:val="4"/>
        </w:numPr>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من طرق الحماية</w:t>
      </w:r>
      <w:r w:rsidR="009F7B9F">
        <w:rPr>
          <w:rFonts w:ascii="Traditional Arabic" w:hAnsi="Traditional Arabic" w:cs="Traditional Arabic" w:hint="cs"/>
          <w:sz w:val="36"/>
          <w:szCs w:val="36"/>
          <w:rtl/>
        </w:rPr>
        <w:t xml:space="preserve"> من الفتن</w:t>
      </w:r>
      <w:r w:rsidR="009F7B9F" w:rsidRPr="00515DE4">
        <w:rPr>
          <w:rFonts w:ascii="Traditional Arabic" w:hAnsi="Traditional Arabic" w:cs="Traditional Arabic"/>
          <w:sz w:val="36"/>
          <w:szCs w:val="36"/>
          <w:rtl/>
        </w:rPr>
        <w:t xml:space="preserve"> الإكثار في أوقات الفتن من دعاء الله جل وعلا، والتعوذِ به سبحانه من الفتن، ففي صحيح مسلم أن النبي صلى الله عليه وسلم قال لأصحابه: (تَعَوَّذُوا بِاللَّهِ مِنَ الْفِتَنِ مَا ظَهَرَ مِنْهَا وَمَا بَطَنَ) قَالُوا: نَعُوذُ بِاللَّهِ مِنَ الْفِتَنِ مَا ظَهَرَ مِنْهَا وَمَا بَطَنَ. ومن دعاء النبي صلى الله عليه وسلم أنه قال: (وإذا أردت فتنة في قوم فتوفني غير مفتون) رواه الترمذي.</w:t>
      </w:r>
    </w:p>
    <w:p w:rsidR="009F7B9F" w:rsidRPr="001C36E4" w:rsidRDefault="009F7B9F" w:rsidP="00FE5F5B">
      <w:pPr>
        <w:pStyle w:val="a5"/>
        <w:numPr>
          <w:ilvl w:val="0"/>
          <w:numId w:val="4"/>
        </w:numPr>
        <w:jc w:val="both"/>
        <w:rPr>
          <w:rFonts w:ascii="Traditional Arabic" w:hAnsi="Traditional Arabic" w:cs="Traditional Arabic"/>
          <w:sz w:val="36"/>
          <w:szCs w:val="36"/>
        </w:rPr>
      </w:pPr>
      <w:r w:rsidRPr="001C36E4">
        <w:rPr>
          <w:rFonts w:ascii="Traditional Arabic" w:hAnsi="Traditional Arabic" w:cs="Traditional Arabic"/>
          <w:sz w:val="36"/>
          <w:szCs w:val="36"/>
          <w:rtl/>
        </w:rPr>
        <w:t>الاجتماع ونبذ الفرقة:</w:t>
      </w:r>
    </w:p>
    <w:p w:rsidR="009F7B9F" w:rsidRPr="001C36E4" w:rsidRDefault="009F7B9F" w:rsidP="00FE5F5B">
      <w:pPr>
        <w:pStyle w:val="a5"/>
        <w:ind w:left="1080"/>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قال الله تعالى: ﴿وَٱع</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تَصِمُواْ بِحَب</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لِ ٱللَّهِ جَمِيع</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ا وَلَا تَفَرَّقُواْ</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 xml:space="preserve"> مِّن</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هَا</w:t>
      </w:r>
      <w:r w:rsidRPr="001C36E4">
        <w:rPr>
          <w:rFonts w:ascii="Traditional Arabic" w:hAnsi="Traditional Arabic" w:cs="KFGQPC Uthmanic Script HAFS"/>
          <w:sz w:val="36"/>
          <w:szCs w:val="36"/>
          <w:rtl/>
        </w:rPr>
        <w:t>ۗ</w:t>
      </w:r>
      <w:r w:rsidRPr="001C36E4">
        <w:rPr>
          <w:rFonts w:ascii="Traditional Arabic" w:hAnsi="Traditional Arabic" w:cs="Traditional Arabic"/>
          <w:sz w:val="36"/>
          <w:szCs w:val="36"/>
          <w:rtl/>
        </w:rPr>
        <w:t xml:space="preserve"> ١٠٣﴾[آل عمران:103] </w:t>
      </w:r>
    </w:p>
    <w:p w:rsidR="009F7B9F" w:rsidRPr="001C36E4" w:rsidRDefault="009F7B9F" w:rsidP="00FE5F5B">
      <w:pPr>
        <w:pStyle w:val="a5"/>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وروى</w:t>
      </w:r>
      <w:r w:rsidRPr="001C36E4">
        <w:rPr>
          <w:rFonts w:ascii="Traditional Arabic" w:hAnsi="Traditional Arabic" w:cs="Traditional Arabic"/>
          <w:sz w:val="36"/>
          <w:szCs w:val="36"/>
          <w:rtl/>
        </w:rPr>
        <w:t xml:space="preserve"> مسلم عن أبي هريرة </w:t>
      </w:r>
      <w:r w:rsidRPr="001C36E4">
        <w:rPr>
          <w:rFonts w:ascii="Traditional Arabic" w:hAnsi="Traditional Arabic" w:cs="Traditional Arabic"/>
          <w:sz w:val="36"/>
          <w:szCs w:val="36"/>
          <w:rtl/>
        </w:rPr>
        <w:sym w:font="AGA Arabesque" w:char="F074"/>
      </w:r>
      <w:r w:rsidRPr="001C36E4">
        <w:rPr>
          <w:rFonts w:ascii="Traditional Arabic" w:hAnsi="Traditional Arabic" w:cs="Traditional Arabic"/>
          <w:sz w:val="36"/>
          <w:szCs w:val="36"/>
          <w:rtl/>
        </w:rPr>
        <w:t xml:space="preserve"> أن رسول الله </w:t>
      </w:r>
      <w:r w:rsidRPr="001C36E4">
        <w:rPr>
          <w:rFonts w:ascii="Traditional Arabic" w:hAnsi="Traditional Arabic" w:cs="Traditional Arabic"/>
          <w:sz w:val="36"/>
          <w:szCs w:val="36"/>
          <w:rtl/>
        </w:rPr>
        <w:sym w:font="AGA Arabesque" w:char="F072"/>
      </w:r>
      <w:r w:rsidRPr="001C36E4">
        <w:rPr>
          <w:rFonts w:ascii="Traditional Arabic" w:hAnsi="Traditional Arabic" w:cs="Traditional Arabic"/>
          <w:sz w:val="36"/>
          <w:szCs w:val="36"/>
          <w:rtl/>
        </w:rPr>
        <w:t xml:space="preserve">  قال: "إن الله يرضى لكم ثلاثاً ويسخط لكم ثلاثاً، يرضى لكم أن تعبدوه ولا تشركوا به شيئاً، وأن تعتصموا بحبل الله جميعاً ولا تفرقوا وأن تناصحوا من ولاه الله أمركم ويسخط لكم ثلاثاً قيل وقال وكثرة السؤال وإضاعة المال".</w:t>
      </w:r>
    </w:p>
    <w:p w:rsidR="009F7B9F" w:rsidRDefault="009F7B9F" w:rsidP="00FE5F5B">
      <w:pPr>
        <w:pStyle w:val="a5"/>
        <w:ind w:left="1080"/>
        <w:jc w:val="both"/>
        <w:rPr>
          <w:rFonts w:ascii="Traditional Arabic" w:hAnsi="Traditional Arabic" w:cs="Traditional Arabic"/>
          <w:sz w:val="36"/>
          <w:szCs w:val="36"/>
          <w:rtl/>
        </w:rPr>
      </w:pPr>
      <w:r w:rsidRPr="001C36E4">
        <w:rPr>
          <w:rFonts w:ascii="Traditional Arabic" w:hAnsi="Traditional Arabic" w:cs="Traditional Arabic"/>
          <w:sz w:val="36"/>
          <w:szCs w:val="36"/>
          <w:rtl/>
        </w:rPr>
        <w:lastRenderedPageBreak/>
        <w:t xml:space="preserve">وروى الإمام أحمد وابن أبي عاصم في السنة </w:t>
      </w:r>
      <w:r w:rsidRPr="001C36E4">
        <w:rPr>
          <w:rStyle w:val="a3"/>
          <w:rFonts w:ascii="Traditional Arabic" w:hAnsi="Traditional Arabic"/>
          <w:sz w:val="36"/>
          <w:szCs w:val="36"/>
          <w:rtl/>
        </w:rPr>
        <w:t>(</w:t>
      </w:r>
      <w:r w:rsidRPr="001C36E4">
        <w:rPr>
          <w:rStyle w:val="a3"/>
          <w:rFonts w:ascii="Traditional Arabic" w:hAnsi="Traditional Arabic"/>
          <w:sz w:val="36"/>
          <w:szCs w:val="36"/>
          <w:rtl/>
        </w:rPr>
        <w:footnoteReference w:id="14"/>
      </w:r>
      <w:r w:rsidRPr="001C36E4">
        <w:rPr>
          <w:rStyle w:val="a3"/>
          <w:rFonts w:ascii="Traditional Arabic" w:hAnsi="Traditional Arabic"/>
          <w:sz w:val="36"/>
          <w:szCs w:val="36"/>
          <w:rtl/>
        </w:rPr>
        <w:t>)</w:t>
      </w:r>
      <w:r w:rsidRPr="001C36E4">
        <w:rPr>
          <w:rFonts w:ascii="Traditional Arabic" w:hAnsi="Traditional Arabic" w:cs="Traditional Arabic"/>
          <w:sz w:val="36"/>
          <w:szCs w:val="36"/>
          <w:rtl/>
        </w:rPr>
        <w:t xml:space="preserve"> عن النعمان بن بشير </w:t>
      </w:r>
      <w:r w:rsidRPr="001C36E4">
        <w:rPr>
          <w:rFonts w:ascii="Traditional Arabic" w:hAnsi="Traditional Arabic" w:cs="Traditional Arabic"/>
          <w:sz w:val="36"/>
          <w:szCs w:val="36"/>
        </w:rPr>
        <w:sym w:font="AGA Arabesque" w:char="F074"/>
      </w:r>
      <w:r w:rsidRPr="001C36E4">
        <w:rPr>
          <w:rFonts w:ascii="Traditional Arabic" w:hAnsi="Traditional Arabic" w:cs="Traditional Arabic"/>
          <w:sz w:val="36"/>
          <w:szCs w:val="36"/>
          <w:rtl/>
        </w:rPr>
        <w:t xml:space="preserve"> قال: قال رسول الله </w:t>
      </w:r>
      <w:r w:rsidRPr="001C36E4">
        <w:rPr>
          <w:rFonts w:ascii="Traditional Arabic" w:hAnsi="Traditional Arabic" w:cs="Traditional Arabic"/>
          <w:sz w:val="36"/>
          <w:szCs w:val="36"/>
          <w:rtl/>
        </w:rPr>
        <w:sym w:font="AGA Arabesque" w:char="F072"/>
      </w:r>
      <w:r w:rsidRPr="001C36E4">
        <w:rPr>
          <w:rFonts w:ascii="Traditional Arabic" w:hAnsi="Traditional Arabic" w:cs="Traditional Arabic"/>
          <w:sz w:val="36"/>
          <w:szCs w:val="36"/>
          <w:rtl/>
        </w:rPr>
        <w:t xml:space="preserve"> : "الجماعة رحمة والفرقة عذاب". قال الألباني إسناده حسن.</w:t>
      </w:r>
      <w:r w:rsidRPr="001C36E4">
        <w:rPr>
          <w:rStyle w:val="a3"/>
          <w:rFonts w:ascii="Traditional Arabic" w:hAnsi="Traditional Arabic"/>
          <w:sz w:val="36"/>
          <w:szCs w:val="36"/>
          <w:rtl/>
        </w:rPr>
        <w:t>(</w:t>
      </w:r>
      <w:r w:rsidRPr="001C36E4">
        <w:rPr>
          <w:rStyle w:val="a3"/>
          <w:rFonts w:ascii="Traditional Arabic" w:hAnsi="Traditional Arabic"/>
          <w:sz w:val="36"/>
          <w:szCs w:val="36"/>
          <w:rtl/>
        </w:rPr>
        <w:footnoteReference w:id="15"/>
      </w:r>
      <w:r w:rsidRPr="001C36E4">
        <w:rPr>
          <w:rStyle w:val="a3"/>
          <w:rFonts w:ascii="Traditional Arabic" w:hAnsi="Traditional Arabic"/>
          <w:sz w:val="36"/>
          <w:szCs w:val="36"/>
          <w:rtl/>
        </w:rPr>
        <w:t>)</w:t>
      </w:r>
      <w:r w:rsidRPr="001C36E4">
        <w:rPr>
          <w:rFonts w:ascii="Traditional Arabic" w:hAnsi="Traditional Arabic" w:cs="Traditional Arabic"/>
          <w:sz w:val="36"/>
          <w:szCs w:val="36"/>
          <w:rtl/>
        </w:rPr>
        <w:t xml:space="preserve"> </w:t>
      </w:r>
    </w:p>
    <w:p w:rsidR="009F7B9F" w:rsidRDefault="009F7B9F" w:rsidP="00FE5F5B">
      <w:pPr>
        <w:pStyle w:val="a5"/>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حديث حذيفة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xml:space="preserve"> عن الفتن قال: </w:t>
      </w:r>
      <w:r w:rsidRPr="001C36E4">
        <w:rPr>
          <w:rFonts w:ascii="Traditional Arabic" w:hAnsi="Traditional Arabic" w:cs="Traditional Arabic"/>
          <w:sz w:val="36"/>
          <w:szCs w:val="36"/>
          <w:rtl/>
        </w:rPr>
        <w:t>قُلْتُ: فَمَا تَأْمُرُنِي إِنْ أَدْرَكَنِي ذَلِكَ؟ قَالَ: «تَلْزَمُ جَمَاعَةَ المُسْلِمِينَ وَإِمَامَهُمْ»</w:t>
      </w:r>
      <w:r>
        <w:rPr>
          <w:rFonts w:ascii="Traditional Arabic" w:hAnsi="Traditional Arabic" w:cs="Traditional Arabic" w:hint="cs"/>
          <w:sz w:val="36"/>
          <w:szCs w:val="36"/>
          <w:rtl/>
        </w:rPr>
        <w:t xml:space="preserve"> البخاري</w:t>
      </w:r>
    </w:p>
    <w:p w:rsidR="007904DE" w:rsidRDefault="009F7B9F" w:rsidP="00FE5F5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و</w:t>
      </w:r>
      <w:r w:rsidRPr="001C36E4">
        <w:rPr>
          <w:rFonts w:ascii="Traditional Arabic" w:hAnsi="Traditional Arabic" w:cs="Traditional Arabic"/>
          <w:sz w:val="36"/>
          <w:szCs w:val="36"/>
          <w:rtl/>
        </w:rPr>
        <w:t>عن ابن سيرين قال: لما قتل عثمان، رضى الله عنه، أتيت أبا مسعود الأنصارى، فسألته عن الفتنة، فقال: عليك بالجماعة، فإن الله لم يكن ليجمع أمة محمد على ضلالة، والجماعة حبل الله، وإن الذى تكرهون من الجماعة</w:t>
      </w:r>
      <w:r>
        <w:rPr>
          <w:rFonts w:ascii="Traditional Arabic" w:hAnsi="Traditional Arabic" w:cs="Traditional Arabic"/>
          <w:sz w:val="36"/>
          <w:szCs w:val="36"/>
          <w:rtl/>
        </w:rPr>
        <w:t xml:space="preserve"> هو خير من الذى تحبون من الفرقة</w:t>
      </w:r>
      <w:r w:rsidRPr="001C36E4">
        <w:rPr>
          <w:rFonts w:ascii="Traditional Arabic" w:hAnsi="Traditional Arabic" w:cs="Traditional Arabic"/>
          <w:sz w:val="36"/>
          <w:szCs w:val="36"/>
          <w:rtl/>
        </w:rPr>
        <w:t>.</w:t>
      </w:r>
      <w:r w:rsidR="007904DE">
        <w:rPr>
          <w:rFonts w:ascii="Traditional Arabic" w:hAnsi="Traditional Arabic" w:cs="Traditional Arabic" w:hint="cs"/>
          <w:sz w:val="36"/>
          <w:szCs w:val="36"/>
          <w:rtl/>
        </w:rPr>
        <w:t xml:space="preserve"> </w:t>
      </w:r>
    </w:p>
    <w:p w:rsidR="009F7B9F" w:rsidRPr="008D3111" w:rsidRDefault="007904DE" w:rsidP="00FE5F5B">
      <w:pPr>
        <w:autoSpaceDE w:val="0"/>
        <w:autoSpaceDN w:val="0"/>
        <w:adjustRightInd w:val="0"/>
        <w:rPr>
          <w:rFonts w:ascii="Traditional Arabic" w:hAnsi="Traditional Arabic" w:cs="Traditional Arabic"/>
          <w:b/>
          <w:bCs/>
          <w:sz w:val="36"/>
          <w:szCs w:val="36"/>
          <w:rtl/>
        </w:rPr>
      </w:pPr>
      <w:r w:rsidRPr="008D3111">
        <w:rPr>
          <w:rFonts w:ascii="Traditional Arabic" w:hAnsi="Traditional Arabic" w:cs="Traditional Arabic" w:hint="cs"/>
          <w:b/>
          <w:bCs/>
          <w:sz w:val="36"/>
          <w:szCs w:val="36"/>
          <w:rtl/>
        </w:rPr>
        <w:t>هذه بعض الطرق لحماية المسلم عموما والشباب خصوصا من الفتن.</w:t>
      </w:r>
      <w:r w:rsidR="009F7B9F" w:rsidRPr="008D3111">
        <w:rPr>
          <w:rFonts w:ascii="Traditional Arabic" w:hAnsi="Traditional Arabic" w:cs="Traditional Arabic"/>
          <w:b/>
          <w:bCs/>
          <w:sz w:val="36"/>
          <w:szCs w:val="36"/>
          <w:rtl/>
        </w:rPr>
        <w:t xml:space="preserve"> </w:t>
      </w:r>
    </w:p>
    <w:p w:rsidR="004F3D08" w:rsidRDefault="004F3D08"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وأختم هذه المحاضرة بتذكير نفسي وإخواني بما أنعم الله به علينا في هذه البلاد المباركة من نعمة الأمن والأمان، فنحن </w:t>
      </w:r>
      <w:r w:rsidRPr="001C36E4">
        <w:rPr>
          <w:rFonts w:ascii="Traditional Arabic" w:hAnsi="Traditional Arabic" w:cs="Traditional Arabic"/>
          <w:sz w:val="36"/>
          <w:szCs w:val="36"/>
          <w:rtl/>
        </w:rPr>
        <w:t>ننعم بولاية إسلامية وتآلف بين الراعي والرعية، واجتماع للكلمة واتحاد للصف، فيجب علين</w:t>
      </w:r>
      <w:r>
        <w:rPr>
          <w:rFonts w:ascii="Traditional Arabic" w:hAnsi="Traditional Arabic" w:cs="Traditional Arabic"/>
          <w:sz w:val="36"/>
          <w:szCs w:val="36"/>
          <w:rtl/>
        </w:rPr>
        <w:t xml:space="preserve">ا شكر هذه النعمة العظيمة، </w:t>
      </w:r>
      <w:r>
        <w:rPr>
          <w:rFonts w:ascii="Traditional Arabic" w:hAnsi="Traditional Arabic" w:cs="Traditional Arabic" w:hint="cs"/>
          <w:sz w:val="36"/>
          <w:szCs w:val="36"/>
          <w:rtl/>
        </w:rPr>
        <w:t>امتثالا لقول الله تعالى: (وإذ تأذن ربكم لئن شكرتم لأزيدنكم)</w:t>
      </w:r>
    </w:p>
    <w:p w:rsidR="004F3D08" w:rsidRDefault="004F3D08"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وقال سبحانه ممتنا على عبادة بنعمة الأمن</w:t>
      </w:r>
      <w:r w:rsidRPr="001C36E4">
        <w:rPr>
          <w:rFonts w:ascii="Traditional Arabic" w:hAnsi="Traditional Arabic" w:cs="Traditional Arabic"/>
          <w:sz w:val="36"/>
          <w:szCs w:val="36"/>
          <w:rtl/>
        </w:rPr>
        <w:t>: (أَوَلَمْ نُمَكِّن لَّهُمْ حَرَمًا آمِنًا يُجْبَى إِلَيْهِ ثَمَرَاتُ كُلِّ شَيْءٍ رِزْقًا مِن لَّدُنَّا وَلَكِنَّ أَكْثَرَهُمْ لا يَع</w:t>
      </w:r>
      <w:r>
        <w:rPr>
          <w:rFonts w:ascii="Traditional Arabic" w:hAnsi="Traditional Arabic" w:cs="Traditional Arabic"/>
          <w:sz w:val="36"/>
          <w:szCs w:val="36"/>
          <w:rtl/>
        </w:rPr>
        <w:t>ْلَمُونَ) وقال سبحانه</w:t>
      </w:r>
      <w:r>
        <w:rPr>
          <w:rFonts w:ascii="Traditional Arabic" w:hAnsi="Traditional Arabic" w:cs="Traditional Arabic" w:hint="cs"/>
          <w:sz w:val="36"/>
          <w:szCs w:val="36"/>
          <w:rtl/>
        </w:rPr>
        <w:t>:</w:t>
      </w:r>
      <w:r w:rsidRPr="001C36E4">
        <w:rPr>
          <w:rFonts w:ascii="Traditional Arabic" w:hAnsi="Traditional Arabic" w:cs="Traditional Arabic"/>
          <w:sz w:val="36"/>
          <w:szCs w:val="36"/>
          <w:rtl/>
        </w:rPr>
        <w:t xml:space="preserve"> (فَلْيَعْبُدُوا رَبَّ هَذَا الْبَيْتِ الَّذِي أَطْعَمَهُم مِّن جُوعٍ وَآمَنَهُم مِّنْ خَوْفٍ)</w:t>
      </w:r>
    </w:p>
    <w:p w:rsidR="004F3D08" w:rsidRPr="001C36E4" w:rsidRDefault="004F3D08"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 xml:space="preserve"> وروى الترمذي أن النبي صلى الله عليه وسلم قال :"من أصبح منكم آمناً في سربه معافاً في بدنه عنده قوت يومه فكأنما حيزت له الدنيا" .</w:t>
      </w:r>
    </w:p>
    <w:p w:rsidR="004F3D08" w:rsidRPr="001C36E4" w:rsidRDefault="004F3D08"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ولما أكمل إبراهيم الخليل عليه السلام بناء البيت دعى ربه قائلا : (وَإِذْ قَالَ إِبْرَاهِيمُ رَبِّ اجْعَلْ هَذَا بَلَدًا آمِنًا وَارْزُقْ أَهْلَهُ مِنَ الثَّمَرَاتِ مَنْ آمَنَ مِنْهُم بِاللَّهِ وَالْيَوْمِ الآخِرِ) فبدأ عليه السلام بسؤال الأمن ، وثنَّى بالرزق لأن الأمن أساس الرزق ، والطريقُ إلى تحصيله ، ولو حصل رزق بلا أمن ، لم يهنأ الإنسان به ، ولم يتنعم فيه.</w:t>
      </w:r>
    </w:p>
    <w:p w:rsidR="004F3D08" w:rsidRDefault="004F3D08" w:rsidP="00FE5F5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أعظم أسباب الأمن </w:t>
      </w:r>
      <w:r w:rsidRPr="001C36E4">
        <w:rPr>
          <w:rFonts w:ascii="Traditional Arabic" w:hAnsi="Traditional Arabic" w:cs="Traditional Arabic"/>
          <w:sz w:val="36"/>
          <w:szCs w:val="36"/>
          <w:rtl/>
        </w:rPr>
        <w:t>وجود السلطان في البلاد</w:t>
      </w:r>
      <w:r>
        <w:rPr>
          <w:rFonts w:ascii="Traditional Arabic" w:hAnsi="Traditional Arabic" w:cs="Traditional Arabic" w:hint="cs"/>
          <w:sz w:val="36"/>
          <w:szCs w:val="36"/>
          <w:rtl/>
        </w:rPr>
        <w:t>، فبه</w:t>
      </w:r>
      <w:r>
        <w:rPr>
          <w:rFonts w:ascii="Traditional Arabic" w:hAnsi="Traditional Arabic" w:cs="Traditional Arabic"/>
          <w:sz w:val="36"/>
          <w:szCs w:val="36"/>
          <w:rtl/>
        </w:rPr>
        <w:t xml:space="preserve"> تتحصل</w:t>
      </w:r>
      <w:r w:rsidRPr="001C36E4">
        <w:rPr>
          <w:rFonts w:ascii="Traditional Arabic" w:hAnsi="Traditional Arabic" w:cs="Traditional Arabic"/>
          <w:sz w:val="36"/>
          <w:szCs w:val="36"/>
          <w:rtl/>
        </w:rPr>
        <w:t xml:space="preserve"> كثير من المص</w:t>
      </w:r>
      <w:r>
        <w:rPr>
          <w:rFonts w:ascii="Traditional Arabic" w:hAnsi="Traditional Arabic" w:cs="Traditional Arabic"/>
          <w:sz w:val="36"/>
          <w:szCs w:val="36"/>
          <w:rtl/>
        </w:rPr>
        <w:t xml:space="preserve">الح، وتندفع به كثير من الشرور، </w:t>
      </w:r>
      <w:r>
        <w:rPr>
          <w:rFonts w:ascii="Traditional Arabic" w:hAnsi="Traditional Arabic" w:cs="Traditional Arabic" w:hint="cs"/>
          <w:sz w:val="36"/>
          <w:szCs w:val="36"/>
          <w:rtl/>
        </w:rPr>
        <w:t>و</w:t>
      </w:r>
      <w:r w:rsidRPr="001C36E4">
        <w:rPr>
          <w:rFonts w:ascii="Traditional Arabic" w:hAnsi="Traditional Arabic" w:cs="Traditional Arabic"/>
          <w:sz w:val="36"/>
          <w:szCs w:val="36"/>
          <w:rtl/>
        </w:rPr>
        <w:t xml:space="preserve">يندحر به أهل الباطل، وتُؤَمَّن به الطرق، ويعم بسببه الرخاء، </w:t>
      </w:r>
      <w:r>
        <w:rPr>
          <w:rFonts w:ascii="Traditional Arabic" w:hAnsi="Traditional Arabic" w:cs="Traditional Arabic" w:hint="cs"/>
          <w:sz w:val="36"/>
          <w:szCs w:val="36"/>
          <w:rtl/>
        </w:rPr>
        <w:t xml:space="preserve">حتى </w:t>
      </w:r>
      <w:r w:rsidRPr="001C36E4">
        <w:rPr>
          <w:rFonts w:ascii="Traditional Arabic" w:hAnsi="Traditional Arabic" w:cs="Traditional Arabic"/>
          <w:sz w:val="36"/>
          <w:szCs w:val="36"/>
          <w:rtl/>
        </w:rPr>
        <w:t>وإن كان هذا السلطان ظالما، أو فاجرا، أو مستأثرا بالأموال دون الناس، فإنه كما قيل: إمام ظلوم غشوم، خير من فتنة تدون.</w:t>
      </w:r>
    </w:p>
    <w:p w:rsidR="004F3D08" w:rsidRDefault="004F3D08"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lastRenderedPageBreak/>
        <w:t xml:space="preserve"> وقال بعضهم: ستون سنة من إمام جائر، أصلح من ليلة بلا سلطان. وقال بعض الحكماء : جور السلطان أربعين سنة خير من رعية مهملة ساعة واحدة .</w:t>
      </w:r>
    </w:p>
    <w:p w:rsidR="004F3D08" w:rsidRDefault="004F3D08" w:rsidP="00FE5F5B">
      <w:pPr>
        <w:jc w:val="both"/>
        <w:rPr>
          <w:rFonts w:ascii="Traditional Arabic" w:hAnsi="Traditional Arabic" w:cs="Traditional Arabic"/>
          <w:sz w:val="36"/>
          <w:szCs w:val="36"/>
          <w:rtl/>
        </w:rPr>
      </w:pPr>
      <w:r w:rsidRPr="001C36E4">
        <w:rPr>
          <w:rFonts w:ascii="Traditional Arabic" w:hAnsi="Traditional Arabic" w:cs="Traditional Arabic"/>
          <w:sz w:val="36"/>
          <w:szCs w:val="36"/>
          <w:rtl/>
        </w:rPr>
        <w:t xml:space="preserve">  وقال بعض العلماء في تفسير قوله سبحانه: (ولولا دفع الله الناس بعضهم ببعض لفسدت الأرض) قيل في معناه: لولا أن الله تعالى أقام السلطان في الأرض يدفع القوي عن الضعيف ، وينصف المظلوم من ظالمه ؛ لتواثب الناس بعضهم على بعض. </w:t>
      </w:r>
      <w:r w:rsidRPr="00D63F0C">
        <w:rPr>
          <w:rFonts w:ascii="Traditional Arabic" w:hAnsi="Traditional Arabic" w:cs="Traditional Arabic"/>
          <w:rtl/>
        </w:rPr>
        <w:t>تحرير الأحكام لابن جماعة ص49.</w:t>
      </w:r>
      <w:r w:rsidRPr="001C36E4">
        <w:rPr>
          <w:rFonts w:ascii="Traditional Arabic" w:hAnsi="Traditional Arabic" w:cs="Traditional Arabic"/>
          <w:sz w:val="36"/>
          <w:szCs w:val="36"/>
          <w:rtl/>
        </w:rPr>
        <w:t xml:space="preserve"> </w:t>
      </w:r>
    </w:p>
    <w:p w:rsidR="009F7B9F" w:rsidRDefault="009F7B9F" w:rsidP="00FE5F5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والله أسأل أن يعيذنا وجميع المسلمين من الفتن ما ظهر منها وما بطن، وأن يحفظ علينا ديننا وأمننا وإيماننا وأن يوفقنا لصالح القول والعمل</w:t>
      </w:r>
      <w:r w:rsidR="004F3D08">
        <w:rPr>
          <w:rFonts w:ascii="Traditional Arabic" w:hAnsi="Traditional Arabic" w:cs="Traditional Arabic" w:hint="cs"/>
          <w:sz w:val="36"/>
          <w:szCs w:val="36"/>
          <w:rtl/>
        </w:rPr>
        <w:t>، وأن يحفظ شباب المسلمين من كل فتنة وبلاء، وأن يجعلهم قرة عين لولديهم وذخرا لأمتهم،</w:t>
      </w:r>
      <w:r>
        <w:rPr>
          <w:rFonts w:ascii="Traditional Arabic" w:hAnsi="Traditional Arabic" w:cs="Traditional Arabic" w:hint="cs"/>
          <w:sz w:val="36"/>
          <w:szCs w:val="36"/>
          <w:rtl/>
        </w:rPr>
        <w:t xml:space="preserve"> </w:t>
      </w:r>
      <w:r w:rsidR="004F3D08">
        <w:rPr>
          <w:rFonts w:ascii="Traditional Arabic" w:hAnsi="Traditional Arabic" w:cs="Traditional Arabic" w:hint="cs"/>
          <w:sz w:val="36"/>
          <w:szCs w:val="36"/>
          <w:rtl/>
        </w:rPr>
        <w:t xml:space="preserve">وأن يعصهم من مضلات الفتن، إن ربي سميع مجيب، </w:t>
      </w:r>
      <w:r>
        <w:rPr>
          <w:rFonts w:ascii="Traditional Arabic" w:hAnsi="Traditional Arabic" w:cs="Traditional Arabic" w:hint="cs"/>
          <w:sz w:val="36"/>
          <w:szCs w:val="36"/>
          <w:rtl/>
        </w:rPr>
        <w:t>وصلى وسلم وبارك على نبينا محمد وآله وصحبه أجمعين.</w:t>
      </w:r>
    </w:p>
    <w:p w:rsidR="009F7B9F" w:rsidRDefault="009F7B9F" w:rsidP="00FE5F5B">
      <w:pPr>
        <w:autoSpaceDE w:val="0"/>
        <w:autoSpaceDN w:val="0"/>
        <w:adjustRightInd w:val="0"/>
        <w:rPr>
          <w:rFonts w:ascii="Traditional Arabic" w:hAnsi="Traditional Arabic" w:cs="Traditional Arabic"/>
          <w:sz w:val="36"/>
          <w:szCs w:val="36"/>
          <w:rtl/>
        </w:rPr>
      </w:pPr>
    </w:p>
    <w:p w:rsidR="004F3D08" w:rsidRDefault="004F3D08" w:rsidP="00FE5F5B">
      <w:pPr>
        <w:autoSpaceDE w:val="0"/>
        <w:autoSpaceDN w:val="0"/>
        <w:adjustRightInd w:val="0"/>
        <w:rPr>
          <w:rFonts w:ascii="Traditional Arabic" w:hAnsi="Traditional Arabic" w:cs="Traditional Arabic"/>
          <w:sz w:val="36"/>
          <w:szCs w:val="36"/>
          <w:rtl/>
        </w:rPr>
      </w:pPr>
    </w:p>
    <w:p w:rsidR="004F3D08" w:rsidRDefault="004F3D08" w:rsidP="00FE5F5B">
      <w:pPr>
        <w:autoSpaceDE w:val="0"/>
        <w:autoSpaceDN w:val="0"/>
        <w:adjustRightInd w:val="0"/>
        <w:rPr>
          <w:rFonts w:ascii="Traditional Arabic" w:hAnsi="Traditional Arabic" w:cs="Traditional Arabic"/>
          <w:sz w:val="36"/>
          <w:szCs w:val="36"/>
          <w:rtl/>
        </w:rPr>
      </w:pPr>
    </w:p>
    <w:p w:rsidR="004F3D08" w:rsidRDefault="004F3D08" w:rsidP="00FE5F5B">
      <w:pPr>
        <w:autoSpaceDE w:val="0"/>
        <w:autoSpaceDN w:val="0"/>
        <w:adjustRightInd w:val="0"/>
        <w:rPr>
          <w:rFonts w:ascii="Traditional Arabic" w:hAnsi="Traditional Arabic" w:cs="Traditional Arabic"/>
          <w:sz w:val="36"/>
          <w:szCs w:val="36"/>
          <w:rtl/>
        </w:rPr>
      </w:pPr>
    </w:p>
    <w:sectPr w:rsidR="004F3D08" w:rsidSect="00B0165E">
      <w:pgSz w:w="16838" w:h="11906" w:orient="landscape"/>
      <w:pgMar w:top="720" w:right="720" w:bottom="720" w:left="720" w:header="708" w:footer="708" w:gutter="0"/>
      <w:cols w:num="2"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18" w:rsidRDefault="000A0918" w:rsidP="009F7B9F">
      <w:pPr>
        <w:spacing w:after="0" w:line="240" w:lineRule="auto"/>
      </w:pPr>
      <w:r>
        <w:separator/>
      </w:r>
    </w:p>
  </w:endnote>
  <w:endnote w:type="continuationSeparator" w:id="1">
    <w:p w:rsidR="000A0918" w:rsidRDefault="000A0918" w:rsidP="009F7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18" w:rsidRDefault="000A0918" w:rsidP="009F7B9F">
      <w:pPr>
        <w:spacing w:after="0" w:line="240" w:lineRule="auto"/>
      </w:pPr>
      <w:r>
        <w:separator/>
      </w:r>
    </w:p>
  </w:footnote>
  <w:footnote w:type="continuationSeparator" w:id="1">
    <w:p w:rsidR="000A0918" w:rsidRDefault="000A0918" w:rsidP="009F7B9F">
      <w:pPr>
        <w:spacing w:after="0" w:line="240" w:lineRule="auto"/>
      </w:pPr>
      <w:r>
        <w:continuationSeparator/>
      </w:r>
    </w:p>
  </w:footnote>
  <w:footnote w:id="2">
    <w:p w:rsidR="009F7B9F" w:rsidRPr="009F47B0" w:rsidRDefault="009F7B9F" w:rsidP="009F7B9F">
      <w:pPr>
        <w:pStyle w:val="a4"/>
        <w:rPr>
          <w:rFonts w:ascii="Tahoma" w:hAnsi="Tahoma"/>
        </w:rPr>
      </w:pPr>
      <w:r w:rsidRPr="009F47B0">
        <w:rPr>
          <w:rFonts w:ascii="Tahoma" w:hAnsi="Tahoma"/>
          <w:rtl/>
        </w:rPr>
        <w:t>(</w:t>
      </w:r>
      <w:r w:rsidRPr="009F47B0">
        <w:rPr>
          <w:rStyle w:val="a3"/>
          <w:rFonts w:ascii="Tahoma" w:hAnsi="Tahoma"/>
        </w:rPr>
        <w:footnoteRef/>
      </w:r>
      <w:r w:rsidRPr="009F47B0">
        <w:rPr>
          <w:rFonts w:ascii="Tahoma" w:hAnsi="Tahoma"/>
          <w:rtl/>
        </w:rPr>
        <w:t>)</w:t>
      </w:r>
      <w:r>
        <w:rPr>
          <w:rFonts w:ascii="Tahoma" w:hAnsi="Tahoma"/>
          <w:rtl/>
        </w:rPr>
        <w:t xml:space="preserve"> </w:t>
      </w:r>
      <w:r>
        <w:rPr>
          <w:rFonts w:ascii="Tahoma" w:hAnsi="Tahoma" w:hint="cs"/>
          <w:rtl/>
        </w:rPr>
        <w:t>شرح مسلم 2/170، 171.</w:t>
      </w:r>
    </w:p>
  </w:footnote>
  <w:footnote w:id="3">
    <w:p w:rsidR="009F7B9F" w:rsidRPr="00417593" w:rsidRDefault="009F7B9F" w:rsidP="009F7B9F">
      <w:pPr>
        <w:pStyle w:val="a4"/>
        <w:rPr>
          <w:rFonts w:ascii="Tahoma" w:hAnsi="Tahoma"/>
        </w:rPr>
      </w:pPr>
      <w:r w:rsidRPr="00417593">
        <w:rPr>
          <w:rFonts w:ascii="Tahoma" w:hAnsi="Tahoma"/>
          <w:rtl/>
        </w:rPr>
        <w:t>(</w:t>
      </w:r>
      <w:r w:rsidRPr="00417593">
        <w:rPr>
          <w:rStyle w:val="a3"/>
          <w:rFonts w:ascii="Tahoma" w:hAnsi="Tahoma"/>
        </w:rPr>
        <w:footnoteRef/>
      </w:r>
      <w:r w:rsidRPr="00417593">
        <w:rPr>
          <w:rFonts w:ascii="Tahoma" w:hAnsi="Tahoma"/>
          <w:rtl/>
        </w:rPr>
        <w:t>)</w:t>
      </w:r>
      <w:r>
        <w:rPr>
          <w:rFonts w:ascii="Tahoma" w:hAnsi="Tahoma"/>
          <w:rtl/>
        </w:rPr>
        <w:t xml:space="preserve"> </w:t>
      </w:r>
      <w:r>
        <w:rPr>
          <w:rFonts w:ascii="Tahoma" w:hAnsi="Tahoma" w:hint="cs"/>
          <w:rtl/>
        </w:rPr>
        <w:t>صححه الألباني(2/272).</w:t>
      </w:r>
    </w:p>
  </w:footnote>
  <w:footnote w:id="4">
    <w:p w:rsidR="009F7B9F" w:rsidRPr="009C50B5" w:rsidRDefault="009F7B9F" w:rsidP="009F7B9F">
      <w:pPr>
        <w:pStyle w:val="a4"/>
        <w:rPr>
          <w:rFonts w:ascii="Tahoma" w:hAnsi="Tahoma"/>
        </w:rPr>
      </w:pPr>
      <w:r w:rsidRPr="009C50B5">
        <w:rPr>
          <w:rFonts w:ascii="Tahoma" w:hAnsi="Tahoma"/>
          <w:rtl/>
        </w:rPr>
        <w:t>(</w:t>
      </w:r>
      <w:r w:rsidRPr="009C50B5">
        <w:rPr>
          <w:rStyle w:val="a3"/>
          <w:rFonts w:ascii="Tahoma" w:hAnsi="Tahoma"/>
        </w:rPr>
        <w:footnoteRef/>
      </w:r>
      <w:r w:rsidRPr="009C50B5">
        <w:rPr>
          <w:rFonts w:ascii="Tahoma" w:hAnsi="Tahoma"/>
          <w:rtl/>
        </w:rPr>
        <w:t>)</w:t>
      </w:r>
      <w:r>
        <w:rPr>
          <w:rFonts w:ascii="Tahoma" w:hAnsi="Tahoma"/>
          <w:rtl/>
        </w:rPr>
        <w:t xml:space="preserve"> </w:t>
      </w:r>
      <w:r>
        <w:rPr>
          <w:rFonts w:ascii="Tahoma" w:hAnsi="Tahoma" w:hint="cs"/>
          <w:rtl/>
        </w:rPr>
        <w:t>هو عبد الله بن عامر بن ربيعة العبسي، كان أميراً على البصرة. انظر: عارضة الأحوذي (9/51).</w:t>
      </w:r>
    </w:p>
  </w:footnote>
  <w:footnote w:id="5">
    <w:p w:rsidR="009F7B9F" w:rsidRPr="002B7628" w:rsidRDefault="009F7B9F" w:rsidP="009F7B9F">
      <w:pPr>
        <w:pStyle w:val="a4"/>
        <w:rPr>
          <w:rFonts w:ascii="Tahoma" w:hAnsi="Tahoma"/>
        </w:rPr>
      </w:pPr>
      <w:r w:rsidRPr="002B7628">
        <w:rPr>
          <w:rFonts w:ascii="Tahoma" w:hAnsi="Tahoma"/>
          <w:rtl/>
        </w:rPr>
        <w:t>(</w:t>
      </w:r>
      <w:r w:rsidRPr="002B7628">
        <w:rPr>
          <w:rStyle w:val="a3"/>
          <w:rFonts w:ascii="Tahoma" w:hAnsi="Tahoma"/>
        </w:rPr>
        <w:footnoteRef/>
      </w:r>
      <w:r w:rsidRPr="002B7628">
        <w:rPr>
          <w:rFonts w:ascii="Tahoma" w:hAnsi="Tahoma"/>
          <w:rtl/>
        </w:rPr>
        <w:t>)</w:t>
      </w:r>
      <w:r>
        <w:rPr>
          <w:rFonts w:ascii="Tahoma" w:hAnsi="Tahoma"/>
          <w:rtl/>
        </w:rPr>
        <w:t xml:space="preserve"> </w:t>
      </w:r>
      <w:r>
        <w:rPr>
          <w:rFonts w:ascii="Tahoma" w:hAnsi="Tahoma" w:hint="cs"/>
          <w:rtl/>
        </w:rPr>
        <w:t>أي رقيقة رفيعة. انظر: مرقاة المفاتيح (7/249).</w:t>
      </w:r>
    </w:p>
  </w:footnote>
  <w:footnote w:id="6">
    <w:p w:rsidR="009F7B9F" w:rsidRPr="009C50B5" w:rsidRDefault="009F7B9F" w:rsidP="009F7B9F">
      <w:pPr>
        <w:pStyle w:val="a4"/>
        <w:rPr>
          <w:rFonts w:ascii="Tahoma" w:hAnsi="Tahoma"/>
        </w:rPr>
      </w:pPr>
      <w:r w:rsidRPr="009C50B5">
        <w:rPr>
          <w:rFonts w:ascii="Tahoma" w:hAnsi="Tahoma"/>
          <w:rtl/>
        </w:rPr>
        <w:t>(</w:t>
      </w:r>
      <w:r w:rsidRPr="009C50B5">
        <w:rPr>
          <w:rStyle w:val="a3"/>
          <w:rFonts w:ascii="Tahoma" w:hAnsi="Tahoma"/>
        </w:rPr>
        <w:footnoteRef/>
      </w:r>
      <w:r w:rsidRPr="009C50B5">
        <w:rPr>
          <w:rFonts w:ascii="Tahoma" w:hAnsi="Tahoma"/>
          <w:rtl/>
        </w:rPr>
        <w:t>)</w:t>
      </w:r>
      <w:r>
        <w:rPr>
          <w:rFonts w:ascii="Tahoma" w:hAnsi="Tahoma"/>
          <w:rtl/>
        </w:rPr>
        <w:t xml:space="preserve"> </w:t>
      </w:r>
      <w:r>
        <w:rPr>
          <w:rFonts w:ascii="Tahoma" w:hAnsi="Tahoma" w:hint="cs"/>
          <w:rtl/>
        </w:rPr>
        <w:t>هو مرداس بن أُديَّة، من رؤوس الخوارج. قاله ابن عساكر ف</w:t>
      </w:r>
      <w:r w:rsidR="00844E65">
        <w:rPr>
          <w:rFonts w:ascii="Tahoma" w:hAnsi="Tahoma" w:hint="cs"/>
          <w:rtl/>
        </w:rPr>
        <w:t>ي تأريخ دمشق (29/255).</w:t>
      </w:r>
    </w:p>
  </w:footnote>
  <w:footnote w:id="7">
    <w:p w:rsidR="009F7B9F" w:rsidRPr="00EA2F14" w:rsidRDefault="009F7B9F" w:rsidP="009F7B9F">
      <w:pPr>
        <w:pStyle w:val="a4"/>
        <w:rPr>
          <w:rFonts w:ascii="Tahoma" w:hAnsi="Tahoma"/>
        </w:rPr>
      </w:pPr>
      <w:r w:rsidRPr="00EA2F14">
        <w:rPr>
          <w:rFonts w:ascii="Tahoma" w:hAnsi="Tahoma"/>
          <w:rtl/>
        </w:rPr>
        <w:t>(</w:t>
      </w:r>
      <w:r w:rsidRPr="00EA2F14">
        <w:rPr>
          <w:rStyle w:val="a3"/>
          <w:rFonts w:ascii="Tahoma" w:hAnsi="Tahoma"/>
        </w:rPr>
        <w:footnoteRef/>
      </w:r>
      <w:r w:rsidRPr="00EA2F14">
        <w:rPr>
          <w:rFonts w:ascii="Tahoma" w:hAnsi="Tahoma"/>
          <w:rtl/>
        </w:rPr>
        <w:t xml:space="preserve">) </w:t>
      </w:r>
      <w:r w:rsidRPr="00EA2F14">
        <w:rPr>
          <w:rFonts w:ascii="Tahoma" w:hAnsi="Tahoma" w:hint="cs"/>
          <w:rtl/>
        </w:rPr>
        <w:t>أخرجه الترمذي برقم (2224)</w:t>
      </w:r>
      <w:r w:rsidRPr="00CE6DB8">
        <w:rPr>
          <w:rFonts w:ascii="Tahoma" w:hAnsi="Tahoma" w:hint="cs"/>
          <w:rtl/>
        </w:rPr>
        <w:t xml:space="preserve"> </w:t>
      </w:r>
      <w:r>
        <w:rPr>
          <w:rFonts w:ascii="Tahoma" w:hAnsi="Tahoma" w:hint="cs"/>
          <w:rtl/>
        </w:rPr>
        <w:t>وابن عساكر في تأريخ دمشق (29/254، 255)</w:t>
      </w:r>
      <w:r w:rsidRPr="00AE5639">
        <w:rPr>
          <w:rFonts w:ascii="Tahoma" w:hAnsi="Tahoma" w:hint="cs"/>
          <w:rtl/>
        </w:rPr>
        <w:t xml:space="preserve"> </w:t>
      </w:r>
      <w:r w:rsidRPr="00EA2F14">
        <w:rPr>
          <w:rFonts w:ascii="Tahoma" w:hAnsi="Tahoma" w:hint="cs"/>
          <w:rtl/>
        </w:rPr>
        <w:t xml:space="preserve">وقال الترمذي: </w:t>
      </w:r>
      <w:r>
        <w:rPr>
          <w:rFonts w:ascii="Tahoma" w:hAnsi="Tahoma" w:hint="cs"/>
          <w:rtl/>
        </w:rPr>
        <w:t xml:space="preserve">هذا حديث حسن غريب. </w:t>
      </w:r>
      <w:r w:rsidRPr="00844E65">
        <w:rPr>
          <w:rFonts w:ascii="Tahoma" w:hAnsi="Tahoma" w:hint="cs"/>
          <w:rtl/>
        </w:rPr>
        <w:t>وصححه الألباني في صحيح سنن الترمذي</w:t>
      </w:r>
      <w:r>
        <w:rPr>
          <w:rFonts w:ascii="Tahoma" w:hAnsi="Tahoma" w:hint="cs"/>
          <w:rtl/>
        </w:rPr>
        <w:t xml:space="preserve"> (2/245)</w:t>
      </w:r>
      <w:r w:rsidRPr="00EA2F14">
        <w:rPr>
          <w:rFonts w:ascii="Tahoma" w:hAnsi="Tahoma" w:hint="cs"/>
          <w:rtl/>
        </w:rPr>
        <w:t xml:space="preserve"> و</w:t>
      </w:r>
      <w:r>
        <w:rPr>
          <w:rFonts w:ascii="Tahoma" w:hAnsi="Tahoma" w:hint="cs"/>
          <w:rtl/>
        </w:rPr>
        <w:t xml:space="preserve">أخرجه </w:t>
      </w:r>
      <w:r w:rsidRPr="00EA2F14">
        <w:rPr>
          <w:rFonts w:ascii="Tahoma" w:hAnsi="Tahoma" w:hint="cs"/>
          <w:rtl/>
        </w:rPr>
        <w:t>أحمد برقم (20433) (34/79) بلفظ:</w:t>
      </w:r>
      <w:r w:rsidRPr="00EA2F14">
        <w:rPr>
          <w:rFonts w:ascii="Traditional Arabic" w:hAnsi="Traditional Arabic"/>
          <w:rtl/>
          <w:lang w:eastAsia="en-US"/>
        </w:rPr>
        <w:t xml:space="preserve"> </w:t>
      </w:r>
      <w:r>
        <w:rPr>
          <w:rFonts w:ascii="Traditional Arabic" w:hAnsi="Traditional Arabic" w:hint="cs"/>
          <w:rtl/>
          <w:lang w:eastAsia="en-US"/>
        </w:rPr>
        <w:t>(</w:t>
      </w:r>
      <w:r w:rsidRPr="00EA2F14">
        <w:rPr>
          <w:rFonts w:ascii="Traditional Arabic" w:hAnsi="Traditional Arabic"/>
          <w:rtl/>
          <w:lang w:eastAsia="en-US"/>
        </w:rPr>
        <w:t>مَنْ أَكْرَمَ سُلْ</w:t>
      </w:r>
      <w:r>
        <w:rPr>
          <w:rFonts w:ascii="Traditional Arabic" w:hAnsi="Traditional Arabic"/>
          <w:rtl/>
          <w:lang w:eastAsia="en-US"/>
        </w:rPr>
        <w:t>طَانَ اللهِ فِي الدُّنْيَا</w:t>
      </w:r>
      <w:r w:rsidRPr="00EA2F14">
        <w:rPr>
          <w:rFonts w:ascii="Traditional Arabic" w:hAnsi="Traditional Arabic"/>
          <w:rtl/>
          <w:lang w:eastAsia="en-US"/>
        </w:rPr>
        <w:t>، أَكْر</w:t>
      </w:r>
      <w:r>
        <w:rPr>
          <w:rFonts w:ascii="Traditional Arabic" w:hAnsi="Traditional Arabic"/>
          <w:rtl/>
          <w:lang w:eastAsia="en-US"/>
        </w:rPr>
        <w:t>َمَهُ اللهُ يَوْمَ الْقِيَامَةِ</w:t>
      </w:r>
      <w:r w:rsidRPr="00EA2F14">
        <w:rPr>
          <w:rFonts w:ascii="Traditional Arabic" w:hAnsi="Traditional Arabic"/>
          <w:rtl/>
          <w:lang w:eastAsia="en-US"/>
        </w:rPr>
        <w:t>، وَمَنْ أَهَانَ سُلْ</w:t>
      </w:r>
      <w:r>
        <w:rPr>
          <w:rFonts w:ascii="Traditional Arabic" w:hAnsi="Traditional Arabic"/>
          <w:rtl/>
          <w:lang w:eastAsia="en-US"/>
        </w:rPr>
        <w:t>طَانَ اللهِ فِي الدُّنْيَا</w:t>
      </w:r>
      <w:r w:rsidRPr="00EA2F14">
        <w:rPr>
          <w:rFonts w:ascii="Traditional Arabic" w:hAnsi="Traditional Arabic"/>
          <w:rtl/>
          <w:lang w:eastAsia="en-US"/>
        </w:rPr>
        <w:t>، أَهَانَهُ اللهُ يَوْمَ الْقِيَامَةِ</w:t>
      </w:r>
      <w:r>
        <w:rPr>
          <w:rFonts w:ascii="Traditional Arabic" w:hAnsi="Traditional Arabic" w:hint="cs"/>
          <w:rtl/>
          <w:lang w:eastAsia="en-US"/>
        </w:rPr>
        <w:t>)</w:t>
      </w:r>
      <w:r w:rsidRPr="00EA2F14">
        <w:rPr>
          <w:rFonts w:ascii="Tahoma" w:hAnsi="Tahoma" w:hint="cs"/>
          <w:rtl/>
        </w:rPr>
        <w:t xml:space="preserve"> </w:t>
      </w:r>
      <w:r>
        <w:rPr>
          <w:rFonts w:ascii="Tahoma" w:hAnsi="Tahoma" w:hint="cs"/>
          <w:rtl/>
        </w:rPr>
        <w:t xml:space="preserve">بدون ذكر القصة. </w:t>
      </w:r>
      <w:r w:rsidRPr="008449CF">
        <w:rPr>
          <w:rFonts w:ascii="Tahoma" w:hAnsi="Tahoma" w:hint="cs"/>
          <w:rtl/>
        </w:rPr>
        <w:t>وقال الهيثمي في مجمع الزوائد (5/388): ورجال أحمد ثقات.</w:t>
      </w:r>
      <w:r>
        <w:rPr>
          <w:rFonts w:ascii="Tahoma" w:hAnsi="Tahoma"/>
        </w:rPr>
        <w:t xml:space="preserve"> </w:t>
      </w:r>
    </w:p>
  </w:footnote>
  <w:footnote w:id="8">
    <w:p w:rsidR="009F7B9F" w:rsidRPr="004E3AAB" w:rsidRDefault="009F7B9F" w:rsidP="009F7B9F">
      <w:pPr>
        <w:pStyle w:val="a4"/>
        <w:rPr>
          <w:rFonts w:ascii="Tahoma" w:hAnsi="Tahoma"/>
        </w:rPr>
      </w:pPr>
      <w:r w:rsidRPr="004E3AAB">
        <w:rPr>
          <w:rFonts w:ascii="Tahoma" w:hAnsi="Tahoma"/>
          <w:rtl/>
        </w:rPr>
        <w:t>(</w:t>
      </w:r>
      <w:r w:rsidRPr="004E3AAB">
        <w:rPr>
          <w:rStyle w:val="a3"/>
          <w:rFonts w:ascii="Tahoma" w:hAnsi="Tahoma"/>
        </w:rPr>
        <w:footnoteRef/>
      </w:r>
      <w:r w:rsidRPr="004E3AAB">
        <w:rPr>
          <w:rFonts w:ascii="Tahoma" w:hAnsi="Tahoma"/>
          <w:rtl/>
        </w:rPr>
        <w:t>)</w:t>
      </w:r>
      <w:r>
        <w:rPr>
          <w:rFonts w:ascii="Tahoma" w:hAnsi="Tahoma"/>
          <w:rtl/>
        </w:rPr>
        <w:t xml:space="preserve"> </w:t>
      </w:r>
      <w:r>
        <w:rPr>
          <w:rFonts w:ascii="Tahoma" w:hAnsi="Tahoma" w:hint="cs"/>
          <w:rtl/>
        </w:rPr>
        <w:t>شرح رياض الصالحين (3/673).</w:t>
      </w:r>
    </w:p>
  </w:footnote>
  <w:footnote w:id="9">
    <w:p w:rsidR="009F7B9F" w:rsidRPr="00844E65" w:rsidRDefault="009F7B9F" w:rsidP="00844E65">
      <w:pPr>
        <w:autoSpaceDE w:val="0"/>
        <w:autoSpaceDN w:val="0"/>
        <w:adjustRightInd w:val="0"/>
        <w:rPr>
          <w:rFonts w:ascii="Traditional Arabic" w:hAnsi="Traditional Arabic" w:cs="Traditional Arabic"/>
          <w:sz w:val="28"/>
          <w:szCs w:val="28"/>
        </w:rPr>
      </w:pPr>
      <w:r w:rsidRPr="00844E65">
        <w:rPr>
          <w:rFonts w:ascii="Traditional Arabic" w:hAnsi="Traditional Arabic" w:cs="Traditional Arabic"/>
          <w:sz w:val="28"/>
          <w:szCs w:val="28"/>
          <w:rtl/>
        </w:rPr>
        <w:t>(</w:t>
      </w:r>
      <w:r w:rsidRPr="00844E65">
        <w:rPr>
          <w:rStyle w:val="a3"/>
          <w:rFonts w:ascii="Traditional Arabic" w:hAnsi="Traditional Arabic"/>
          <w:sz w:val="28"/>
          <w:szCs w:val="28"/>
        </w:rPr>
        <w:footnoteRef/>
      </w:r>
      <w:r w:rsidRPr="00844E65">
        <w:rPr>
          <w:rFonts w:ascii="Traditional Arabic" w:hAnsi="Traditional Arabic" w:cs="Traditional Arabic"/>
          <w:sz w:val="28"/>
          <w:szCs w:val="28"/>
          <w:rtl/>
        </w:rPr>
        <w:t>) أخرجه أحمد (24/49) برقم (15333) والبخاري في التأريخ الكبير (7/18، 19) وابن أبي عاصم في السنة برقم (1096) و (1097) و (1098)</w:t>
      </w:r>
      <w:r w:rsidRPr="00844E65">
        <w:rPr>
          <w:rFonts w:ascii="Traditional Arabic" w:hAnsi="Traditional Arabic" w:cs="Traditional Arabic"/>
          <w:b/>
          <w:bCs/>
          <w:sz w:val="44"/>
          <w:szCs w:val="44"/>
          <w:rtl/>
        </w:rPr>
        <w:t xml:space="preserve"> </w:t>
      </w:r>
      <w:r w:rsidRPr="00844E65">
        <w:rPr>
          <w:rFonts w:ascii="Traditional Arabic" w:hAnsi="Traditional Arabic" w:cs="Traditional Arabic"/>
          <w:sz w:val="28"/>
          <w:szCs w:val="28"/>
          <w:rtl/>
        </w:rPr>
        <w:t xml:space="preserve">والطبراني في المعجم الكبير (17/367) وابن عدي في الكامل (5/118) وأبو نعيم في معرفة الصحابة (4/2162، 2163) والحاكم في المستدرك (3/329) برقم (5269) والبيهقي في السنن الكبرى (8/283) برقم (16660) وذكره الهيثمي في مجمع الزوائد: (5/413) تحت باب النصيحة للأئمة وكيفيتها، ثم قال: (رواه أحمد ورجاله ثقات إلا أني لم أجد لشريح من عياض وهشام سماعا وإن كان تابعيا). ثم ذكر نحوه عن جبير بن نفير أن عياض بن غنم فذكره ثم قال: (ورجاله ثقات وإسناده متصل). وقال الألباني في ظلال الجنة في تخريج السنة ص523 بعدما تكلم على طرقه: (فالحديث صحيح بمجموع طرقه) واحتج به الشوكاني في السيل الجرار (4/527) وكذا احتج به سماحة الشيخ ابن باز كما في مجموع فتاوى ومقالات متنوعة (8/211) وقال محققو المسند: صحيح لغيره دون قوله: (من أراد أن ينصح لسلطان بأمر . . .) فحسن لغيره. ثم قالوا بعد إيراد طرقه: وبمجموع هذه الطرق يشتد الحديث ويتقوى. وانظر: معاملة الحكام ص143- 151 فقد أطال في الكلام على أسانيده. </w:t>
      </w:r>
    </w:p>
  </w:footnote>
  <w:footnote w:id="10">
    <w:p w:rsidR="009F7B9F" w:rsidRPr="009D0B10" w:rsidRDefault="009F7B9F" w:rsidP="009F7B9F">
      <w:pPr>
        <w:pStyle w:val="a4"/>
        <w:rPr>
          <w:rFonts w:ascii="Tahoma" w:hAnsi="Tahoma"/>
        </w:rPr>
      </w:pPr>
      <w:r w:rsidRPr="009D0B10">
        <w:rPr>
          <w:rFonts w:ascii="Tahoma" w:hAnsi="Tahoma"/>
          <w:rtl/>
        </w:rPr>
        <w:t>(</w:t>
      </w:r>
      <w:r w:rsidRPr="009D0B10">
        <w:rPr>
          <w:rStyle w:val="a3"/>
          <w:rFonts w:ascii="Tahoma" w:hAnsi="Tahoma"/>
        </w:rPr>
        <w:footnoteRef/>
      </w:r>
      <w:r w:rsidRPr="009D0B10">
        <w:rPr>
          <w:rFonts w:ascii="Tahoma" w:hAnsi="Tahoma"/>
          <w:rtl/>
        </w:rPr>
        <w:t>)</w:t>
      </w:r>
      <w:r>
        <w:rPr>
          <w:rFonts w:ascii="Tahoma" w:hAnsi="Tahoma"/>
          <w:rtl/>
        </w:rPr>
        <w:t xml:space="preserve"> </w:t>
      </w:r>
      <w:r>
        <w:rPr>
          <w:rFonts w:ascii="Tahoma" w:hAnsi="Tahoma" w:hint="cs"/>
          <w:rtl/>
        </w:rPr>
        <w:t>حاشية مسند الإمام أحمد (8/238).</w:t>
      </w:r>
    </w:p>
  </w:footnote>
  <w:footnote w:id="11">
    <w:p w:rsidR="009F7B9F" w:rsidRPr="002E3802" w:rsidRDefault="009F7B9F" w:rsidP="009F7B9F">
      <w:pPr>
        <w:pStyle w:val="a4"/>
        <w:rPr>
          <w:rFonts w:ascii="Tahoma" w:hAnsi="Tahoma"/>
        </w:rPr>
      </w:pPr>
      <w:r w:rsidRPr="002E3802">
        <w:rPr>
          <w:rFonts w:ascii="Tahoma" w:hAnsi="Tahoma"/>
          <w:rtl/>
        </w:rPr>
        <w:t>(</w:t>
      </w:r>
      <w:r w:rsidRPr="002E3802">
        <w:rPr>
          <w:rStyle w:val="a3"/>
          <w:rFonts w:ascii="Tahoma" w:hAnsi="Tahoma"/>
        </w:rPr>
        <w:footnoteRef/>
      </w:r>
      <w:r w:rsidRPr="002E3802">
        <w:rPr>
          <w:rFonts w:ascii="Tahoma" w:hAnsi="Tahoma"/>
          <w:rtl/>
        </w:rPr>
        <w:t>)</w:t>
      </w:r>
      <w:r>
        <w:rPr>
          <w:rFonts w:ascii="Tahoma" w:hAnsi="Tahoma"/>
          <w:rtl/>
        </w:rPr>
        <w:t xml:space="preserve"> </w:t>
      </w:r>
      <w:r>
        <w:rPr>
          <w:rFonts w:ascii="Tahoma" w:hAnsi="Tahoma" w:hint="cs"/>
          <w:rtl/>
        </w:rPr>
        <w:t>أخرجه البخاري برقم (7098) ومسلم برقم (2989) واللفظ لمسلم.</w:t>
      </w:r>
    </w:p>
  </w:footnote>
  <w:footnote w:id="12">
    <w:p w:rsidR="009F7B9F" w:rsidRPr="00A5715D" w:rsidRDefault="009F7B9F" w:rsidP="009F7B9F">
      <w:pPr>
        <w:pStyle w:val="a4"/>
        <w:rPr>
          <w:rFonts w:ascii="Tahoma" w:hAnsi="Tahoma"/>
          <w:rtl/>
        </w:rPr>
      </w:pPr>
      <w:r w:rsidRPr="00A5715D">
        <w:rPr>
          <w:rFonts w:ascii="Tahoma" w:hAnsi="Tahoma"/>
          <w:rtl/>
        </w:rPr>
        <w:t>(</w:t>
      </w:r>
      <w:r w:rsidRPr="00A5715D">
        <w:rPr>
          <w:rStyle w:val="a3"/>
          <w:rFonts w:ascii="Tahoma" w:hAnsi="Tahoma"/>
        </w:rPr>
        <w:footnoteRef/>
      </w:r>
      <w:r w:rsidRPr="00A5715D">
        <w:rPr>
          <w:rFonts w:ascii="Tahoma" w:hAnsi="Tahoma"/>
          <w:rtl/>
        </w:rPr>
        <w:t>)</w:t>
      </w:r>
      <w:r>
        <w:rPr>
          <w:rFonts w:ascii="Tahoma" w:hAnsi="Tahoma"/>
          <w:rtl/>
        </w:rPr>
        <w:t xml:space="preserve"> </w:t>
      </w:r>
      <w:r>
        <w:rPr>
          <w:rFonts w:ascii="Tahoma" w:hAnsi="Tahoma" w:hint="cs"/>
          <w:rtl/>
        </w:rPr>
        <w:t xml:space="preserve">أخرجه سعيد بن منصور (4/1657) برقم (846) وابن أبي شيبة (7/470) برقم (37296) والبيهقي في شعب الإيمان (10/73) برقم (7186) واللفظ لسعيد بن منصور، وقال د. سعد آل حميِّد في تحقيقه لسنن سعيد بن منصور: سنده حسن لذاته. </w:t>
      </w:r>
    </w:p>
  </w:footnote>
  <w:footnote w:id="13">
    <w:p w:rsidR="009F7B9F" w:rsidRPr="006463F4" w:rsidRDefault="009F7B9F" w:rsidP="009F7B9F">
      <w:pPr>
        <w:pStyle w:val="a4"/>
        <w:rPr>
          <w:rFonts w:ascii="Tahoma" w:hAnsi="Tahoma"/>
        </w:rPr>
      </w:pPr>
      <w:r w:rsidRPr="006463F4">
        <w:rPr>
          <w:rFonts w:ascii="Tahoma" w:hAnsi="Tahoma"/>
          <w:rtl/>
        </w:rPr>
        <w:t>(</w:t>
      </w:r>
      <w:r w:rsidRPr="006463F4">
        <w:rPr>
          <w:rStyle w:val="a3"/>
          <w:rFonts w:ascii="Tahoma" w:hAnsi="Tahoma"/>
        </w:rPr>
        <w:footnoteRef/>
      </w:r>
      <w:r w:rsidRPr="006463F4">
        <w:rPr>
          <w:rFonts w:ascii="Tahoma" w:hAnsi="Tahoma"/>
          <w:rtl/>
        </w:rPr>
        <w:t>)</w:t>
      </w:r>
      <w:r>
        <w:rPr>
          <w:rFonts w:ascii="Tahoma" w:hAnsi="Tahoma"/>
          <w:rtl/>
        </w:rPr>
        <w:t xml:space="preserve"> </w:t>
      </w:r>
      <w:r>
        <w:rPr>
          <w:rFonts w:ascii="Tahoma" w:hAnsi="Tahoma" w:hint="cs"/>
          <w:rtl/>
        </w:rPr>
        <w:t>انظر: التمهيد (21/287).</w:t>
      </w:r>
    </w:p>
  </w:footnote>
  <w:footnote w:id="14">
    <w:p w:rsidR="009F7B9F" w:rsidRPr="00DF0130" w:rsidRDefault="009F7B9F" w:rsidP="009F7B9F">
      <w:pPr>
        <w:pStyle w:val="a4"/>
        <w:rPr>
          <w:rFonts w:ascii="Tahoma" w:hAnsi="Tahoma"/>
        </w:rPr>
      </w:pPr>
      <w:r w:rsidRPr="00DF0130">
        <w:rPr>
          <w:rFonts w:ascii="Tahoma" w:hAnsi="Tahoma"/>
          <w:rtl/>
        </w:rPr>
        <w:t>(</w:t>
      </w:r>
      <w:r w:rsidRPr="00DF0130">
        <w:rPr>
          <w:rStyle w:val="a3"/>
          <w:rFonts w:ascii="Tahoma" w:hAnsi="Tahoma"/>
        </w:rPr>
        <w:footnoteRef/>
      </w:r>
      <w:r w:rsidRPr="00DF0130">
        <w:rPr>
          <w:rFonts w:ascii="Tahoma" w:hAnsi="Tahoma"/>
          <w:rtl/>
        </w:rPr>
        <w:t>)</w:t>
      </w:r>
      <w:r>
        <w:rPr>
          <w:rFonts w:ascii="Tahoma" w:hAnsi="Tahoma"/>
          <w:rtl/>
        </w:rPr>
        <w:t xml:space="preserve"> </w:t>
      </w:r>
      <w:r>
        <w:rPr>
          <w:rFonts w:ascii="Tahoma" w:hAnsi="Tahoma" w:hint="cs"/>
          <w:rtl/>
        </w:rPr>
        <w:t>(93)</w:t>
      </w:r>
    </w:p>
  </w:footnote>
  <w:footnote w:id="15">
    <w:p w:rsidR="009F7B9F" w:rsidRPr="00DF0130" w:rsidRDefault="009F7B9F" w:rsidP="009F7B9F">
      <w:pPr>
        <w:pStyle w:val="a4"/>
        <w:rPr>
          <w:rFonts w:ascii="Tahoma" w:hAnsi="Tahoma"/>
        </w:rPr>
      </w:pPr>
      <w:r w:rsidRPr="00DF0130">
        <w:rPr>
          <w:rFonts w:ascii="Tahoma" w:hAnsi="Tahoma"/>
          <w:rtl/>
        </w:rPr>
        <w:t>(</w:t>
      </w:r>
      <w:r w:rsidRPr="00DF0130">
        <w:rPr>
          <w:rStyle w:val="a3"/>
          <w:rFonts w:ascii="Tahoma" w:hAnsi="Tahoma"/>
        </w:rPr>
        <w:footnoteRef/>
      </w:r>
      <w:r w:rsidRPr="00DF0130">
        <w:rPr>
          <w:rFonts w:ascii="Tahoma" w:hAnsi="Tahoma"/>
          <w:rtl/>
        </w:rPr>
        <w:t>)</w:t>
      </w:r>
      <w:r>
        <w:rPr>
          <w:rFonts w:ascii="Tahoma" w:hAnsi="Tahoma"/>
          <w:rtl/>
        </w:rPr>
        <w:t xml:space="preserve"> </w:t>
      </w:r>
      <w:r>
        <w:rPr>
          <w:rFonts w:ascii="Tahoma" w:hAnsi="Tahoma" w:hint="cs"/>
          <w:rtl/>
        </w:rPr>
        <w:t>انظر الصحيحة برقم (667).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8F6"/>
    <w:multiLevelType w:val="hybridMultilevel"/>
    <w:tmpl w:val="5EE02550"/>
    <w:lvl w:ilvl="0" w:tplc="E78C7E6C">
      <w:start w:val="1"/>
      <w:numFmt w:val="decimal"/>
      <w:lvlText w:val="%1-"/>
      <w:lvlJc w:val="left"/>
      <w:pPr>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B7694"/>
    <w:multiLevelType w:val="hybridMultilevel"/>
    <w:tmpl w:val="91CCAF58"/>
    <w:lvl w:ilvl="0" w:tplc="4522B1FC">
      <w:start w:val="1"/>
      <w:numFmt w:val="arabicAlpha"/>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3196726D"/>
    <w:multiLevelType w:val="hybridMultilevel"/>
    <w:tmpl w:val="EC064AD6"/>
    <w:lvl w:ilvl="0" w:tplc="E3F4C32C">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49952A9D"/>
    <w:multiLevelType w:val="hybridMultilevel"/>
    <w:tmpl w:val="06C4F5C0"/>
    <w:lvl w:ilvl="0" w:tplc="607C11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05EBD"/>
    <w:multiLevelType w:val="hybridMultilevel"/>
    <w:tmpl w:val="DDEAE66C"/>
    <w:lvl w:ilvl="0" w:tplc="607C11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45F88"/>
    <w:multiLevelType w:val="hybridMultilevel"/>
    <w:tmpl w:val="FE7A27AC"/>
    <w:lvl w:ilvl="0" w:tplc="607C11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F7B9F"/>
    <w:rsid w:val="000A0918"/>
    <w:rsid w:val="00385CAA"/>
    <w:rsid w:val="004B73F5"/>
    <w:rsid w:val="004D2BD5"/>
    <w:rsid w:val="004F3D08"/>
    <w:rsid w:val="007904DE"/>
    <w:rsid w:val="007D15F7"/>
    <w:rsid w:val="00844E65"/>
    <w:rsid w:val="008D3111"/>
    <w:rsid w:val="00902031"/>
    <w:rsid w:val="009B414E"/>
    <w:rsid w:val="009F7B9F"/>
    <w:rsid w:val="00A4621D"/>
    <w:rsid w:val="00B0165E"/>
    <w:rsid w:val="00C40742"/>
    <w:rsid w:val="00DB3B9B"/>
    <w:rsid w:val="00FE5F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A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9F7B9F"/>
    <w:rPr>
      <w:rFonts w:cs="Traditional Arabic"/>
      <w:vertAlign w:val="superscript"/>
    </w:rPr>
  </w:style>
  <w:style w:type="paragraph" w:styleId="a4">
    <w:name w:val="footnote text"/>
    <w:basedOn w:val="a"/>
    <w:link w:val="Char"/>
    <w:uiPriority w:val="99"/>
    <w:rsid w:val="009F7B9F"/>
    <w:pPr>
      <w:widowControl w:val="0"/>
      <w:spacing w:after="0" w:line="240" w:lineRule="auto"/>
      <w:ind w:left="454" w:hanging="454"/>
      <w:jc w:val="both"/>
    </w:pPr>
    <w:rPr>
      <w:rFonts w:ascii="Times New Roman" w:eastAsia="Times New Roman" w:hAnsi="Times New Roman" w:cs="Traditional Arabic"/>
      <w:color w:val="000000"/>
      <w:sz w:val="28"/>
      <w:szCs w:val="28"/>
      <w:lang w:eastAsia="ar-SA"/>
    </w:rPr>
  </w:style>
  <w:style w:type="character" w:customStyle="1" w:styleId="Char">
    <w:name w:val="نص حاشية سفلية Char"/>
    <w:basedOn w:val="a0"/>
    <w:link w:val="a4"/>
    <w:uiPriority w:val="99"/>
    <w:rsid w:val="009F7B9F"/>
    <w:rPr>
      <w:rFonts w:ascii="Times New Roman" w:eastAsia="Times New Roman" w:hAnsi="Times New Roman" w:cs="Traditional Arabic"/>
      <w:color w:val="000000"/>
      <w:sz w:val="28"/>
      <w:szCs w:val="28"/>
      <w:lang w:eastAsia="ar-SA"/>
    </w:rPr>
  </w:style>
  <w:style w:type="paragraph" w:styleId="a5">
    <w:name w:val="List Paragraph"/>
    <w:basedOn w:val="a"/>
    <w:uiPriority w:val="34"/>
    <w:qFormat/>
    <w:rsid w:val="009F7B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8479215796E835409A04A8E38300DEB1" ma:contentTypeVersion="1" ma:contentTypeDescription="تحميل صورة." ma:contentTypeScope="" ma:versionID="fcceaaa0ee7fab45d1ff5d53110d3a81">
  <xsd:schema xmlns:xsd="http://www.w3.org/2001/XMLSchema" xmlns:xs="http://www.w3.org/2001/XMLSchema" xmlns:p="http://schemas.microsoft.com/office/2006/metadata/properties" xmlns:ns1="http://schemas.microsoft.com/sharepoint/v3" xmlns:ns2="2709A58A-E0D8-40E4-B755-7E183E02EE61" xmlns:ns3="http://schemas.microsoft.com/sharepoint/v3/fields" targetNamespace="http://schemas.microsoft.com/office/2006/metadata/properties" ma:root="true" ma:fieldsID="8b5de3e6cafea6170426e8fe978ab815" ns1:_="" ns2:_="" ns3:_="">
    <xsd:import namespace="http://schemas.microsoft.com/sharepoint/v3"/>
    <xsd:import namespace="2709A58A-E0D8-40E4-B755-7E183E02EE6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9A58A-E0D8-40E4-B755-7E183E02EE61"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2709A58A-E0D8-40E4-B755-7E183E02EE6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C651358-3BDB-4CAF-B7EE-E28546354ADB}"/>
</file>

<file path=customXml/itemProps2.xml><?xml version="1.0" encoding="utf-8"?>
<ds:datastoreItem xmlns:ds="http://schemas.openxmlformats.org/officeDocument/2006/customXml" ds:itemID="{61E99986-B5E4-4D22-BFC9-B4FCB138F943}"/>
</file>

<file path=customXml/itemProps3.xml><?xml version="1.0" encoding="utf-8"?>
<ds:datastoreItem xmlns:ds="http://schemas.openxmlformats.org/officeDocument/2006/customXml" ds:itemID="{650894BE-8FC1-46C7-8A1B-DD04D3FC4A0E}"/>
</file>

<file path=docProps/app.xml><?xml version="1.0" encoding="utf-8"?>
<Properties xmlns="http://schemas.openxmlformats.org/officeDocument/2006/extended-properties" xmlns:vt="http://schemas.openxmlformats.org/officeDocument/2006/docPropsVTypes">
  <Template>Normal</Template>
  <TotalTime>294</TotalTime>
  <Pages>15</Pages>
  <Words>3753</Words>
  <Characters>21394</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6</cp:revision>
  <dcterms:created xsi:type="dcterms:W3CDTF">2017-04-18T19:19:00Z</dcterms:created>
  <dcterms:modified xsi:type="dcterms:W3CDTF">2017-04-19T18:45:00Z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0x0101009148F5A04DDD49CBA7127AADA5FB792B00AADE34325A8B49CDA8BB4DB53328F214008479215796E835409A04A8E38300DEB1</vt:lpwstr>
  </property>
</Properties>
</file>