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7C" w:rsidRPr="00343402" w:rsidRDefault="0012597C" w:rsidP="0012597C">
      <w:pPr>
        <w:jc w:val="center"/>
        <w:rPr>
          <w:b/>
          <w:bCs/>
          <w:sz w:val="36"/>
          <w:szCs w:val="36"/>
          <w:rtl/>
        </w:rPr>
      </w:pPr>
      <w:r w:rsidRPr="00343402">
        <w:rPr>
          <w:rFonts w:hint="cs"/>
          <w:b/>
          <w:bCs/>
          <w:sz w:val="36"/>
          <w:szCs w:val="36"/>
          <w:rtl/>
        </w:rPr>
        <w:t xml:space="preserve">نموذج تحكيم </w:t>
      </w:r>
    </w:p>
    <w:p w:rsidR="0012597C" w:rsidRDefault="0012597C" w:rsidP="0012597C">
      <w:pPr>
        <w:jc w:val="center"/>
        <w:rPr>
          <w:b/>
          <w:bCs/>
          <w:sz w:val="36"/>
          <w:szCs w:val="36"/>
          <w:rtl/>
        </w:rPr>
      </w:pPr>
      <w:r>
        <w:rPr>
          <w:rFonts w:hint="cs"/>
          <w:b/>
          <w:bCs/>
          <w:sz w:val="36"/>
          <w:szCs w:val="36"/>
          <w:rtl/>
        </w:rPr>
        <w:t>نتاج علمي لتقرير مدى صلاحيته للتقدم به لغرض الترقية</w:t>
      </w:r>
      <w:r w:rsidRPr="00343402">
        <w:rPr>
          <w:rFonts w:hint="cs"/>
          <w:b/>
          <w:bCs/>
          <w:sz w:val="36"/>
          <w:szCs w:val="36"/>
          <w:rtl/>
        </w:rPr>
        <w:t xml:space="preserve"> </w:t>
      </w:r>
    </w:p>
    <w:p w:rsidR="0012597C" w:rsidRPr="002D2F2E" w:rsidRDefault="0012597C" w:rsidP="0012597C">
      <w:pPr>
        <w:jc w:val="center"/>
        <w:rPr>
          <w:b/>
          <w:bCs/>
          <w:sz w:val="32"/>
          <w:szCs w:val="32"/>
          <w:rtl/>
        </w:rPr>
      </w:pPr>
      <w:r w:rsidRPr="002D2F2E">
        <w:rPr>
          <w:rFonts w:hint="cs"/>
          <w:b/>
          <w:bCs/>
          <w:sz w:val="32"/>
          <w:szCs w:val="32"/>
          <w:rtl/>
        </w:rPr>
        <w:t>(نموذج رقم</w:t>
      </w:r>
      <w:r>
        <w:rPr>
          <w:rFonts w:hint="cs"/>
          <w:b/>
          <w:bCs/>
          <w:sz w:val="32"/>
          <w:szCs w:val="32"/>
          <w:rtl/>
        </w:rPr>
        <w:t>12</w:t>
      </w:r>
      <w:r w:rsidRPr="002D2F2E">
        <w:rPr>
          <w:rFonts w:hint="cs"/>
          <w:b/>
          <w:bCs/>
          <w:sz w:val="32"/>
          <w:szCs w:val="32"/>
          <w:rtl/>
        </w:rPr>
        <w:t>)</w:t>
      </w:r>
    </w:p>
    <w:p w:rsidR="0012597C" w:rsidRPr="00014B8E" w:rsidRDefault="0012597C" w:rsidP="0012597C">
      <w:pPr>
        <w:jc w:val="center"/>
        <w:rPr>
          <w:b/>
          <w:bCs/>
          <w:sz w:val="32"/>
          <w:szCs w:val="32"/>
          <w:rtl/>
        </w:rPr>
      </w:pPr>
    </w:p>
    <w:tbl>
      <w:tblPr>
        <w:bidiVisual/>
        <w:tblW w:w="0" w:type="auto"/>
        <w:tblInd w:w="27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1620"/>
        <w:gridCol w:w="6660"/>
      </w:tblGrid>
      <w:tr w:rsidR="0012597C" w:rsidRPr="00995341" w:rsidTr="00B11C95">
        <w:trPr>
          <w:trHeight w:val="469"/>
        </w:trPr>
        <w:tc>
          <w:tcPr>
            <w:tcW w:w="1620" w:type="dxa"/>
            <w:shd w:val="clear" w:color="auto" w:fill="E6E6E6"/>
          </w:tcPr>
          <w:p w:rsidR="0012597C" w:rsidRDefault="0012597C" w:rsidP="00B11C95">
            <w:pPr>
              <w:rPr>
                <w:b/>
                <w:bCs/>
                <w:sz w:val="28"/>
                <w:szCs w:val="28"/>
                <w:rtl/>
              </w:rPr>
            </w:pPr>
            <w:r>
              <w:rPr>
                <w:rFonts w:hint="cs"/>
                <w:b/>
                <w:bCs/>
                <w:sz w:val="28"/>
                <w:szCs w:val="28"/>
                <w:rtl/>
              </w:rPr>
              <w:t>نوع النتاج</w:t>
            </w:r>
          </w:p>
        </w:tc>
        <w:tc>
          <w:tcPr>
            <w:tcW w:w="6660" w:type="dxa"/>
          </w:tcPr>
          <w:p w:rsidR="0012597C" w:rsidRPr="00995341" w:rsidRDefault="0012597C" w:rsidP="00B11C95">
            <w:pPr>
              <w:rPr>
                <w:sz w:val="32"/>
                <w:szCs w:val="32"/>
                <w:rtl/>
              </w:rPr>
            </w:pPr>
          </w:p>
        </w:tc>
      </w:tr>
      <w:tr w:rsidR="0012597C" w:rsidRPr="00995341" w:rsidTr="00B11C95">
        <w:trPr>
          <w:trHeight w:val="469"/>
        </w:trPr>
        <w:tc>
          <w:tcPr>
            <w:tcW w:w="1620" w:type="dxa"/>
            <w:shd w:val="clear" w:color="auto" w:fill="E6E6E6"/>
          </w:tcPr>
          <w:p w:rsidR="0012597C" w:rsidRPr="00995341" w:rsidRDefault="0012597C" w:rsidP="00B11C95">
            <w:pPr>
              <w:rPr>
                <w:b/>
                <w:bCs/>
                <w:sz w:val="28"/>
                <w:szCs w:val="28"/>
                <w:rtl/>
              </w:rPr>
            </w:pPr>
            <w:r>
              <w:rPr>
                <w:rFonts w:hint="cs"/>
                <w:b/>
                <w:bCs/>
                <w:sz w:val="28"/>
                <w:szCs w:val="28"/>
                <w:rtl/>
              </w:rPr>
              <w:t>المؤلف</w:t>
            </w:r>
          </w:p>
        </w:tc>
        <w:tc>
          <w:tcPr>
            <w:tcW w:w="6660" w:type="dxa"/>
          </w:tcPr>
          <w:p w:rsidR="0012597C" w:rsidRPr="00995341" w:rsidRDefault="0012597C" w:rsidP="00B11C95">
            <w:pPr>
              <w:rPr>
                <w:sz w:val="32"/>
                <w:szCs w:val="32"/>
                <w:rtl/>
              </w:rPr>
            </w:pPr>
          </w:p>
        </w:tc>
      </w:tr>
      <w:tr w:rsidR="0012597C" w:rsidRPr="00995341" w:rsidTr="00B11C95">
        <w:tc>
          <w:tcPr>
            <w:tcW w:w="1620" w:type="dxa"/>
            <w:shd w:val="clear" w:color="auto" w:fill="E6E6E6"/>
          </w:tcPr>
          <w:p w:rsidR="0012597C" w:rsidRDefault="0012597C" w:rsidP="00B11C95">
            <w:pPr>
              <w:rPr>
                <w:b/>
                <w:bCs/>
                <w:sz w:val="28"/>
                <w:szCs w:val="28"/>
                <w:rtl/>
              </w:rPr>
            </w:pPr>
            <w:r>
              <w:rPr>
                <w:rFonts w:hint="cs"/>
                <w:b/>
                <w:bCs/>
                <w:sz w:val="28"/>
                <w:szCs w:val="28"/>
                <w:rtl/>
              </w:rPr>
              <w:t>العنوان</w:t>
            </w:r>
          </w:p>
          <w:p w:rsidR="0012597C" w:rsidRDefault="0012597C" w:rsidP="00B11C95">
            <w:pPr>
              <w:rPr>
                <w:b/>
                <w:bCs/>
                <w:sz w:val="28"/>
                <w:szCs w:val="28"/>
                <w:rtl/>
              </w:rPr>
            </w:pPr>
          </w:p>
        </w:tc>
        <w:tc>
          <w:tcPr>
            <w:tcW w:w="6660" w:type="dxa"/>
          </w:tcPr>
          <w:p w:rsidR="0012597C" w:rsidRPr="00995341" w:rsidRDefault="0012597C" w:rsidP="00B11C95">
            <w:pPr>
              <w:rPr>
                <w:sz w:val="32"/>
                <w:szCs w:val="32"/>
                <w:rtl/>
              </w:rPr>
            </w:pPr>
          </w:p>
        </w:tc>
      </w:tr>
      <w:tr w:rsidR="0012597C" w:rsidRPr="00995341" w:rsidTr="00B11C95">
        <w:tc>
          <w:tcPr>
            <w:tcW w:w="1620" w:type="dxa"/>
            <w:shd w:val="clear" w:color="auto" w:fill="E6E6E6"/>
          </w:tcPr>
          <w:p w:rsidR="0012597C" w:rsidRDefault="0012597C" w:rsidP="00B11C95">
            <w:pPr>
              <w:rPr>
                <w:b/>
                <w:bCs/>
                <w:sz w:val="28"/>
                <w:szCs w:val="28"/>
                <w:rtl/>
              </w:rPr>
            </w:pPr>
            <w:r>
              <w:rPr>
                <w:rFonts w:hint="cs"/>
                <w:b/>
                <w:bCs/>
                <w:sz w:val="28"/>
                <w:szCs w:val="28"/>
                <w:rtl/>
              </w:rPr>
              <w:t>الناشر</w:t>
            </w:r>
          </w:p>
        </w:tc>
        <w:tc>
          <w:tcPr>
            <w:tcW w:w="6660" w:type="dxa"/>
          </w:tcPr>
          <w:p w:rsidR="0012597C" w:rsidRPr="00995341" w:rsidRDefault="0012597C" w:rsidP="00B11C95">
            <w:pPr>
              <w:rPr>
                <w:sz w:val="32"/>
                <w:szCs w:val="32"/>
                <w:rtl/>
              </w:rPr>
            </w:pPr>
          </w:p>
        </w:tc>
      </w:tr>
      <w:tr w:rsidR="0012597C" w:rsidRPr="00995341" w:rsidTr="00B11C95">
        <w:tc>
          <w:tcPr>
            <w:tcW w:w="1620" w:type="dxa"/>
            <w:shd w:val="clear" w:color="auto" w:fill="E6E6E6"/>
          </w:tcPr>
          <w:p w:rsidR="0012597C" w:rsidRDefault="0012597C" w:rsidP="00B11C95">
            <w:pPr>
              <w:rPr>
                <w:b/>
                <w:bCs/>
                <w:sz w:val="28"/>
                <w:szCs w:val="28"/>
                <w:rtl/>
              </w:rPr>
            </w:pPr>
            <w:r>
              <w:rPr>
                <w:rFonts w:hint="cs"/>
                <w:b/>
                <w:bCs/>
                <w:sz w:val="28"/>
                <w:szCs w:val="28"/>
                <w:rtl/>
              </w:rPr>
              <w:t>سنة النشر</w:t>
            </w:r>
          </w:p>
        </w:tc>
        <w:tc>
          <w:tcPr>
            <w:tcW w:w="6660" w:type="dxa"/>
          </w:tcPr>
          <w:p w:rsidR="0012597C" w:rsidRPr="00995341" w:rsidRDefault="0012597C" w:rsidP="00B11C95">
            <w:pPr>
              <w:rPr>
                <w:sz w:val="32"/>
                <w:szCs w:val="32"/>
                <w:rtl/>
              </w:rPr>
            </w:pPr>
          </w:p>
        </w:tc>
      </w:tr>
    </w:tbl>
    <w:p w:rsidR="0012597C" w:rsidRDefault="0012597C" w:rsidP="0012597C">
      <w:pPr>
        <w:jc w:val="center"/>
        <w:rPr>
          <w:sz w:val="28"/>
          <w:szCs w:val="28"/>
          <w:rtl/>
        </w:rPr>
      </w:pPr>
    </w:p>
    <w:p w:rsidR="0012597C" w:rsidRDefault="0012597C" w:rsidP="0012597C">
      <w:pPr>
        <w:numPr>
          <w:ilvl w:val="0"/>
          <w:numId w:val="3"/>
        </w:numPr>
        <w:rPr>
          <w:b/>
          <w:bCs/>
          <w:sz w:val="32"/>
          <w:szCs w:val="32"/>
        </w:rPr>
      </w:pPr>
      <w:r w:rsidRPr="004E78E7">
        <w:rPr>
          <w:rFonts w:hint="cs"/>
          <w:b/>
          <w:bCs/>
          <w:sz w:val="32"/>
          <w:szCs w:val="32"/>
          <w:rtl/>
        </w:rPr>
        <w:t>خلاصة الرأي حول النتاج بوضعه الراهن</w:t>
      </w:r>
    </w:p>
    <w:p w:rsidR="0012597C" w:rsidRDefault="0012597C" w:rsidP="0012597C">
      <w:pPr>
        <w:ind w:left="1050"/>
        <w:rPr>
          <w:b/>
          <w:bCs/>
          <w:sz w:val="32"/>
          <w:szCs w:val="32"/>
        </w:rPr>
      </w:pPr>
    </w:p>
    <w:p w:rsidR="0012597C" w:rsidRPr="00480ECC" w:rsidRDefault="0012597C" w:rsidP="0012597C">
      <w:pPr>
        <w:rPr>
          <w:rFonts w:cs="Traditional Arabic"/>
          <w:b/>
          <w:bCs/>
          <w:sz w:val="36"/>
          <w:szCs w:val="36"/>
          <w:rtl/>
        </w:rPr>
      </w:pPr>
      <w:r w:rsidRPr="00480ECC">
        <w:rPr>
          <w:rFonts w:cs="Traditional Arabic"/>
          <w:b/>
          <w:bCs/>
          <w:sz w:val="36"/>
          <w:szCs w:val="36"/>
          <w:rtl/>
        </w:rPr>
        <w:t xml:space="preserve"> [ ] صالح للتقدم به للترقية</w:t>
      </w:r>
      <w:r>
        <w:rPr>
          <w:rFonts w:cs="Traditional Arabic" w:hint="cs"/>
          <w:b/>
          <w:bCs/>
          <w:sz w:val="36"/>
          <w:szCs w:val="36"/>
          <w:rtl/>
        </w:rPr>
        <w:t>.</w:t>
      </w:r>
    </w:p>
    <w:p w:rsidR="0012597C" w:rsidRPr="00480ECC" w:rsidRDefault="0012597C" w:rsidP="0012597C">
      <w:pPr>
        <w:rPr>
          <w:rFonts w:cs="Traditional Arabic"/>
          <w:b/>
          <w:bCs/>
          <w:sz w:val="36"/>
          <w:szCs w:val="36"/>
          <w:rtl/>
        </w:rPr>
      </w:pPr>
      <w:r w:rsidRPr="00480ECC">
        <w:rPr>
          <w:rFonts w:cs="Traditional Arabic" w:hint="cs"/>
          <w:b/>
          <w:bCs/>
          <w:sz w:val="36"/>
          <w:szCs w:val="36"/>
          <w:rtl/>
        </w:rPr>
        <w:t xml:space="preserve"> </w:t>
      </w:r>
      <w:r w:rsidRPr="00480ECC">
        <w:rPr>
          <w:rFonts w:cs="Traditional Arabic"/>
          <w:b/>
          <w:bCs/>
          <w:sz w:val="36"/>
          <w:szCs w:val="36"/>
          <w:rtl/>
        </w:rPr>
        <w:t>[ ] غير صالح</w:t>
      </w:r>
      <w:r w:rsidRPr="00480ECC">
        <w:rPr>
          <w:rStyle w:val="ae"/>
          <w:b/>
          <w:bCs/>
          <w:sz w:val="36"/>
          <w:szCs w:val="36"/>
          <w:rtl/>
        </w:rPr>
        <w:footnoteReference w:id="1"/>
      </w:r>
      <w:r>
        <w:rPr>
          <w:rFonts w:cs="Traditional Arabic" w:hint="cs"/>
          <w:b/>
          <w:bCs/>
          <w:sz w:val="36"/>
          <w:szCs w:val="36"/>
          <w:rtl/>
        </w:rPr>
        <w:t>.</w:t>
      </w:r>
      <w:r w:rsidRPr="00480ECC">
        <w:rPr>
          <w:rFonts w:cs="Traditional Arabic"/>
          <w:b/>
          <w:bCs/>
          <w:sz w:val="36"/>
          <w:szCs w:val="36"/>
          <w:rtl/>
        </w:rPr>
        <w:t xml:space="preserve">       </w:t>
      </w:r>
    </w:p>
    <w:p w:rsidR="0012597C" w:rsidRDefault="0012597C" w:rsidP="0012597C">
      <w:pPr>
        <w:rPr>
          <w:b/>
          <w:bCs/>
          <w:sz w:val="32"/>
          <w:szCs w:val="32"/>
          <w:rtl/>
        </w:rPr>
      </w:pPr>
    </w:p>
    <w:p w:rsidR="0012597C" w:rsidRPr="00480ECC" w:rsidRDefault="0012597C" w:rsidP="0012597C">
      <w:pPr>
        <w:numPr>
          <w:ilvl w:val="0"/>
          <w:numId w:val="3"/>
        </w:numPr>
        <w:rPr>
          <w:b/>
          <w:bCs/>
          <w:sz w:val="30"/>
          <w:szCs w:val="30"/>
          <w:rtl/>
        </w:rPr>
      </w:pPr>
      <w:r w:rsidRPr="00480ECC">
        <w:rPr>
          <w:rFonts w:hint="cs"/>
          <w:b/>
          <w:bCs/>
          <w:sz w:val="30"/>
          <w:szCs w:val="30"/>
          <w:rtl/>
        </w:rPr>
        <w:t>التقرير التفصيلي مع التركيز على الجوانب الإيجابية والسلبية في النتاج المقدم</w:t>
      </w:r>
    </w:p>
    <w:p w:rsidR="0012597C" w:rsidRPr="00480ECC" w:rsidRDefault="0012597C" w:rsidP="0012597C">
      <w:pPr>
        <w:ind w:left="1050"/>
        <w:rPr>
          <w:b/>
          <w:bCs/>
          <w:sz w:val="28"/>
          <w:szCs w:val="28"/>
        </w:rPr>
      </w:pPr>
    </w:p>
    <w:p w:rsidR="0012597C" w:rsidRDefault="0012597C" w:rsidP="0012597C">
      <w:pPr>
        <w:numPr>
          <w:ilvl w:val="0"/>
          <w:numId w:val="3"/>
        </w:numPr>
        <w:rPr>
          <w:b/>
          <w:bCs/>
          <w:sz w:val="28"/>
          <w:szCs w:val="28"/>
        </w:rPr>
      </w:pPr>
      <w:r w:rsidRPr="00D96BFB">
        <w:rPr>
          <w:rFonts w:hint="cs"/>
          <w:b/>
          <w:bCs/>
          <w:sz w:val="28"/>
          <w:szCs w:val="28"/>
          <w:rtl/>
        </w:rPr>
        <w:t>الجوانب الإيجابية في النتاج</w:t>
      </w: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numPr>
          <w:ilvl w:val="0"/>
          <w:numId w:val="3"/>
        </w:numPr>
        <w:rPr>
          <w:b/>
          <w:bCs/>
          <w:sz w:val="28"/>
          <w:szCs w:val="28"/>
        </w:rPr>
      </w:pPr>
      <w:r w:rsidRPr="00D96BFB">
        <w:rPr>
          <w:rFonts w:hint="cs"/>
          <w:b/>
          <w:bCs/>
          <w:sz w:val="28"/>
          <w:szCs w:val="28"/>
          <w:rtl/>
        </w:rPr>
        <w:t xml:space="preserve">الجوانب </w:t>
      </w:r>
      <w:r>
        <w:rPr>
          <w:rFonts w:hint="cs"/>
          <w:b/>
          <w:bCs/>
          <w:sz w:val="28"/>
          <w:szCs w:val="28"/>
          <w:rtl/>
        </w:rPr>
        <w:t>السلبية التي  تمنع صلاحية النتاج للتقدم بها للترقية</w:t>
      </w: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rPr>
          <w:b/>
          <w:bCs/>
          <w:sz w:val="28"/>
          <w:szCs w:val="28"/>
          <w:rtl/>
        </w:rPr>
      </w:pPr>
    </w:p>
    <w:p w:rsidR="0012597C" w:rsidRDefault="0012597C" w:rsidP="0012597C">
      <w:pPr>
        <w:pBdr>
          <w:bottom w:val="single" w:sz="12" w:space="1" w:color="auto"/>
        </w:pBdr>
        <w:rPr>
          <w:rFonts w:cs="Traditional Arabic"/>
          <w:b/>
          <w:bCs/>
          <w:sz w:val="28"/>
          <w:szCs w:val="28"/>
          <w:rtl/>
        </w:rPr>
      </w:pPr>
    </w:p>
    <w:tbl>
      <w:tblPr>
        <w:bidiVisual/>
        <w:tblW w:w="91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3200"/>
        <w:gridCol w:w="1800"/>
        <w:gridCol w:w="1980"/>
        <w:gridCol w:w="2160"/>
      </w:tblGrid>
      <w:tr w:rsidR="0012597C" w:rsidRPr="00995341" w:rsidTr="00B11C95">
        <w:trPr>
          <w:trHeight w:val="309"/>
        </w:trPr>
        <w:tc>
          <w:tcPr>
            <w:tcW w:w="3200" w:type="dxa"/>
            <w:shd w:val="clear" w:color="auto" w:fill="E6E6E6"/>
          </w:tcPr>
          <w:p w:rsidR="0012597C" w:rsidRPr="00995341" w:rsidRDefault="0012597C" w:rsidP="00B11C95">
            <w:pPr>
              <w:jc w:val="center"/>
              <w:rPr>
                <w:b/>
                <w:bCs/>
                <w:sz w:val="28"/>
                <w:szCs w:val="28"/>
                <w:rtl/>
              </w:rPr>
            </w:pPr>
            <w:r w:rsidRPr="00995341">
              <w:rPr>
                <w:rFonts w:hint="cs"/>
                <w:b/>
                <w:bCs/>
                <w:sz w:val="28"/>
                <w:szCs w:val="28"/>
                <w:rtl/>
              </w:rPr>
              <w:t>اسم المحكم</w:t>
            </w:r>
          </w:p>
        </w:tc>
        <w:tc>
          <w:tcPr>
            <w:tcW w:w="1800" w:type="dxa"/>
            <w:tcBorders>
              <w:bottom w:val="double" w:sz="6" w:space="0" w:color="auto"/>
            </w:tcBorders>
            <w:shd w:val="clear" w:color="auto" w:fill="E6E6E6"/>
          </w:tcPr>
          <w:p w:rsidR="0012597C" w:rsidRPr="00995341" w:rsidRDefault="0012597C" w:rsidP="00B11C95">
            <w:pPr>
              <w:tabs>
                <w:tab w:val="left" w:pos="608"/>
                <w:tab w:val="center" w:pos="734"/>
              </w:tabs>
              <w:rPr>
                <w:b/>
                <w:bCs/>
                <w:sz w:val="28"/>
                <w:szCs w:val="28"/>
                <w:rtl/>
              </w:rPr>
            </w:pPr>
            <w:r w:rsidRPr="00995341">
              <w:rPr>
                <w:b/>
                <w:bCs/>
                <w:sz w:val="28"/>
                <w:szCs w:val="28"/>
                <w:rtl/>
              </w:rPr>
              <w:tab/>
            </w:r>
            <w:r w:rsidRPr="00995341">
              <w:rPr>
                <w:rFonts w:hint="cs"/>
                <w:b/>
                <w:bCs/>
                <w:sz w:val="28"/>
                <w:szCs w:val="28"/>
                <w:rtl/>
              </w:rPr>
              <w:t xml:space="preserve">الرتبة </w:t>
            </w:r>
          </w:p>
        </w:tc>
        <w:tc>
          <w:tcPr>
            <w:tcW w:w="1980" w:type="dxa"/>
            <w:tcBorders>
              <w:bottom w:val="double" w:sz="6" w:space="0" w:color="auto"/>
            </w:tcBorders>
            <w:shd w:val="clear" w:color="auto" w:fill="E6E6E6"/>
          </w:tcPr>
          <w:p w:rsidR="0012597C" w:rsidRPr="00995341" w:rsidRDefault="0012597C" w:rsidP="00B11C95">
            <w:pPr>
              <w:jc w:val="center"/>
              <w:rPr>
                <w:b/>
                <w:bCs/>
                <w:sz w:val="28"/>
                <w:szCs w:val="28"/>
                <w:rtl/>
              </w:rPr>
            </w:pPr>
            <w:r w:rsidRPr="00995341">
              <w:rPr>
                <w:rFonts w:hint="cs"/>
                <w:b/>
                <w:bCs/>
                <w:sz w:val="28"/>
                <w:szCs w:val="28"/>
                <w:rtl/>
              </w:rPr>
              <w:t>التوقيع</w:t>
            </w:r>
          </w:p>
        </w:tc>
        <w:tc>
          <w:tcPr>
            <w:tcW w:w="2160" w:type="dxa"/>
            <w:shd w:val="clear" w:color="auto" w:fill="E6E6E6"/>
          </w:tcPr>
          <w:p w:rsidR="0012597C" w:rsidRPr="00995341" w:rsidRDefault="0012597C" w:rsidP="00B11C95">
            <w:pPr>
              <w:jc w:val="center"/>
              <w:rPr>
                <w:b/>
                <w:bCs/>
                <w:sz w:val="28"/>
                <w:szCs w:val="28"/>
                <w:rtl/>
              </w:rPr>
            </w:pPr>
            <w:r w:rsidRPr="00995341">
              <w:rPr>
                <w:rFonts w:hint="cs"/>
                <w:b/>
                <w:bCs/>
                <w:sz w:val="28"/>
                <w:szCs w:val="28"/>
                <w:rtl/>
              </w:rPr>
              <w:t>التاريخ</w:t>
            </w:r>
          </w:p>
        </w:tc>
      </w:tr>
      <w:tr w:rsidR="0012597C" w:rsidRPr="00995341" w:rsidTr="00B11C95">
        <w:trPr>
          <w:trHeight w:val="309"/>
        </w:trPr>
        <w:tc>
          <w:tcPr>
            <w:tcW w:w="3200" w:type="dxa"/>
          </w:tcPr>
          <w:p w:rsidR="0012597C" w:rsidRPr="00995341" w:rsidRDefault="0012597C" w:rsidP="00B11C95">
            <w:pPr>
              <w:rPr>
                <w:b/>
                <w:bCs/>
                <w:sz w:val="28"/>
                <w:szCs w:val="28"/>
                <w:rtl/>
              </w:rPr>
            </w:pPr>
          </w:p>
          <w:p w:rsidR="0012597C" w:rsidRPr="00995341" w:rsidRDefault="0012597C" w:rsidP="00B11C95">
            <w:pPr>
              <w:rPr>
                <w:b/>
                <w:bCs/>
                <w:sz w:val="28"/>
                <w:szCs w:val="28"/>
                <w:rtl/>
              </w:rPr>
            </w:pPr>
          </w:p>
          <w:p w:rsidR="0012597C" w:rsidRPr="00995341" w:rsidRDefault="0012597C" w:rsidP="00B11C95">
            <w:pPr>
              <w:rPr>
                <w:b/>
                <w:bCs/>
                <w:sz w:val="28"/>
                <w:szCs w:val="28"/>
                <w:rtl/>
              </w:rPr>
            </w:pPr>
          </w:p>
        </w:tc>
        <w:tc>
          <w:tcPr>
            <w:tcW w:w="1800" w:type="dxa"/>
            <w:shd w:val="clear" w:color="auto" w:fill="auto"/>
          </w:tcPr>
          <w:p w:rsidR="0012597C" w:rsidRPr="00995341" w:rsidRDefault="0012597C" w:rsidP="00B11C95">
            <w:pPr>
              <w:rPr>
                <w:b/>
                <w:bCs/>
                <w:sz w:val="28"/>
                <w:szCs w:val="28"/>
                <w:rtl/>
              </w:rPr>
            </w:pPr>
          </w:p>
        </w:tc>
        <w:tc>
          <w:tcPr>
            <w:tcW w:w="1980" w:type="dxa"/>
            <w:shd w:val="clear" w:color="auto" w:fill="auto"/>
          </w:tcPr>
          <w:p w:rsidR="0012597C" w:rsidRPr="00995341" w:rsidRDefault="0012597C" w:rsidP="00B11C95">
            <w:pPr>
              <w:rPr>
                <w:b/>
                <w:bCs/>
                <w:sz w:val="28"/>
                <w:szCs w:val="28"/>
                <w:rtl/>
              </w:rPr>
            </w:pPr>
          </w:p>
        </w:tc>
        <w:tc>
          <w:tcPr>
            <w:tcW w:w="2160" w:type="dxa"/>
          </w:tcPr>
          <w:p w:rsidR="0012597C" w:rsidRPr="00995341" w:rsidRDefault="0012597C" w:rsidP="00B11C95">
            <w:pPr>
              <w:rPr>
                <w:b/>
                <w:bCs/>
                <w:sz w:val="28"/>
                <w:szCs w:val="28"/>
                <w:rtl/>
              </w:rPr>
            </w:pPr>
            <w:r w:rsidRPr="00995341">
              <w:rPr>
                <w:rFonts w:hint="cs"/>
                <w:b/>
                <w:bCs/>
                <w:sz w:val="28"/>
                <w:szCs w:val="28"/>
                <w:rtl/>
              </w:rPr>
              <w:t xml:space="preserve">       /     /    14هـ</w:t>
            </w:r>
          </w:p>
        </w:tc>
      </w:tr>
    </w:tbl>
    <w:p w:rsidR="00C5563F" w:rsidRDefault="00C5563F"/>
    <w:sectPr w:rsidR="00C5563F" w:rsidSect="009B723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56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98" w:rsidRDefault="00A27998" w:rsidP="0012597C">
      <w:r>
        <w:separator/>
      </w:r>
    </w:p>
  </w:endnote>
  <w:endnote w:type="continuationSeparator" w:id="0">
    <w:p w:rsidR="00A27998" w:rsidRDefault="00A27998" w:rsidP="00125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HeshamNormal">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70" w:rsidRDefault="00AD2170">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70" w:rsidRDefault="00AD2170">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70" w:rsidRDefault="00AD217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98" w:rsidRDefault="00A27998" w:rsidP="0012597C">
      <w:r>
        <w:separator/>
      </w:r>
    </w:p>
  </w:footnote>
  <w:footnote w:type="continuationSeparator" w:id="0">
    <w:p w:rsidR="00A27998" w:rsidRDefault="00A27998" w:rsidP="0012597C">
      <w:r>
        <w:continuationSeparator/>
      </w:r>
    </w:p>
  </w:footnote>
  <w:footnote w:id="1">
    <w:p w:rsidR="0012597C" w:rsidRPr="0026251E" w:rsidRDefault="0012597C" w:rsidP="0012597C">
      <w:pPr>
        <w:pStyle w:val="af3"/>
        <w:rPr>
          <w:rFonts w:cs="Traditional Arabic"/>
          <w:b/>
          <w:bCs/>
        </w:rPr>
      </w:pPr>
      <w:r w:rsidRPr="0026251E">
        <w:rPr>
          <w:rFonts w:cs="Traditional Arabic"/>
        </w:rPr>
        <w:footnoteRef/>
      </w:r>
      <w:r w:rsidRPr="0026251E">
        <w:rPr>
          <w:rFonts w:cs="Traditional Arabic"/>
          <w:b/>
          <w:bCs/>
          <w:rtl/>
        </w:rPr>
        <w:t xml:space="preserve"> </w:t>
      </w:r>
      <w:r w:rsidRPr="0026251E">
        <w:rPr>
          <w:rFonts w:cs="Traditional Arabic" w:hint="cs"/>
          <w:b/>
          <w:bCs/>
          <w:rtl/>
        </w:rPr>
        <w:t xml:space="preserve">- يكون النتاج غير صالح للتقدم به للترقية عندما توجد به ملحوظات منهجية أو علمية جذرية، في حين لا تمنع الملحوظات المنهجية أو العلمية غير الجذرية، وكذلك الملحوظات اللغوية من صلاحية النتاج </w:t>
      </w:r>
      <w:r>
        <w:rPr>
          <w:rFonts w:cs="Traditional Arabic" w:hint="cs"/>
          <w:b/>
          <w:bCs/>
          <w:rtl/>
        </w:rPr>
        <w:t>للتقدم به لغرض ا</w:t>
      </w:r>
      <w:r w:rsidRPr="0026251E">
        <w:rPr>
          <w:rFonts w:cs="Traditional Arabic" w:hint="cs"/>
          <w:b/>
          <w:bCs/>
          <w:rtl/>
        </w:rPr>
        <w:t xml:space="preserve">لترقية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70" w:rsidRDefault="00AD217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70" w:rsidRDefault="00AD2170" w:rsidP="00AD2170">
    <w:pPr>
      <w:pStyle w:val="afe"/>
      <w:ind w:left="720" w:right="1440" w:firstLine="0"/>
      <w:rPr>
        <w:rFonts w:cs="HeshamNormal"/>
        <w:sz w:val="20"/>
        <w:szCs w:val="20"/>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73025</wp:posOffset>
          </wp:positionV>
          <wp:extent cx="571500" cy="914400"/>
          <wp:effectExtent l="19050" t="0" r="0" b="0"/>
          <wp:wrapNone/>
          <wp:docPr id="2" name="صورة 2" descr="AL_IMA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_IMAM_LOGO"/>
                  <pic:cNvPicPr>
                    <a:picLocks noChangeAspect="1" noChangeArrowheads="1"/>
                  </pic:cNvPicPr>
                </pic:nvPicPr>
                <pic:blipFill>
                  <a:blip r:embed="rId1"/>
                  <a:srcRect/>
                  <a:stretch>
                    <a:fillRect/>
                  </a:stretch>
                </pic:blipFill>
                <pic:spPr bwMode="auto">
                  <a:xfrm>
                    <a:off x="0" y="0"/>
                    <a:ext cx="571500" cy="914400"/>
                  </a:xfrm>
                  <a:prstGeom prst="rect">
                    <a:avLst/>
                  </a:prstGeom>
                  <a:noFill/>
                </pic:spPr>
              </pic:pic>
            </a:graphicData>
          </a:graphic>
        </wp:anchor>
      </w:drawing>
    </w:r>
    <w:r>
      <w:rPr>
        <w:rFonts w:cs="HeshamNormal" w:hint="cs"/>
        <w:sz w:val="20"/>
        <w:szCs w:val="20"/>
        <w:rtl/>
      </w:rPr>
      <w:t xml:space="preserve">         بسم الله الرحمن الرحيم</w:t>
    </w:r>
  </w:p>
  <w:p w:rsidR="00AD2170" w:rsidRDefault="00AD2170" w:rsidP="00AD2170">
    <w:pPr>
      <w:ind w:left="1440" w:hanging="2013"/>
      <w:rPr>
        <w:rFonts w:hint="cs"/>
        <w:b/>
        <w:bCs/>
        <w:rtl/>
      </w:rPr>
    </w:pPr>
    <w:r>
      <w:rPr>
        <w:rFonts w:hint="cs"/>
        <w:b/>
        <w:bCs/>
        <w:rtl/>
      </w:rPr>
      <w:t>المملكة العربية السعودية</w:t>
    </w:r>
  </w:p>
  <w:p w:rsidR="00AD2170" w:rsidRDefault="00AD2170" w:rsidP="00AD2170">
    <w:pPr>
      <w:ind w:left="1440" w:hanging="2013"/>
      <w:rPr>
        <w:rFonts w:hint="cs"/>
        <w:b/>
        <w:bCs/>
        <w:rtl/>
      </w:rPr>
    </w:pPr>
    <w:r>
      <w:rPr>
        <w:rFonts w:hint="cs"/>
        <w:b/>
        <w:bCs/>
        <w:rtl/>
      </w:rPr>
      <w:t>وزارة التعليم العالي</w:t>
    </w:r>
  </w:p>
  <w:p w:rsidR="00AD2170" w:rsidRDefault="00AD2170" w:rsidP="00AD2170">
    <w:pPr>
      <w:ind w:left="1440" w:hanging="2013"/>
      <w:rPr>
        <w:rFonts w:hint="cs"/>
        <w:b/>
        <w:bCs/>
        <w:rtl/>
      </w:rPr>
    </w:pPr>
    <w:r>
      <w:rPr>
        <w:rFonts w:hint="cs"/>
        <w:b/>
        <w:bCs/>
        <w:rtl/>
      </w:rPr>
      <w:t>جامعة الإمام محمد بن سعود الإسلامية</w:t>
    </w:r>
  </w:p>
  <w:p w:rsidR="00AD2170" w:rsidRDefault="00AD2170" w:rsidP="00AD2170">
    <w:pPr>
      <w:ind w:left="1440" w:hanging="2013"/>
      <w:rPr>
        <w:rFonts w:hint="cs"/>
        <w:rtl/>
      </w:rPr>
    </w:pPr>
    <w:r>
      <w:rPr>
        <w:rFonts w:hint="cs"/>
        <w:b/>
        <w:bCs/>
        <w:rtl/>
      </w:rPr>
      <w:t>المجلس العلمي</w:t>
    </w:r>
  </w:p>
  <w:p w:rsidR="00AD2170" w:rsidRDefault="00AD2170" w:rsidP="00AD2170">
    <w:pPr>
      <w:ind w:left="1440" w:hanging="1676"/>
      <w:rPr>
        <w:rFonts w:hint="cs"/>
        <w:rtl/>
      </w:rPr>
    </w:pPr>
    <w:r>
      <w:rPr>
        <w:rFonts w:hint="cs"/>
        <w:rtl/>
      </w:rPr>
      <w:pict>
        <v:line id="_x0000_s3073" style="position:absolute;left:0;text-align:left;flip:x;z-index:251658240" from="-18pt,8.75pt" to="468pt,8.75pt" strokecolor="silver" strokeweight="2.25pt">
          <w10:wrap anchorx="page"/>
        </v:line>
      </w:pict>
    </w:r>
  </w:p>
  <w:p w:rsidR="00AD2170" w:rsidRDefault="00AD217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70" w:rsidRDefault="00AD217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3E2E1B39"/>
    <w:multiLevelType w:val="hybridMultilevel"/>
    <w:tmpl w:val="2AB256B2"/>
    <w:lvl w:ilvl="0" w:tplc="0E24FD04">
      <w:start w:val="15"/>
      <w:numFmt w:val="bullet"/>
      <w:lvlText w:val="-"/>
      <w:lvlJc w:val="left"/>
      <w:pPr>
        <w:tabs>
          <w:tab w:val="num" w:pos="1050"/>
        </w:tabs>
        <w:ind w:left="1050" w:hanging="690"/>
      </w:pPr>
      <w:rPr>
        <w:rFonts w:ascii="Times New Roman" w:eastAsia="Times New Roman" w:hAnsi="Times New Roman" w:cs="Times New Roman" w:hint="default"/>
      </w:rPr>
    </w:lvl>
    <w:lvl w:ilvl="1" w:tplc="866452C8">
      <w:start w:val="15"/>
      <w:numFmt w:val="bullet"/>
      <w:lvlText w:val=""/>
      <w:lvlPicBulletId w:val="0"/>
      <w:lvlJc w:val="left"/>
      <w:pPr>
        <w:tabs>
          <w:tab w:val="num" w:pos="1080"/>
        </w:tabs>
        <w:ind w:left="1080" w:firstLine="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12597C"/>
    <w:rsid w:val="00051AF1"/>
    <w:rsid w:val="00075B92"/>
    <w:rsid w:val="000762B5"/>
    <w:rsid w:val="000F66E4"/>
    <w:rsid w:val="0012597C"/>
    <w:rsid w:val="001565A6"/>
    <w:rsid w:val="001B3220"/>
    <w:rsid w:val="00211079"/>
    <w:rsid w:val="00247F6A"/>
    <w:rsid w:val="002978C3"/>
    <w:rsid w:val="002C46BD"/>
    <w:rsid w:val="00305526"/>
    <w:rsid w:val="00336EC0"/>
    <w:rsid w:val="003D7B61"/>
    <w:rsid w:val="004445F8"/>
    <w:rsid w:val="005C7D9D"/>
    <w:rsid w:val="005D6B96"/>
    <w:rsid w:val="0068596A"/>
    <w:rsid w:val="006E6B72"/>
    <w:rsid w:val="006E6BA2"/>
    <w:rsid w:val="006F4CA7"/>
    <w:rsid w:val="00705EEC"/>
    <w:rsid w:val="00777673"/>
    <w:rsid w:val="007B5D2B"/>
    <w:rsid w:val="00832527"/>
    <w:rsid w:val="008452E1"/>
    <w:rsid w:val="00875E98"/>
    <w:rsid w:val="00991E40"/>
    <w:rsid w:val="009A7ACE"/>
    <w:rsid w:val="009B682D"/>
    <w:rsid w:val="009B7238"/>
    <w:rsid w:val="00A27998"/>
    <w:rsid w:val="00A44C74"/>
    <w:rsid w:val="00A47752"/>
    <w:rsid w:val="00AA116C"/>
    <w:rsid w:val="00AD2170"/>
    <w:rsid w:val="00B432B8"/>
    <w:rsid w:val="00C126BD"/>
    <w:rsid w:val="00C5563F"/>
    <w:rsid w:val="00D404E6"/>
    <w:rsid w:val="00D4090B"/>
    <w:rsid w:val="00D852A7"/>
    <w:rsid w:val="00E11D81"/>
    <w:rsid w:val="00E143F7"/>
    <w:rsid w:val="00E40ACF"/>
    <w:rsid w:val="00EA71E8"/>
    <w:rsid w:val="00ED6969"/>
    <w:rsid w:val="00EE0FE9"/>
    <w:rsid w:val="00EE5B06"/>
    <w:rsid w:val="00F70AF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97C"/>
    <w:pPr>
      <w:bidi/>
      <w:spacing w:after="0" w:line="240" w:lineRule="auto"/>
    </w:pPr>
    <w:rPr>
      <w:rFonts w:ascii="Times New Roman" w:eastAsia="Times New Roman" w:hAnsi="Times New Roman" w:cs="Times New Roman"/>
      <w:sz w:val="24"/>
      <w:szCs w:val="24"/>
    </w:rPr>
  </w:style>
  <w:style w:type="paragraph" w:styleId="1">
    <w:name w:val="heading 1"/>
    <w:next w:val="a"/>
    <w:uiPriority w:val="9"/>
    <w:qFormat/>
    <w:rsid w:val="00336EC0"/>
    <w:pPr>
      <w:keepNext/>
      <w:keepLines/>
      <w:bidi/>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uiPriority w:val="9"/>
    <w:semiHidden/>
    <w:unhideWhenUsed/>
    <w:qFormat/>
    <w:rsid w:val="00336EC0"/>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next w:val="a"/>
    <w:uiPriority w:val="9"/>
    <w:semiHidden/>
    <w:unhideWhenUsed/>
    <w:qFormat/>
    <w:rsid w:val="00336EC0"/>
    <w:pPr>
      <w:keepNext/>
      <w:keepLines/>
      <w:bidi/>
      <w:spacing w:before="200" w:after="0"/>
      <w:outlineLvl w:val="2"/>
    </w:pPr>
    <w:rPr>
      <w:rFonts w:asciiTheme="majorHAnsi" w:eastAsiaTheme="majorEastAsia" w:hAnsiTheme="majorHAnsi" w:cstheme="majorBidi"/>
      <w:b/>
      <w:bCs/>
      <w:color w:val="4F81BD" w:themeColor="accent1"/>
    </w:rPr>
  </w:style>
  <w:style w:type="paragraph" w:styleId="4">
    <w:name w:val="heading 4"/>
    <w:next w:val="a"/>
    <w:uiPriority w:val="9"/>
    <w:semiHidden/>
    <w:unhideWhenUsed/>
    <w:qFormat/>
    <w:rsid w:val="00336EC0"/>
    <w:pPr>
      <w:keepNext/>
      <w:keepLines/>
      <w:bidi/>
      <w:spacing w:before="200" w:after="0"/>
      <w:outlineLvl w:val="3"/>
    </w:pPr>
    <w:rPr>
      <w:rFonts w:asciiTheme="majorHAnsi" w:eastAsiaTheme="majorEastAsia" w:hAnsiTheme="majorHAnsi" w:cstheme="majorBidi"/>
      <w:b/>
      <w:bCs/>
      <w:i/>
      <w:iCs/>
      <w:color w:val="4F81BD" w:themeColor="accent1"/>
    </w:rPr>
  </w:style>
  <w:style w:type="paragraph" w:styleId="5">
    <w:name w:val="heading 5"/>
    <w:next w:val="a"/>
    <w:uiPriority w:val="9"/>
    <w:semiHidden/>
    <w:unhideWhenUsed/>
    <w:qFormat/>
    <w:rsid w:val="00336EC0"/>
    <w:pPr>
      <w:keepNext/>
      <w:keepLines/>
      <w:bidi/>
      <w:spacing w:before="200" w:after="0"/>
      <w:outlineLvl w:val="4"/>
    </w:pPr>
    <w:rPr>
      <w:rFonts w:asciiTheme="majorHAnsi" w:eastAsiaTheme="majorEastAsia" w:hAnsiTheme="majorHAnsi" w:cstheme="majorBidi"/>
      <w:color w:val="243F60" w:themeColor="accent1" w:themeShade="7F"/>
    </w:rPr>
  </w:style>
  <w:style w:type="paragraph" w:styleId="6">
    <w:name w:val="heading 6"/>
    <w:next w:val="a"/>
    <w:uiPriority w:val="9"/>
    <w:semiHidden/>
    <w:unhideWhenUsed/>
    <w:qFormat/>
    <w:rsid w:val="00336EC0"/>
    <w:pPr>
      <w:keepNext/>
      <w:keepLines/>
      <w:bidi/>
      <w:spacing w:before="200" w:after="0"/>
      <w:outlineLvl w:val="5"/>
    </w:pPr>
    <w:rPr>
      <w:rFonts w:asciiTheme="majorHAnsi" w:eastAsiaTheme="majorEastAsia" w:hAnsiTheme="majorHAnsi" w:cstheme="majorBidi"/>
      <w:i/>
      <w:iCs/>
      <w:color w:val="243F60" w:themeColor="accent1" w:themeShade="7F"/>
    </w:rPr>
  </w:style>
  <w:style w:type="paragraph" w:styleId="7">
    <w:name w:val="heading 7"/>
    <w:next w:val="a"/>
    <w:uiPriority w:val="9"/>
    <w:semiHidden/>
    <w:unhideWhenUsed/>
    <w:qFormat/>
    <w:rsid w:val="00336EC0"/>
    <w:pPr>
      <w:keepNext/>
      <w:keepLines/>
      <w:bidi/>
      <w:spacing w:before="200" w:after="0"/>
      <w:outlineLvl w:val="6"/>
    </w:pPr>
    <w:rPr>
      <w:rFonts w:asciiTheme="majorHAnsi" w:eastAsiaTheme="majorEastAsia" w:hAnsiTheme="majorHAnsi" w:cstheme="majorBidi"/>
      <w:i/>
      <w:iCs/>
      <w:color w:val="404040" w:themeColor="text1" w:themeTint="BF"/>
    </w:rPr>
  </w:style>
  <w:style w:type="paragraph" w:styleId="8">
    <w:name w:val="heading 8"/>
    <w:next w:val="a"/>
    <w:uiPriority w:val="9"/>
    <w:semiHidden/>
    <w:unhideWhenUsed/>
    <w:qFormat/>
    <w:rsid w:val="00336EC0"/>
    <w:pPr>
      <w:keepNext/>
      <w:keepLines/>
      <w:bidi/>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next w:val="a"/>
    <w:uiPriority w:val="9"/>
    <w:semiHidden/>
    <w:unhideWhenUsed/>
    <w:qFormat/>
    <w:rsid w:val="00336EC0"/>
    <w:pPr>
      <w:keepNext/>
      <w:keepLines/>
      <w:bidi/>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uiPriority w:val="35"/>
    <w:semiHidden/>
    <w:unhideWhenUsed/>
    <w:qFormat/>
    <w:rsid w:val="00336EC0"/>
    <w:rPr>
      <w:b/>
      <w:bCs/>
      <w:color w:val="4F81BD" w:themeColor="accent1"/>
      <w:sz w:val="18"/>
      <w:szCs w:val="18"/>
    </w:r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paragraph" w:styleId="afc">
    <w:name w:val="List Paragraph"/>
    <w:basedOn w:val="a"/>
    <w:uiPriority w:val="34"/>
    <w:qFormat/>
    <w:rsid w:val="00AA116C"/>
    <w:pPr>
      <w:ind w:left="720"/>
      <w:contextualSpacing/>
    </w:pPr>
  </w:style>
  <w:style w:type="character" w:customStyle="1" w:styleId="Char">
    <w:name w:val="نص حاشية سفلية Char"/>
    <w:link w:val="af3"/>
    <w:rsid w:val="0012597C"/>
    <w:rPr>
      <w:sz w:val="28"/>
      <w:szCs w:val="28"/>
    </w:rPr>
  </w:style>
  <w:style w:type="paragraph" w:styleId="afd">
    <w:name w:val="footer"/>
    <w:basedOn w:val="a"/>
    <w:link w:val="Char0"/>
    <w:rsid w:val="00AD2170"/>
    <w:pPr>
      <w:tabs>
        <w:tab w:val="center" w:pos="4153"/>
        <w:tab w:val="right" w:pos="8306"/>
      </w:tabs>
    </w:pPr>
  </w:style>
  <w:style w:type="character" w:customStyle="1" w:styleId="Char0">
    <w:name w:val="تذييل صفحة Char"/>
    <w:basedOn w:val="a0"/>
    <w:link w:val="afd"/>
    <w:rsid w:val="00AD2170"/>
    <w:rPr>
      <w:rFonts w:ascii="Times New Roman" w:eastAsia="Times New Roman" w:hAnsi="Times New Roman" w:cs="Times New Roman"/>
      <w:sz w:val="24"/>
      <w:szCs w:val="24"/>
    </w:rPr>
  </w:style>
  <w:style w:type="paragraph" w:styleId="afe">
    <w:name w:val="Title"/>
    <w:basedOn w:val="a"/>
    <w:link w:val="Char1"/>
    <w:qFormat/>
    <w:rsid w:val="00AD2170"/>
    <w:pPr>
      <w:ind w:left="1440" w:hanging="1676"/>
      <w:jc w:val="center"/>
    </w:pPr>
    <w:rPr>
      <w:b/>
      <w:bCs/>
    </w:rPr>
  </w:style>
  <w:style w:type="character" w:customStyle="1" w:styleId="Char1">
    <w:name w:val="العنوان Char"/>
    <w:basedOn w:val="a0"/>
    <w:link w:val="afe"/>
    <w:rsid w:val="00AD217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206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kmerfan</dc:creator>
  <cp:lastModifiedBy>kmerfan</cp:lastModifiedBy>
  <cp:revision>3</cp:revision>
  <dcterms:created xsi:type="dcterms:W3CDTF">2016-12-06T06:34:00Z</dcterms:created>
  <dcterms:modified xsi:type="dcterms:W3CDTF">2016-12-06T06:37:00Z</dcterms:modified>
</cp:coreProperties>
</file>